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3.xml" ContentType="application/vnd.openxmlformats-officedocument.drawingml.chartshapes+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chart15.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7.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4.xml" ContentType="application/vnd.openxmlformats-officedocument.drawingml.chartshapes+xml"/>
  <Override PartName="/word/charts/chart18.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9.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0.xml" ContentType="application/vnd.openxmlformats-officedocument.drawingml.chart+xml"/>
  <Override PartName="/word/charts/style17.xml" ContentType="application/vnd.ms-office.chartstyle+xml"/>
  <Override PartName="/word/charts/colors17.xml" ContentType="application/vnd.ms-office.chartcolorstyle+xml"/>
  <Override PartName="/word/drawings/drawing5.xml" ContentType="application/vnd.openxmlformats-officedocument.drawingml.chartshapes+xml"/>
  <Override PartName="/word/charts/chart21.xml" ContentType="application/vnd.openxmlformats-officedocument.drawingml.chart+xml"/>
  <Override PartName="/word/charts/style18.xml" ContentType="application/vnd.ms-office.chartstyle+xml"/>
  <Override PartName="/word/charts/colors18.xml" ContentType="application/vnd.ms-office.chartcolorstyle+xml"/>
  <Override PartName="/word/drawings/drawing6.xml" ContentType="application/vnd.openxmlformats-officedocument.drawingml.chartshapes+xml"/>
  <Override PartName="/word/charts/chart22.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3.xml" ContentType="application/vnd.openxmlformats-officedocument.drawingml.chart+xml"/>
  <Override PartName="/word/charts/style20.xml" ContentType="application/vnd.ms-office.chartstyle+xml"/>
  <Override PartName="/word/charts/colors2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3BC76" w14:textId="77777777" w:rsidR="002B0480" w:rsidRPr="00B27A1E" w:rsidRDefault="007E55A2" w:rsidP="00A845A9">
      <w:pPr>
        <w:bidi/>
        <w:jc w:val="center"/>
        <w:rPr>
          <w:rFonts w:ascii="Dubai Light" w:hAnsi="Dubai Light" w:cs="Dubai Light"/>
          <w:b/>
          <w:bCs/>
          <w:color w:val="C00000"/>
          <w:sz w:val="44"/>
          <w:szCs w:val="44"/>
          <w:rtl/>
          <w:lang w:bidi="ar-AE"/>
        </w:rPr>
      </w:pPr>
      <w:r w:rsidRPr="00B27A1E">
        <w:rPr>
          <w:rFonts w:ascii="Dubai Light" w:hAnsi="Dubai Light" w:cs="Dubai Light"/>
          <w:b/>
          <w:bCs/>
          <w:noProof/>
          <w:sz w:val="32"/>
          <w:szCs w:val="32"/>
        </w:rPr>
        <w:tab/>
      </w:r>
      <w:r w:rsidR="00A95766" w:rsidRPr="00B27A1E">
        <w:rPr>
          <w:rFonts w:ascii="Dubai Light" w:hAnsi="Dubai Light" w:cs="Dubai Light"/>
          <w:b/>
          <w:bCs/>
          <w:noProof/>
          <w:sz w:val="32"/>
          <w:szCs w:val="32"/>
          <w:rtl/>
        </w:rPr>
        <w:drawing>
          <wp:anchor distT="0" distB="0" distL="114300" distR="114300" simplePos="0" relativeHeight="251657215" behindDoc="1" locked="0" layoutInCell="1" allowOverlap="1" wp14:anchorId="3D390801" wp14:editId="4FF4F41E">
            <wp:simplePos x="0" y="0"/>
            <wp:positionH relativeFrom="margin">
              <wp:posOffset>-1085653</wp:posOffset>
            </wp:positionH>
            <wp:positionV relativeFrom="paragraph">
              <wp:posOffset>-2035372</wp:posOffset>
            </wp:positionV>
            <wp:extent cx="8267426" cy="11685663"/>
            <wp:effectExtent l="0" t="0" r="63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 Portrait-01.jpg"/>
                    <pic:cNvPicPr/>
                  </pic:nvPicPr>
                  <pic:blipFill>
                    <a:blip r:embed="rId11">
                      <a:extLst>
                        <a:ext uri="{28A0092B-C50C-407E-A947-70E740481C1C}">
                          <a14:useLocalDpi xmlns:a14="http://schemas.microsoft.com/office/drawing/2010/main"/>
                        </a:ext>
                      </a:extLst>
                    </a:blip>
                    <a:stretch>
                      <a:fillRect/>
                    </a:stretch>
                  </pic:blipFill>
                  <pic:spPr>
                    <a:xfrm>
                      <a:off x="0" y="0"/>
                      <a:ext cx="8267426" cy="11685663"/>
                    </a:xfrm>
                    <a:prstGeom prst="rect">
                      <a:avLst/>
                    </a:prstGeom>
                  </pic:spPr>
                </pic:pic>
              </a:graphicData>
            </a:graphic>
            <wp14:sizeRelH relativeFrom="page">
              <wp14:pctWidth>0</wp14:pctWidth>
            </wp14:sizeRelH>
            <wp14:sizeRelV relativeFrom="page">
              <wp14:pctHeight>0</wp14:pctHeight>
            </wp14:sizeRelV>
          </wp:anchor>
        </w:drawing>
      </w:r>
      <w:r w:rsidR="00B11872" w:rsidRPr="00B27A1E">
        <w:rPr>
          <w:rFonts w:ascii="Dubai Light" w:hAnsi="Dubai Light" w:cs="Dubai Light"/>
          <w:b/>
          <w:bCs/>
          <w:noProof/>
          <w:sz w:val="32"/>
          <w:szCs w:val="32"/>
        </w:rPr>
        <w:t xml:space="preserve">                                                                                       </w:t>
      </w:r>
    </w:p>
    <w:p w14:paraId="41E1EDE2" w14:textId="77777777" w:rsidR="002B0480" w:rsidRPr="00B27A1E" w:rsidRDefault="002B0480" w:rsidP="00B27A1E">
      <w:pPr>
        <w:bidi/>
        <w:rPr>
          <w:rFonts w:ascii="Dubai Light" w:hAnsi="Dubai Light" w:cs="Dubai Light"/>
          <w:b/>
          <w:bCs/>
          <w:color w:val="C00000"/>
          <w:sz w:val="44"/>
          <w:szCs w:val="44"/>
          <w:rtl/>
          <w:lang w:bidi="ar-AE"/>
        </w:rPr>
      </w:pPr>
    </w:p>
    <w:p w14:paraId="136FCA0D" w14:textId="77777777" w:rsidR="002B0480" w:rsidRPr="00B27A1E" w:rsidRDefault="002B0480" w:rsidP="00B27A1E">
      <w:pPr>
        <w:bidi/>
        <w:rPr>
          <w:rFonts w:ascii="Dubai Light" w:hAnsi="Dubai Light" w:cs="Dubai Light"/>
          <w:b/>
          <w:bCs/>
          <w:color w:val="C00000"/>
          <w:sz w:val="44"/>
          <w:szCs w:val="44"/>
          <w:rtl/>
          <w:lang w:bidi="ar-AE"/>
        </w:rPr>
      </w:pPr>
    </w:p>
    <w:p w14:paraId="42A70B1F" w14:textId="77777777" w:rsidR="002B0480" w:rsidRPr="00B27A1E" w:rsidRDefault="002B0480" w:rsidP="00B27A1E">
      <w:pPr>
        <w:bidi/>
        <w:rPr>
          <w:rFonts w:ascii="Dubai Light" w:hAnsi="Dubai Light" w:cs="Dubai Light"/>
          <w:b/>
          <w:bCs/>
          <w:color w:val="C00000"/>
          <w:sz w:val="44"/>
          <w:szCs w:val="44"/>
          <w:rtl/>
          <w:lang w:bidi="ar-AE"/>
        </w:rPr>
      </w:pPr>
    </w:p>
    <w:p w14:paraId="1D627928" w14:textId="77777777" w:rsidR="002B0480" w:rsidRPr="00B27A1E" w:rsidRDefault="002B0480" w:rsidP="00B27A1E">
      <w:pPr>
        <w:bidi/>
        <w:rPr>
          <w:rFonts w:ascii="Dubai Light" w:hAnsi="Dubai Light" w:cs="Dubai Light"/>
          <w:b/>
          <w:bCs/>
          <w:color w:val="C00000"/>
          <w:sz w:val="44"/>
          <w:szCs w:val="44"/>
          <w:rtl/>
          <w:lang w:bidi="ar-AE"/>
        </w:rPr>
      </w:pPr>
    </w:p>
    <w:p w14:paraId="65CEC5A7" w14:textId="77777777" w:rsidR="002B0480" w:rsidRPr="00B27A1E" w:rsidRDefault="002B0480" w:rsidP="00B27A1E">
      <w:pPr>
        <w:bidi/>
        <w:rPr>
          <w:rFonts w:ascii="Dubai Light" w:hAnsi="Dubai Light" w:cs="Dubai Light"/>
          <w:b/>
          <w:bCs/>
          <w:color w:val="C00000"/>
          <w:sz w:val="44"/>
          <w:szCs w:val="44"/>
          <w:rtl/>
          <w:lang w:bidi="ar-AE"/>
        </w:rPr>
      </w:pPr>
    </w:p>
    <w:p w14:paraId="5F54FB93" w14:textId="4CF06E4D" w:rsidR="00F626DB" w:rsidRPr="00245DF9" w:rsidRDefault="00A95766" w:rsidP="00F626DB">
      <w:pPr>
        <w:bidi/>
        <w:rPr>
          <w:rFonts w:ascii="Dubai Light" w:hAnsi="Dubai Light" w:cs="Dubai Light"/>
          <w:b/>
          <w:bCs/>
          <w:color w:val="C00000"/>
          <w:sz w:val="72"/>
          <w:szCs w:val="72"/>
          <w:rtl/>
        </w:rPr>
      </w:pPr>
      <w:r w:rsidRPr="00245DF9">
        <w:rPr>
          <w:rFonts w:ascii="Dubai Light" w:hAnsi="Dubai Light" w:cs="Dubai Light"/>
          <w:b/>
          <w:bCs/>
          <w:color w:val="C00000"/>
          <w:sz w:val="72"/>
          <w:szCs w:val="72"/>
          <w:rtl/>
        </w:rPr>
        <w:t xml:space="preserve"> </w:t>
      </w:r>
      <w:r w:rsidR="00F626DB" w:rsidRPr="00245DF9">
        <w:rPr>
          <w:rFonts w:ascii="Dubai Light" w:hAnsi="Dubai Light" w:cs="Dubai Light"/>
          <w:b/>
          <w:bCs/>
          <w:color w:val="C00000"/>
          <w:sz w:val="52"/>
          <w:szCs w:val="52"/>
          <w:rtl/>
        </w:rPr>
        <w:t>نـشـــــــرة الـنـوع ال</w:t>
      </w:r>
      <w:r w:rsidR="00F626DB" w:rsidRPr="00245DF9">
        <w:rPr>
          <w:rFonts w:ascii="Dubai Light" w:hAnsi="Dubai Light" w:cs="Dubai Light" w:hint="cs"/>
          <w:b/>
          <w:bCs/>
          <w:color w:val="C00000"/>
          <w:sz w:val="52"/>
          <w:szCs w:val="52"/>
          <w:rtl/>
        </w:rPr>
        <w:t>ا</w:t>
      </w:r>
      <w:r w:rsidR="00F626DB" w:rsidRPr="00245DF9">
        <w:rPr>
          <w:rFonts w:ascii="Dubai Light" w:hAnsi="Dubai Light" w:cs="Dubai Light"/>
          <w:b/>
          <w:bCs/>
          <w:color w:val="C00000"/>
          <w:sz w:val="52"/>
          <w:szCs w:val="52"/>
          <w:rtl/>
        </w:rPr>
        <w:t>جـتـمـاعـي</w:t>
      </w:r>
    </w:p>
    <w:p w14:paraId="5A4425BF" w14:textId="77777777" w:rsidR="00F626DB" w:rsidRPr="00296F95" w:rsidRDefault="00F626DB" w:rsidP="00F626DB">
      <w:pPr>
        <w:bidi/>
        <w:rPr>
          <w:rFonts w:ascii="Dubai Light" w:hAnsi="Dubai Light" w:cs="Dubai Light"/>
          <w:color w:val="C00000"/>
          <w:sz w:val="44"/>
          <w:szCs w:val="44"/>
          <w:rtl/>
        </w:rPr>
      </w:pPr>
      <w:r w:rsidRPr="00296F95">
        <w:rPr>
          <w:rFonts w:ascii="Dubai Light" w:hAnsi="Dubai Light" w:cs="Dubai Light"/>
          <w:color w:val="C00000"/>
          <w:sz w:val="44"/>
          <w:szCs w:val="44"/>
          <w:rtl/>
        </w:rPr>
        <w:t xml:space="preserve">  إمــــــــــارة دبـــــــــي</w:t>
      </w:r>
      <w:bookmarkStart w:id="0" w:name="_GoBack"/>
      <w:bookmarkEnd w:id="0"/>
    </w:p>
    <w:p w14:paraId="0368E715" w14:textId="77777777" w:rsidR="00F626DB" w:rsidRPr="00245DF9" w:rsidRDefault="00F626DB" w:rsidP="00F626DB">
      <w:pPr>
        <w:bidi/>
        <w:rPr>
          <w:rFonts w:ascii="Dubai Light" w:hAnsi="Dubai Light" w:cs="Dubai Light"/>
          <w:b/>
          <w:bCs/>
          <w:color w:val="C00000"/>
          <w:sz w:val="52"/>
          <w:szCs w:val="52"/>
          <w:rtl/>
        </w:rPr>
      </w:pPr>
      <w:r w:rsidRPr="00245DF9">
        <w:rPr>
          <w:rFonts w:ascii="Dubai Light" w:hAnsi="Dubai Light" w:cs="Dubai Light"/>
          <w:b/>
          <w:bCs/>
          <w:color w:val="C00000"/>
          <w:sz w:val="52"/>
          <w:szCs w:val="52"/>
        </w:rPr>
        <w:t xml:space="preserve">Gender Statistics </w:t>
      </w:r>
    </w:p>
    <w:p w14:paraId="6A75CA2C" w14:textId="313FAA84" w:rsidR="00F626DB" w:rsidRPr="00C01D82" w:rsidRDefault="00F626DB" w:rsidP="00245DF9">
      <w:pPr>
        <w:jc w:val="center"/>
        <w:rPr>
          <w:rFonts w:ascii="Dubai" w:hAnsi="Dubai" w:cs="Dubai"/>
          <w:color w:val="C00000"/>
          <w:sz w:val="44"/>
          <w:szCs w:val="44"/>
          <w:rtl/>
        </w:rPr>
      </w:pPr>
      <w:r w:rsidRPr="00296F95">
        <w:rPr>
          <w:rFonts w:ascii="Dubai" w:hAnsi="Dubai" w:cs="Dubai"/>
          <w:color w:val="C00000"/>
          <w:sz w:val="44"/>
          <w:szCs w:val="44"/>
        </w:rPr>
        <w:t xml:space="preserve">                                                              </w:t>
      </w:r>
      <w:r w:rsidRPr="00245DF9">
        <w:rPr>
          <w:rFonts w:ascii="Dubai Light" w:hAnsi="Dubai Light" w:cs="Dubai Light"/>
          <w:color w:val="C00000"/>
          <w:sz w:val="52"/>
          <w:szCs w:val="52"/>
        </w:rPr>
        <w:t xml:space="preserve">  </w:t>
      </w:r>
      <w:r w:rsidRPr="00245DF9">
        <w:rPr>
          <w:rFonts w:ascii="Dubai Light" w:hAnsi="Dubai Light" w:cs="Dubai Light"/>
          <w:color w:val="C00000"/>
          <w:sz w:val="48"/>
          <w:szCs w:val="48"/>
        </w:rPr>
        <w:t>Emirate of Dubai</w:t>
      </w:r>
      <w:r w:rsidRPr="00C01D82">
        <w:rPr>
          <w:rFonts w:ascii="Dubai" w:hAnsi="Dubai" w:cs="Dubai"/>
          <w:color w:val="C00000"/>
          <w:sz w:val="44"/>
          <w:szCs w:val="44"/>
        </w:rPr>
        <w:t xml:space="preserve">   </w:t>
      </w:r>
    </w:p>
    <w:p w14:paraId="49423192" w14:textId="482D4897" w:rsidR="00A95766" w:rsidRPr="00296F95" w:rsidRDefault="00F626DB" w:rsidP="00F626DB">
      <w:pPr>
        <w:bidi/>
        <w:rPr>
          <w:rFonts w:ascii="Dubai Light" w:hAnsi="Dubai Light" w:cs="Dubai Light"/>
          <w:b/>
          <w:bCs/>
          <w:color w:val="C00000"/>
          <w:sz w:val="72"/>
          <w:szCs w:val="72"/>
          <w:rtl/>
        </w:rPr>
      </w:pPr>
      <w:r w:rsidRPr="00296F95">
        <w:rPr>
          <w:rFonts w:ascii="Dubai Light" w:hAnsi="Dubai Light" w:cs="Dubai Light" w:hint="cs"/>
          <w:b/>
          <w:bCs/>
          <w:color w:val="C00000"/>
          <w:sz w:val="44"/>
          <w:szCs w:val="44"/>
          <w:rtl/>
        </w:rPr>
        <w:t>2019</w:t>
      </w:r>
    </w:p>
    <w:p w14:paraId="0B748B41" w14:textId="77777777" w:rsidR="002B0480" w:rsidRPr="00B27A1E" w:rsidRDefault="002B0480" w:rsidP="00B27A1E">
      <w:pPr>
        <w:bidi/>
        <w:rPr>
          <w:rFonts w:ascii="Dubai Light" w:hAnsi="Dubai Light" w:cs="Dubai Light"/>
          <w:b/>
          <w:bCs/>
          <w:sz w:val="44"/>
          <w:szCs w:val="44"/>
          <w:rtl/>
          <w:lang w:bidi="ar-AE"/>
        </w:rPr>
      </w:pPr>
    </w:p>
    <w:p w14:paraId="110EEE98" w14:textId="77777777" w:rsidR="002B0480" w:rsidRPr="00B27A1E" w:rsidRDefault="002B0480" w:rsidP="00B27A1E">
      <w:pPr>
        <w:bidi/>
        <w:rPr>
          <w:rFonts w:ascii="Dubai Light" w:hAnsi="Dubai Light" w:cs="Dubai Light"/>
          <w:b/>
          <w:bCs/>
          <w:sz w:val="44"/>
          <w:szCs w:val="44"/>
          <w:rtl/>
          <w:lang w:bidi="ar-AE"/>
        </w:rPr>
      </w:pPr>
    </w:p>
    <w:p w14:paraId="04E3F69E" w14:textId="77777777" w:rsidR="002B0480" w:rsidRPr="00B27A1E" w:rsidRDefault="002B0480" w:rsidP="00B27A1E">
      <w:pPr>
        <w:bidi/>
        <w:rPr>
          <w:rFonts w:ascii="Dubai Light" w:hAnsi="Dubai Light" w:cs="Dubai Light"/>
          <w:b/>
          <w:bCs/>
          <w:sz w:val="44"/>
          <w:szCs w:val="44"/>
          <w:rtl/>
          <w:lang w:bidi="ar-AE"/>
        </w:rPr>
      </w:pPr>
    </w:p>
    <w:p w14:paraId="3878C41F" w14:textId="77777777" w:rsidR="002B0480" w:rsidRPr="00B27A1E" w:rsidRDefault="002B0480" w:rsidP="00B27A1E">
      <w:pPr>
        <w:bidi/>
        <w:rPr>
          <w:rFonts w:ascii="Dubai Light" w:hAnsi="Dubai Light" w:cs="Dubai Light"/>
          <w:b/>
          <w:bCs/>
          <w:sz w:val="44"/>
          <w:szCs w:val="44"/>
          <w:rtl/>
          <w:lang w:bidi="ar-AE"/>
        </w:rPr>
      </w:pPr>
    </w:p>
    <w:p w14:paraId="0C089FFF" w14:textId="77777777" w:rsidR="002B0480" w:rsidRPr="00B27A1E" w:rsidRDefault="002B0480" w:rsidP="00B27A1E">
      <w:pPr>
        <w:bidi/>
        <w:rPr>
          <w:rFonts w:ascii="Dubai Light" w:hAnsi="Dubai Light" w:cs="Dubai Light"/>
          <w:b/>
          <w:bCs/>
          <w:sz w:val="44"/>
          <w:szCs w:val="44"/>
          <w:rtl/>
          <w:lang w:bidi="ar-AE"/>
        </w:rPr>
      </w:pPr>
    </w:p>
    <w:p w14:paraId="41EEBF18" w14:textId="77777777" w:rsidR="00965F5D" w:rsidRDefault="00965F5D">
      <w:pPr>
        <w:spacing w:after="200" w:line="276" w:lineRule="auto"/>
        <w:rPr>
          <w:rFonts w:ascii="Dubai Light" w:hAnsi="Dubai Light" w:cs="Dubai Light"/>
          <w:b/>
          <w:bCs/>
          <w:sz w:val="44"/>
          <w:szCs w:val="44"/>
          <w:rtl/>
          <w:lang w:bidi="ar-AE"/>
        </w:rPr>
      </w:pPr>
      <w:r>
        <w:rPr>
          <w:rFonts w:ascii="Dubai Light" w:hAnsi="Dubai Light" w:cs="Dubai Light"/>
          <w:b/>
          <w:bCs/>
          <w:sz w:val="44"/>
          <w:szCs w:val="44"/>
          <w:rtl/>
          <w:lang w:bidi="ar-AE"/>
        </w:rPr>
        <w:br w:type="page"/>
      </w:r>
    </w:p>
    <w:p w14:paraId="7F25E42A" w14:textId="77777777" w:rsidR="00B27A1E" w:rsidRPr="00B27A1E" w:rsidRDefault="00B27A1E" w:rsidP="00B27A1E">
      <w:pPr>
        <w:bidi/>
        <w:rPr>
          <w:rFonts w:ascii="Dubai Light" w:hAnsi="Dubai Light" w:cs="Dubai Light"/>
          <w:b/>
          <w:bCs/>
          <w:color w:val="FF0000"/>
          <w:sz w:val="28"/>
          <w:szCs w:val="28"/>
          <w:rtl/>
          <w:lang w:bidi="ar-AE"/>
        </w:rPr>
      </w:pPr>
    </w:p>
    <w:p w14:paraId="6BAF2766" w14:textId="77777777" w:rsidR="00B27A1E" w:rsidRPr="00285115" w:rsidRDefault="00B27A1E" w:rsidP="00537051">
      <w:pPr>
        <w:pStyle w:val="Heading4"/>
        <w:bidi/>
        <w:jc w:val="center"/>
        <w:rPr>
          <w:rStyle w:val="BookTitle"/>
          <w:rFonts w:ascii="Dubai" w:hAnsi="Dubai" w:cs="Dubai"/>
          <w:color w:val="FF0000"/>
          <w:sz w:val="24"/>
          <w:szCs w:val="24"/>
        </w:rPr>
      </w:pPr>
      <w:r w:rsidRPr="00285115">
        <w:rPr>
          <w:rStyle w:val="BookTitle"/>
          <w:rFonts w:ascii="Dubai" w:hAnsi="Dubai" w:cs="Dubai"/>
          <w:color w:val="FF0000"/>
          <w:sz w:val="24"/>
          <w:szCs w:val="24"/>
          <w:rtl/>
        </w:rPr>
        <w:t xml:space="preserve">صفحة المحتويات   </w:t>
      </w:r>
      <w:r w:rsidRPr="00285115">
        <w:rPr>
          <w:rStyle w:val="BookTitle"/>
          <w:rFonts w:ascii="Dubai" w:hAnsi="Dubai" w:cs="Dubai"/>
          <w:color w:val="FF0000"/>
          <w:sz w:val="24"/>
          <w:szCs w:val="24"/>
        </w:rPr>
        <w:t>Page of Contents</w:t>
      </w:r>
    </w:p>
    <w:p w14:paraId="398775E8" w14:textId="77777777" w:rsidR="00B27A1E" w:rsidRPr="00B27A1E" w:rsidRDefault="00B27A1E" w:rsidP="00B27A1E">
      <w:pPr>
        <w:bidi/>
        <w:rPr>
          <w:rFonts w:ascii="Dubai Light" w:hAnsi="Dubai Light" w:cs="Dubai Light"/>
          <w:b/>
          <w:bCs/>
          <w:color w:val="FF0000"/>
          <w:sz w:val="28"/>
          <w:szCs w:val="28"/>
          <w:lang w:bidi="ar-AE"/>
        </w:rPr>
      </w:pPr>
    </w:p>
    <w:p w14:paraId="1CC316E1" w14:textId="77777777" w:rsidR="00B27A1E" w:rsidRPr="00B27A1E" w:rsidRDefault="00B27A1E" w:rsidP="00B27A1E">
      <w:pPr>
        <w:bidi/>
        <w:rPr>
          <w:rFonts w:ascii="Dubai Light" w:hAnsi="Dubai Light" w:cs="Dubai Light"/>
          <w:b/>
          <w:bCs/>
          <w:color w:val="FF0000"/>
          <w:sz w:val="28"/>
          <w:szCs w:val="28"/>
          <w:lang w:bidi="ar-AE"/>
        </w:rPr>
      </w:pPr>
    </w:p>
    <w:tbl>
      <w:tblPr>
        <w:bidiVisual/>
        <w:tblW w:w="0" w:type="auto"/>
        <w:jc w:val="center"/>
        <w:tblLook w:val="01E0" w:firstRow="1" w:lastRow="1" w:firstColumn="1" w:lastColumn="1" w:noHBand="0" w:noVBand="0"/>
      </w:tblPr>
      <w:tblGrid>
        <w:gridCol w:w="3240"/>
        <w:gridCol w:w="1795"/>
        <w:gridCol w:w="3600"/>
      </w:tblGrid>
      <w:tr w:rsidR="00B27A1E" w:rsidRPr="00B27A1E" w14:paraId="1F69BC6C" w14:textId="77777777" w:rsidTr="00DD0F3A">
        <w:trPr>
          <w:jc w:val="center"/>
        </w:trPr>
        <w:tc>
          <w:tcPr>
            <w:tcW w:w="3240" w:type="dxa"/>
            <w:shd w:val="clear" w:color="auto" w:fill="E6E6E6"/>
            <w:vAlign w:val="center"/>
          </w:tcPr>
          <w:p w14:paraId="0351882A" w14:textId="77777777" w:rsidR="00B27A1E" w:rsidRPr="00B27A1E" w:rsidRDefault="00B27A1E" w:rsidP="00B27A1E">
            <w:pPr>
              <w:bidi/>
              <w:rPr>
                <w:rFonts w:ascii="Dubai" w:hAnsi="Dubai" w:cs="Dubai"/>
                <w:b/>
                <w:bCs/>
                <w:color w:val="000000"/>
                <w:rtl/>
                <w:lang w:bidi="ar-AE"/>
              </w:rPr>
            </w:pPr>
            <w:r w:rsidRPr="00B27A1E">
              <w:rPr>
                <w:rFonts w:ascii="Dubai" w:hAnsi="Dubai" w:cs="Dubai"/>
                <w:b/>
                <w:bCs/>
                <w:color w:val="000000"/>
                <w:rtl/>
                <w:lang w:bidi="ar-AE"/>
              </w:rPr>
              <w:t xml:space="preserve">  الموضوع</w:t>
            </w:r>
          </w:p>
        </w:tc>
        <w:tc>
          <w:tcPr>
            <w:tcW w:w="1795" w:type="dxa"/>
            <w:shd w:val="clear" w:color="auto" w:fill="E6E6E6"/>
            <w:vAlign w:val="center"/>
          </w:tcPr>
          <w:p w14:paraId="69E15F3D" w14:textId="77777777" w:rsidR="00B27A1E" w:rsidRPr="00B27A1E" w:rsidRDefault="00B27A1E" w:rsidP="00B27A1E">
            <w:pPr>
              <w:bidi/>
              <w:jc w:val="center"/>
              <w:rPr>
                <w:rFonts w:ascii="Dubai" w:hAnsi="Dubai" w:cs="Dubai"/>
                <w:b/>
                <w:bCs/>
                <w:color w:val="000000"/>
                <w:rtl/>
                <w:lang w:bidi="ar-AE"/>
              </w:rPr>
            </w:pPr>
            <w:r w:rsidRPr="00B27A1E">
              <w:rPr>
                <w:rFonts w:ascii="Dubai" w:hAnsi="Dubai" w:cs="Dubai"/>
                <w:b/>
                <w:bCs/>
                <w:color w:val="000000"/>
                <w:rtl/>
                <w:lang w:bidi="ar-AE"/>
              </w:rPr>
              <w:t xml:space="preserve">رقم الصفحة  </w:t>
            </w:r>
            <w:r w:rsidRPr="00B27A1E">
              <w:rPr>
                <w:rFonts w:ascii="Dubai" w:hAnsi="Dubai" w:cs="Dubai"/>
                <w:b/>
                <w:bCs/>
                <w:color w:val="000000"/>
                <w:lang w:bidi="ar-AE"/>
              </w:rPr>
              <w:t>Page No.</w:t>
            </w:r>
          </w:p>
        </w:tc>
        <w:tc>
          <w:tcPr>
            <w:tcW w:w="3600" w:type="dxa"/>
            <w:shd w:val="clear" w:color="auto" w:fill="E6E6E6"/>
            <w:vAlign w:val="center"/>
          </w:tcPr>
          <w:p w14:paraId="060F98E8" w14:textId="77777777" w:rsidR="00B27A1E" w:rsidRPr="00B27A1E" w:rsidRDefault="00B27A1E" w:rsidP="00B27A1E">
            <w:pPr>
              <w:bidi/>
              <w:jc w:val="right"/>
              <w:rPr>
                <w:rFonts w:ascii="Dubai" w:hAnsi="Dubai" w:cs="Dubai"/>
                <w:b/>
                <w:bCs/>
                <w:color w:val="000000"/>
                <w:lang w:bidi="ar-AE"/>
              </w:rPr>
            </w:pPr>
            <w:r w:rsidRPr="00B27A1E">
              <w:rPr>
                <w:rFonts w:ascii="Dubai" w:hAnsi="Dubai" w:cs="Dubai"/>
                <w:b/>
                <w:bCs/>
                <w:color w:val="000000"/>
                <w:lang w:bidi="ar-AE"/>
              </w:rPr>
              <w:t>Subject</w:t>
            </w:r>
            <w:r w:rsidRPr="00B27A1E">
              <w:rPr>
                <w:rFonts w:ascii="Dubai" w:hAnsi="Dubai" w:cs="Dubai"/>
                <w:b/>
                <w:bCs/>
                <w:color w:val="000000"/>
                <w:rtl/>
                <w:lang w:bidi="ar-AE"/>
              </w:rPr>
              <w:t xml:space="preserve"> </w:t>
            </w:r>
            <w:r w:rsidRPr="00B27A1E">
              <w:rPr>
                <w:rFonts w:ascii="Dubai" w:hAnsi="Dubai" w:cs="Dubai"/>
                <w:b/>
                <w:bCs/>
                <w:color w:val="000000"/>
                <w:lang w:bidi="ar-AE"/>
              </w:rPr>
              <w:t xml:space="preserve">  </w:t>
            </w:r>
          </w:p>
        </w:tc>
      </w:tr>
      <w:tr w:rsidR="00B27A1E" w:rsidRPr="00B27A1E" w14:paraId="34C20771" w14:textId="77777777" w:rsidTr="00DD0F3A">
        <w:trPr>
          <w:trHeight w:val="825"/>
          <w:jc w:val="center"/>
        </w:trPr>
        <w:tc>
          <w:tcPr>
            <w:tcW w:w="3240" w:type="dxa"/>
            <w:shd w:val="clear" w:color="auto" w:fill="auto"/>
            <w:vAlign w:val="center"/>
          </w:tcPr>
          <w:p w14:paraId="366E414B" w14:textId="77777777"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تقديم</w:t>
            </w:r>
          </w:p>
        </w:tc>
        <w:tc>
          <w:tcPr>
            <w:tcW w:w="1795" w:type="dxa"/>
            <w:shd w:val="clear" w:color="auto" w:fill="auto"/>
            <w:vAlign w:val="center"/>
          </w:tcPr>
          <w:p w14:paraId="3ECBADB7" w14:textId="77777777" w:rsidR="00B27A1E" w:rsidRPr="00537051" w:rsidRDefault="00ED5195" w:rsidP="00B27A1E">
            <w:pPr>
              <w:bidi/>
              <w:jc w:val="center"/>
              <w:rPr>
                <w:rFonts w:ascii="Dubai Light" w:hAnsi="Dubai Light" w:cs="Dubai Light"/>
              </w:rPr>
            </w:pPr>
            <w:r>
              <w:rPr>
                <w:rFonts w:ascii="Dubai Light" w:hAnsi="Dubai Light" w:cs="Dubai Light" w:hint="cs"/>
                <w:rtl/>
              </w:rPr>
              <w:t>3</w:t>
            </w:r>
          </w:p>
        </w:tc>
        <w:tc>
          <w:tcPr>
            <w:tcW w:w="3600" w:type="dxa"/>
            <w:shd w:val="clear" w:color="auto" w:fill="auto"/>
            <w:vAlign w:val="center"/>
          </w:tcPr>
          <w:p w14:paraId="26D42CA9" w14:textId="77777777"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Preface</w:t>
            </w:r>
          </w:p>
        </w:tc>
      </w:tr>
      <w:tr w:rsidR="00B27A1E" w:rsidRPr="00B27A1E" w14:paraId="0993B145" w14:textId="77777777" w:rsidTr="00DD0F3A">
        <w:trPr>
          <w:trHeight w:val="825"/>
          <w:jc w:val="center"/>
        </w:trPr>
        <w:tc>
          <w:tcPr>
            <w:tcW w:w="3240" w:type="dxa"/>
            <w:shd w:val="clear" w:color="auto" w:fill="auto"/>
            <w:vAlign w:val="center"/>
          </w:tcPr>
          <w:p w14:paraId="12A44ECC" w14:textId="77777777"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السكان والأسر</w:t>
            </w:r>
          </w:p>
        </w:tc>
        <w:tc>
          <w:tcPr>
            <w:tcW w:w="1795" w:type="dxa"/>
            <w:shd w:val="clear" w:color="auto" w:fill="auto"/>
            <w:vAlign w:val="center"/>
          </w:tcPr>
          <w:p w14:paraId="446FAC4B" w14:textId="77777777" w:rsidR="00B27A1E" w:rsidRPr="00537051" w:rsidRDefault="00930A75" w:rsidP="00B27A1E">
            <w:pPr>
              <w:bidi/>
              <w:jc w:val="center"/>
              <w:rPr>
                <w:rFonts w:ascii="Dubai Light" w:hAnsi="Dubai Light" w:cs="Dubai Light"/>
              </w:rPr>
            </w:pPr>
            <w:r>
              <w:rPr>
                <w:rFonts w:ascii="Dubai Light" w:hAnsi="Dubai Light" w:cs="Dubai Light"/>
              </w:rPr>
              <w:t>4</w:t>
            </w:r>
          </w:p>
        </w:tc>
        <w:tc>
          <w:tcPr>
            <w:tcW w:w="3600" w:type="dxa"/>
            <w:shd w:val="clear" w:color="auto" w:fill="auto"/>
            <w:vAlign w:val="center"/>
          </w:tcPr>
          <w:p w14:paraId="0B319E54" w14:textId="77777777"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Population and Households</w:t>
            </w:r>
          </w:p>
        </w:tc>
      </w:tr>
      <w:tr w:rsidR="00B27A1E" w:rsidRPr="00B27A1E" w14:paraId="1D249358" w14:textId="77777777" w:rsidTr="00DD0F3A">
        <w:trPr>
          <w:trHeight w:val="825"/>
          <w:jc w:val="center"/>
        </w:trPr>
        <w:tc>
          <w:tcPr>
            <w:tcW w:w="3240" w:type="dxa"/>
            <w:shd w:val="clear" w:color="auto" w:fill="auto"/>
            <w:vAlign w:val="center"/>
          </w:tcPr>
          <w:p w14:paraId="020452C0" w14:textId="77777777"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الزواجية</w:t>
            </w:r>
          </w:p>
        </w:tc>
        <w:tc>
          <w:tcPr>
            <w:tcW w:w="1795" w:type="dxa"/>
            <w:shd w:val="clear" w:color="auto" w:fill="auto"/>
            <w:vAlign w:val="center"/>
          </w:tcPr>
          <w:p w14:paraId="7AE74971" w14:textId="77777777" w:rsidR="00B27A1E" w:rsidRPr="00537051" w:rsidRDefault="00930A75" w:rsidP="00B27A1E">
            <w:pPr>
              <w:bidi/>
              <w:jc w:val="center"/>
              <w:rPr>
                <w:rFonts w:ascii="Dubai Light" w:hAnsi="Dubai Light" w:cs="Dubai Light"/>
              </w:rPr>
            </w:pPr>
            <w:r>
              <w:rPr>
                <w:rFonts w:ascii="Dubai Light" w:hAnsi="Dubai Light" w:cs="Dubai Light"/>
              </w:rPr>
              <w:t>8</w:t>
            </w:r>
          </w:p>
        </w:tc>
        <w:tc>
          <w:tcPr>
            <w:tcW w:w="3600" w:type="dxa"/>
            <w:shd w:val="clear" w:color="auto" w:fill="auto"/>
            <w:vAlign w:val="center"/>
          </w:tcPr>
          <w:p w14:paraId="15F96F03" w14:textId="77777777"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Marital</w:t>
            </w:r>
          </w:p>
        </w:tc>
      </w:tr>
      <w:tr w:rsidR="00B27A1E" w:rsidRPr="00B27A1E" w14:paraId="12C64C04" w14:textId="77777777" w:rsidTr="00DD0F3A">
        <w:trPr>
          <w:trHeight w:val="825"/>
          <w:jc w:val="center"/>
        </w:trPr>
        <w:tc>
          <w:tcPr>
            <w:tcW w:w="3240" w:type="dxa"/>
            <w:shd w:val="clear" w:color="auto" w:fill="auto"/>
            <w:vAlign w:val="center"/>
          </w:tcPr>
          <w:p w14:paraId="1F3554DD" w14:textId="77777777"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التعليم</w:t>
            </w:r>
          </w:p>
        </w:tc>
        <w:tc>
          <w:tcPr>
            <w:tcW w:w="1795" w:type="dxa"/>
            <w:shd w:val="clear" w:color="auto" w:fill="auto"/>
            <w:vAlign w:val="center"/>
          </w:tcPr>
          <w:p w14:paraId="5C05571C" w14:textId="77777777" w:rsidR="00B27A1E" w:rsidRPr="00537051" w:rsidRDefault="00B27A1E" w:rsidP="00B27A1E">
            <w:pPr>
              <w:bidi/>
              <w:jc w:val="center"/>
              <w:rPr>
                <w:rFonts w:ascii="Dubai Light" w:hAnsi="Dubai Light" w:cs="Dubai Light"/>
              </w:rPr>
            </w:pPr>
            <w:r w:rsidRPr="00537051">
              <w:rPr>
                <w:rFonts w:ascii="Dubai Light" w:hAnsi="Dubai Light" w:cs="Dubai Light"/>
                <w:rtl/>
              </w:rPr>
              <w:t>1</w:t>
            </w:r>
            <w:r w:rsidR="00930A75">
              <w:rPr>
                <w:rFonts w:ascii="Dubai Light" w:hAnsi="Dubai Light" w:cs="Dubai Light"/>
              </w:rPr>
              <w:t>1</w:t>
            </w:r>
          </w:p>
        </w:tc>
        <w:tc>
          <w:tcPr>
            <w:tcW w:w="3600" w:type="dxa"/>
            <w:shd w:val="clear" w:color="auto" w:fill="auto"/>
            <w:vAlign w:val="center"/>
          </w:tcPr>
          <w:p w14:paraId="53EBA92F" w14:textId="77777777"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Education</w:t>
            </w:r>
          </w:p>
        </w:tc>
      </w:tr>
      <w:tr w:rsidR="00B27A1E" w:rsidRPr="00B27A1E" w14:paraId="17CB5B12" w14:textId="77777777" w:rsidTr="00DD0F3A">
        <w:trPr>
          <w:trHeight w:val="825"/>
          <w:jc w:val="center"/>
        </w:trPr>
        <w:tc>
          <w:tcPr>
            <w:tcW w:w="3240" w:type="dxa"/>
            <w:shd w:val="clear" w:color="auto" w:fill="auto"/>
            <w:vAlign w:val="center"/>
          </w:tcPr>
          <w:p w14:paraId="5C5EE40F" w14:textId="77777777"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الصحة</w:t>
            </w:r>
          </w:p>
        </w:tc>
        <w:tc>
          <w:tcPr>
            <w:tcW w:w="1795" w:type="dxa"/>
            <w:shd w:val="clear" w:color="auto" w:fill="auto"/>
            <w:vAlign w:val="center"/>
          </w:tcPr>
          <w:p w14:paraId="3F5FEC8A" w14:textId="77777777" w:rsidR="00B27A1E" w:rsidRPr="00537051" w:rsidRDefault="00930A75" w:rsidP="00B27A1E">
            <w:pPr>
              <w:bidi/>
              <w:jc w:val="center"/>
              <w:rPr>
                <w:rFonts w:ascii="Dubai Light" w:hAnsi="Dubai Light" w:cs="Dubai Light"/>
              </w:rPr>
            </w:pPr>
            <w:r>
              <w:rPr>
                <w:rFonts w:ascii="Dubai Light" w:hAnsi="Dubai Light" w:cs="Dubai Light"/>
              </w:rPr>
              <w:t>14</w:t>
            </w:r>
          </w:p>
        </w:tc>
        <w:tc>
          <w:tcPr>
            <w:tcW w:w="3600" w:type="dxa"/>
            <w:shd w:val="clear" w:color="auto" w:fill="auto"/>
            <w:vAlign w:val="center"/>
          </w:tcPr>
          <w:p w14:paraId="5E0242D9" w14:textId="77777777"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Health</w:t>
            </w:r>
          </w:p>
        </w:tc>
      </w:tr>
      <w:tr w:rsidR="00B27A1E" w:rsidRPr="00B27A1E" w14:paraId="3DA2B2E0" w14:textId="77777777" w:rsidTr="00DD0F3A">
        <w:trPr>
          <w:trHeight w:val="825"/>
          <w:jc w:val="center"/>
        </w:trPr>
        <w:tc>
          <w:tcPr>
            <w:tcW w:w="3240" w:type="dxa"/>
            <w:shd w:val="clear" w:color="auto" w:fill="auto"/>
            <w:vAlign w:val="center"/>
          </w:tcPr>
          <w:p w14:paraId="6F718C04" w14:textId="77777777"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القوى العاملة</w:t>
            </w:r>
          </w:p>
        </w:tc>
        <w:tc>
          <w:tcPr>
            <w:tcW w:w="1795" w:type="dxa"/>
            <w:shd w:val="clear" w:color="auto" w:fill="auto"/>
            <w:vAlign w:val="center"/>
          </w:tcPr>
          <w:p w14:paraId="7215646B" w14:textId="77777777" w:rsidR="00B27A1E" w:rsidRPr="00537051" w:rsidRDefault="00930A75" w:rsidP="00B27A1E">
            <w:pPr>
              <w:bidi/>
              <w:jc w:val="center"/>
              <w:rPr>
                <w:rFonts w:ascii="Dubai Light" w:hAnsi="Dubai Light" w:cs="Dubai Light"/>
              </w:rPr>
            </w:pPr>
            <w:r>
              <w:rPr>
                <w:rFonts w:ascii="Dubai Light" w:hAnsi="Dubai Light" w:cs="Dubai Light"/>
              </w:rPr>
              <w:t>18</w:t>
            </w:r>
          </w:p>
        </w:tc>
        <w:tc>
          <w:tcPr>
            <w:tcW w:w="3600" w:type="dxa"/>
            <w:shd w:val="clear" w:color="auto" w:fill="auto"/>
            <w:vAlign w:val="center"/>
          </w:tcPr>
          <w:p w14:paraId="39BA5D86" w14:textId="77777777"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Labor Force</w:t>
            </w:r>
          </w:p>
        </w:tc>
      </w:tr>
      <w:tr w:rsidR="00B27A1E" w:rsidRPr="00B27A1E" w14:paraId="7A2E7C66" w14:textId="77777777" w:rsidTr="00DD0F3A">
        <w:trPr>
          <w:trHeight w:val="825"/>
          <w:jc w:val="center"/>
        </w:trPr>
        <w:tc>
          <w:tcPr>
            <w:tcW w:w="3240" w:type="dxa"/>
            <w:shd w:val="clear" w:color="auto" w:fill="auto"/>
            <w:vAlign w:val="center"/>
          </w:tcPr>
          <w:p w14:paraId="25B50302" w14:textId="77777777"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السكان الشباب</w:t>
            </w:r>
          </w:p>
        </w:tc>
        <w:tc>
          <w:tcPr>
            <w:tcW w:w="1795" w:type="dxa"/>
            <w:shd w:val="clear" w:color="auto" w:fill="auto"/>
            <w:vAlign w:val="center"/>
          </w:tcPr>
          <w:p w14:paraId="2C413014" w14:textId="77777777" w:rsidR="00B27A1E" w:rsidRPr="00537051" w:rsidRDefault="00930A75" w:rsidP="00B27A1E">
            <w:pPr>
              <w:bidi/>
              <w:jc w:val="center"/>
              <w:rPr>
                <w:rFonts w:ascii="Dubai Light" w:hAnsi="Dubai Light" w:cs="Dubai Light"/>
              </w:rPr>
            </w:pPr>
            <w:r>
              <w:rPr>
                <w:rFonts w:ascii="Dubai Light" w:hAnsi="Dubai Light" w:cs="Dubai Light"/>
              </w:rPr>
              <w:t>24</w:t>
            </w:r>
          </w:p>
        </w:tc>
        <w:tc>
          <w:tcPr>
            <w:tcW w:w="3600" w:type="dxa"/>
            <w:shd w:val="clear" w:color="auto" w:fill="auto"/>
            <w:vAlign w:val="center"/>
          </w:tcPr>
          <w:p w14:paraId="5BDE4CA0" w14:textId="77777777"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Youth Population</w:t>
            </w:r>
          </w:p>
        </w:tc>
      </w:tr>
      <w:tr w:rsidR="00B27A1E" w:rsidRPr="00B27A1E" w14:paraId="7DF5BFC0" w14:textId="77777777" w:rsidTr="00DD0F3A">
        <w:trPr>
          <w:trHeight w:val="825"/>
          <w:jc w:val="center"/>
        </w:trPr>
        <w:tc>
          <w:tcPr>
            <w:tcW w:w="3240" w:type="dxa"/>
            <w:shd w:val="clear" w:color="auto" w:fill="auto"/>
            <w:vAlign w:val="center"/>
          </w:tcPr>
          <w:p w14:paraId="646752EF" w14:textId="77777777"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السكان المسنين</w:t>
            </w:r>
          </w:p>
        </w:tc>
        <w:tc>
          <w:tcPr>
            <w:tcW w:w="1795" w:type="dxa"/>
            <w:shd w:val="clear" w:color="auto" w:fill="auto"/>
            <w:vAlign w:val="center"/>
          </w:tcPr>
          <w:p w14:paraId="6AE57AA8" w14:textId="77777777" w:rsidR="00B27A1E" w:rsidRPr="00537051" w:rsidRDefault="00930A75" w:rsidP="00B27A1E">
            <w:pPr>
              <w:bidi/>
              <w:jc w:val="center"/>
              <w:rPr>
                <w:rFonts w:ascii="Dubai Light" w:hAnsi="Dubai Light" w:cs="Dubai Light"/>
              </w:rPr>
            </w:pPr>
            <w:r>
              <w:rPr>
                <w:rFonts w:ascii="Dubai Light" w:hAnsi="Dubai Light" w:cs="Dubai Light"/>
              </w:rPr>
              <w:t>28</w:t>
            </w:r>
          </w:p>
        </w:tc>
        <w:tc>
          <w:tcPr>
            <w:tcW w:w="3600" w:type="dxa"/>
            <w:shd w:val="clear" w:color="auto" w:fill="auto"/>
            <w:vAlign w:val="center"/>
          </w:tcPr>
          <w:p w14:paraId="009F6516" w14:textId="77777777"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Elderly Population</w:t>
            </w:r>
          </w:p>
        </w:tc>
      </w:tr>
      <w:tr w:rsidR="00B27A1E" w:rsidRPr="00B27A1E" w14:paraId="7970FB1A" w14:textId="77777777" w:rsidTr="00DD0F3A">
        <w:trPr>
          <w:trHeight w:val="825"/>
          <w:jc w:val="center"/>
        </w:trPr>
        <w:tc>
          <w:tcPr>
            <w:tcW w:w="3240" w:type="dxa"/>
            <w:shd w:val="clear" w:color="auto" w:fill="auto"/>
            <w:vAlign w:val="center"/>
          </w:tcPr>
          <w:p w14:paraId="57CA22E2" w14:textId="77777777"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أصحاب الهمم</w:t>
            </w:r>
          </w:p>
        </w:tc>
        <w:tc>
          <w:tcPr>
            <w:tcW w:w="1795" w:type="dxa"/>
            <w:shd w:val="clear" w:color="auto" w:fill="auto"/>
            <w:vAlign w:val="center"/>
          </w:tcPr>
          <w:p w14:paraId="00A92055" w14:textId="647804A6" w:rsidR="00B27A1E" w:rsidRPr="00537051" w:rsidRDefault="00B27A1E" w:rsidP="00E35606">
            <w:pPr>
              <w:bidi/>
              <w:jc w:val="center"/>
              <w:rPr>
                <w:rFonts w:ascii="Dubai Light" w:hAnsi="Dubai Light" w:cs="Dubai Light"/>
              </w:rPr>
            </w:pPr>
            <w:r w:rsidRPr="00537051">
              <w:rPr>
                <w:rFonts w:ascii="Dubai Light" w:hAnsi="Dubai Light" w:cs="Dubai Light"/>
              </w:rPr>
              <w:t>3</w:t>
            </w:r>
            <w:r w:rsidR="00E35606">
              <w:rPr>
                <w:rFonts w:ascii="Dubai Light" w:hAnsi="Dubai Light" w:cs="Dubai Light"/>
              </w:rPr>
              <w:t>1</w:t>
            </w:r>
          </w:p>
        </w:tc>
        <w:tc>
          <w:tcPr>
            <w:tcW w:w="3600" w:type="dxa"/>
            <w:shd w:val="clear" w:color="auto" w:fill="auto"/>
            <w:vAlign w:val="center"/>
          </w:tcPr>
          <w:p w14:paraId="734A0364" w14:textId="77777777"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People of Determination</w:t>
            </w:r>
          </w:p>
        </w:tc>
      </w:tr>
      <w:tr w:rsidR="00B27A1E" w:rsidRPr="00B27A1E" w14:paraId="362C8FB4" w14:textId="77777777" w:rsidTr="00DD0F3A">
        <w:trPr>
          <w:trHeight w:val="825"/>
          <w:jc w:val="center"/>
        </w:trPr>
        <w:tc>
          <w:tcPr>
            <w:tcW w:w="3240" w:type="dxa"/>
            <w:shd w:val="clear" w:color="auto" w:fill="auto"/>
            <w:vAlign w:val="center"/>
          </w:tcPr>
          <w:p w14:paraId="7E5E0FD9" w14:textId="77777777" w:rsidR="00B27A1E" w:rsidRPr="00537051" w:rsidRDefault="00B27A1E" w:rsidP="00B27A1E">
            <w:pPr>
              <w:bidi/>
              <w:rPr>
                <w:rFonts w:ascii="Dubai Light" w:hAnsi="Dubai Light" w:cs="Dubai Light"/>
                <w:color w:val="000000"/>
                <w:rtl/>
                <w:lang w:bidi="ar-AE"/>
              </w:rPr>
            </w:pPr>
            <w:r w:rsidRPr="00537051">
              <w:rPr>
                <w:rFonts w:ascii="Dubai Light" w:hAnsi="Dubai Light" w:cs="Dubai Light"/>
                <w:color w:val="000000"/>
                <w:rtl/>
                <w:lang w:bidi="ar-AE"/>
              </w:rPr>
              <w:t>التعاريف</w:t>
            </w:r>
          </w:p>
        </w:tc>
        <w:tc>
          <w:tcPr>
            <w:tcW w:w="1795" w:type="dxa"/>
            <w:shd w:val="clear" w:color="auto" w:fill="auto"/>
            <w:vAlign w:val="center"/>
          </w:tcPr>
          <w:p w14:paraId="7992FE53" w14:textId="77777777" w:rsidR="00B27A1E" w:rsidRPr="00537051" w:rsidRDefault="00930A75" w:rsidP="00B27A1E">
            <w:pPr>
              <w:bidi/>
              <w:jc w:val="center"/>
              <w:rPr>
                <w:rFonts w:ascii="Dubai Light" w:hAnsi="Dubai Light" w:cs="Dubai Light"/>
              </w:rPr>
            </w:pPr>
            <w:r>
              <w:rPr>
                <w:rFonts w:ascii="Dubai Light" w:hAnsi="Dubai Light" w:cs="Dubai Light"/>
              </w:rPr>
              <w:t>33</w:t>
            </w:r>
          </w:p>
        </w:tc>
        <w:tc>
          <w:tcPr>
            <w:tcW w:w="3600" w:type="dxa"/>
            <w:shd w:val="clear" w:color="auto" w:fill="auto"/>
            <w:vAlign w:val="center"/>
          </w:tcPr>
          <w:p w14:paraId="1733B828" w14:textId="77777777" w:rsidR="00B27A1E" w:rsidRPr="00537051" w:rsidRDefault="00B27A1E" w:rsidP="00B27A1E">
            <w:pPr>
              <w:bidi/>
              <w:jc w:val="right"/>
              <w:rPr>
                <w:rFonts w:ascii="Dubai Light" w:hAnsi="Dubai Light" w:cs="Dubai Light"/>
                <w:color w:val="000000"/>
                <w:lang w:bidi="ar-AE"/>
              </w:rPr>
            </w:pPr>
            <w:r w:rsidRPr="00537051">
              <w:rPr>
                <w:rFonts w:ascii="Dubai Light" w:hAnsi="Dubai Light" w:cs="Dubai Light"/>
                <w:color w:val="000000"/>
                <w:lang w:bidi="ar-AE"/>
              </w:rPr>
              <w:t>Definitions</w:t>
            </w:r>
          </w:p>
        </w:tc>
      </w:tr>
    </w:tbl>
    <w:p w14:paraId="6691B691" w14:textId="77777777" w:rsidR="00B27A1E" w:rsidRPr="00B27A1E" w:rsidRDefault="00B27A1E" w:rsidP="00B27A1E">
      <w:pPr>
        <w:bidi/>
        <w:rPr>
          <w:rFonts w:ascii="Dubai Light" w:hAnsi="Dubai Light" w:cs="Dubai Light"/>
          <w:b/>
          <w:bCs/>
          <w:color w:val="FF0000"/>
          <w:lang w:bidi="ar-AE"/>
        </w:rPr>
      </w:pPr>
    </w:p>
    <w:p w14:paraId="7F15D222" w14:textId="77777777" w:rsidR="00B27A1E" w:rsidRPr="00B27A1E" w:rsidRDefault="00B27A1E" w:rsidP="00B27A1E">
      <w:pPr>
        <w:bidi/>
        <w:rPr>
          <w:rFonts w:ascii="Dubai Light" w:hAnsi="Dubai Light" w:cs="Dubai Light"/>
          <w:b/>
          <w:bCs/>
          <w:color w:val="FF0000"/>
          <w:rtl/>
          <w:lang w:bidi="ar-AE"/>
        </w:rPr>
      </w:pPr>
    </w:p>
    <w:p w14:paraId="032B4D0E" w14:textId="77777777" w:rsidR="00B27A1E" w:rsidRPr="00B27A1E" w:rsidRDefault="00B27A1E" w:rsidP="00B27A1E">
      <w:pPr>
        <w:bidi/>
        <w:rPr>
          <w:rFonts w:ascii="Dubai Light" w:hAnsi="Dubai Light" w:cs="Dubai Light"/>
          <w:b/>
          <w:bCs/>
          <w:color w:val="FF0000"/>
          <w:rtl/>
          <w:lang w:bidi="ar-AE"/>
        </w:rPr>
      </w:pPr>
      <w:r w:rsidRPr="00B27A1E">
        <w:rPr>
          <w:rFonts w:ascii="Dubai Light" w:hAnsi="Dubai Light" w:cs="Dubai Light"/>
          <w:b/>
          <w:bCs/>
          <w:color w:val="FF0000"/>
          <w:rtl/>
          <w:lang w:bidi="ar-AE"/>
        </w:rPr>
        <w:br w:type="page"/>
      </w:r>
    </w:p>
    <w:p w14:paraId="2F37B860" w14:textId="77777777" w:rsidR="00B27A1E" w:rsidRPr="00B27A1E" w:rsidRDefault="00B27A1E" w:rsidP="00B27A1E">
      <w:pPr>
        <w:bidi/>
        <w:rPr>
          <w:rFonts w:ascii="Dubai Light" w:hAnsi="Dubai Light" w:cs="Dubai Light"/>
          <w:b/>
          <w:bCs/>
          <w:color w:val="FF0000"/>
          <w:rtl/>
          <w:lang w:bidi="ar-AE"/>
        </w:rPr>
      </w:pPr>
    </w:p>
    <w:tbl>
      <w:tblPr>
        <w:bidiVisual/>
        <w:tblW w:w="9854" w:type="dxa"/>
        <w:tblLook w:val="01E0" w:firstRow="1" w:lastRow="1" w:firstColumn="1" w:lastColumn="1" w:noHBand="0" w:noVBand="0"/>
      </w:tblPr>
      <w:tblGrid>
        <w:gridCol w:w="4927"/>
        <w:gridCol w:w="4927"/>
      </w:tblGrid>
      <w:tr w:rsidR="00B27A1E" w:rsidRPr="00B27A1E" w14:paraId="14D34AB2" w14:textId="77777777" w:rsidTr="00285115">
        <w:tc>
          <w:tcPr>
            <w:tcW w:w="4927" w:type="dxa"/>
            <w:shd w:val="clear" w:color="auto" w:fill="auto"/>
          </w:tcPr>
          <w:p w14:paraId="07A90DC0" w14:textId="77777777" w:rsidR="00B27A1E" w:rsidRPr="0050784E" w:rsidRDefault="00B27A1E" w:rsidP="00B27A1E">
            <w:pPr>
              <w:bidi/>
              <w:rPr>
                <w:rStyle w:val="BookTitle"/>
                <w:rFonts w:ascii="Dubai" w:hAnsi="Dubai" w:cs="Dubai"/>
                <w:i w:val="0"/>
                <w:iCs w:val="0"/>
                <w:color w:val="FF0000"/>
                <w:lang w:bidi="ar-AE"/>
              </w:rPr>
            </w:pPr>
            <w:r w:rsidRPr="0050784E">
              <w:rPr>
                <w:rStyle w:val="BookTitle"/>
                <w:rFonts w:ascii="Dubai" w:hAnsi="Dubai" w:cs="Dubai"/>
                <w:i w:val="0"/>
                <w:iCs w:val="0"/>
                <w:color w:val="FF0000"/>
                <w:rtl/>
                <w:lang w:bidi="ar-AE"/>
              </w:rPr>
              <w:t>تقديم</w:t>
            </w:r>
          </w:p>
          <w:p w14:paraId="7B81452E" w14:textId="77777777" w:rsidR="00E329D6" w:rsidRPr="0050784E" w:rsidRDefault="00E329D6" w:rsidP="00E329D6">
            <w:pPr>
              <w:bidi/>
              <w:rPr>
                <w:rStyle w:val="BookTitle"/>
                <w:rFonts w:ascii="Dubai" w:hAnsi="Dubai" w:cs="Dubai"/>
                <w:i w:val="0"/>
                <w:iCs w:val="0"/>
                <w:color w:val="FF0000"/>
                <w:sz w:val="8"/>
                <w:szCs w:val="8"/>
                <w:rtl/>
                <w:lang w:bidi="ar-AE"/>
              </w:rPr>
            </w:pPr>
          </w:p>
          <w:p w14:paraId="2947EC06" w14:textId="77777777" w:rsidR="00B27A1E" w:rsidRPr="0050784E" w:rsidRDefault="00B27A1E" w:rsidP="00B86787">
            <w:pPr>
              <w:bidi/>
              <w:spacing w:before="120"/>
              <w:jc w:val="both"/>
              <w:rPr>
                <w:rFonts w:ascii="Dubai Light" w:hAnsi="Dubai Light" w:cs="Dubai Light"/>
                <w:rtl/>
                <w:lang w:bidi="ar-AE"/>
              </w:rPr>
            </w:pPr>
            <w:r w:rsidRPr="0050784E">
              <w:rPr>
                <w:rFonts w:ascii="Dubai Light" w:hAnsi="Dubai Light" w:cs="Dubai Light"/>
                <w:rtl/>
                <w:lang w:bidi="ar-AE"/>
              </w:rPr>
              <w:t xml:space="preserve">     انطلاقا من رؤى صاحب السمو الشيخ محمد بن راشد آل مكتوم نائب رئيس الدولة رئيس الوزراء حاكم دبي بأهمية دور المرأة وتعزيز مكانتها في تنمية المجتمع، وانسجاما</w:t>
            </w:r>
            <w:r w:rsidR="00AB1FF2">
              <w:rPr>
                <w:rFonts w:ascii="Dubai Light" w:hAnsi="Dubai Light" w:cs="Dubai Light" w:hint="cs"/>
                <w:rtl/>
                <w:lang w:bidi="ar-AE"/>
              </w:rPr>
              <w:t>ً</w:t>
            </w:r>
            <w:r w:rsidRPr="0050784E">
              <w:rPr>
                <w:rFonts w:ascii="Dubai Light" w:hAnsi="Dubai Light" w:cs="Dubai Light"/>
                <w:rtl/>
                <w:lang w:bidi="ar-AE"/>
              </w:rPr>
              <w:t xml:space="preserve"> مع تطلعات سموه لتحقيق مبدأ تكافؤ الفرص بين الجنسين حتى يضمن مساهمة فاعلة للمرأة في عملية التنمية المستدامة للمجتمع "تطوير قدرات المرأة الإماراتية وإبراز دورها في المجتمع كفرد من أفراده يتفاعل ويؤثر إيجاباً في احتياجاته التنموية في شتى المجالات</w:t>
            </w:r>
            <w:r w:rsidRPr="0050784E">
              <w:rPr>
                <w:rFonts w:ascii="Dubai Light" w:hAnsi="Dubai Light" w:cs="Dubai Light"/>
                <w:lang w:bidi="ar-AE"/>
              </w:rPr>
              <w:t>“</w:t>
            </w:r>
            <w:r w:rsidRPr="0050784E">
              <w:rPr>
                <w:rFonts w:ascii="Dubai Light" w:hAnsi="Dubai Light" w:cs="Dubai Light"/>
                <w:rtl/>
                <w:lang w:bidi="ar-AE"/>
              </w:rPr>
              <w:t>.</w:t>
            </w:r>
          </w:p>
          <w:p w14:paraId="473674D3" w14:textId="77777777" w:rsidR="00B27A1E" w:rsidRPr="0050784E" w:rsidRDefault="00B27A1E" w:rsidP="00B27A1E">
            <w:pPr>
              <w:bidi/>
              <w:spacing w:before="120"/>
              <w:rPr>
                <w:rFonts w:ascii="Dubai Light" w:hAnsi="Dubai Light" w:cs="Dubai Light"/>
                <w:rtl/>
                <w:lang w:bidi="ar-AE"/>
              </w:rPr>
            </w:pPr>
          </w:p>
          <w:p w14:paraId="0F2CA9E8" w14:textId="77777777" w:rsidR="00B27A1E" w:rsidRPr="0050784E" w:rsidRDefault="00B27A1E" w:rsidP="00B27A1E">
            <w:pPr>
              <w:bidi/>
              <w:spacing w:before="120"/>
              <w:rPr>
                <w:rFonts w:ascii="Dubai Light" w:hAnsi="Dubai Light" w:cs="Dubai Light"/>
                <w:rtl/>
                <w:lang w:bidi="ar-AE"/>
              </w:rPr>
            </w:pPr>
          </w:p>
          <w:p w14:paraId="3F7EE84C" w14:textId="77777777" w:rsidR="00B27A1E" w:rsidRPr="0050784E" w:rsidRDefault="00B27A1E" w:rsidP="00B27A1E">
            <w:pPr>
              <w:bidi/>
              <w:spacing w:before="120"/>
              <w:rPr>
                <w:rFonts w:ascii="Dubai Light" w:hAnsi="Dubai Light" w:cs="Dubai Light"/>
                <w:lang w:bidi="ar-AE"/>
              </w:rPr>
            </w:pPr>
          </w:p>
          <w:p w14:paraId="02A27C3C" w14:textId="77777777" w:rsidR="00B27A1E" w:rsidRPr="0050784E" w:rsidRDefault="00B27A1E" w:rsidP="00B86787">
            <w:pPr>
              <w:bidi/>
              <w:spacing w:before="120"/>
              <w:jc w:val="both"/>
              <w:rPr>
                <w:rFonts w:ascii="Dubai Light" w:hAnsi="Dubai Light" w:cs="Dubai Light"/>
                <w:rtl/>
                <w:lang w:bidi="ar-AE"/>
              </w:rPr>
            </w:pPr>
            <w:r w:rsidRPr="0050784E">
              <w:rPr>
                <w:rFonts w:ascii="Dubai Light" w:hAnsi="Dubai Light" w:cs="Dubai Light"/>
                <w:rtl/>
                <w:lang w:bidi="ar-AE"/>
              </w:rPr>
              <w:t xml:space="preserve">      يحرص مركز دبي للإحصاء وبشكل دائم ومستمر على مواكبة كافة المستجدات والتطورات المحلية والعالمية على حد سواء من خلال التفاعل مع مختلف القضايا التي تعنى بالفرد والمجتمع، حيث أن توفير وتطوير إحصاءات خاصة بالنوع الاجتماعي والتوسع الدائم في نشرها بهدف التعرف على كافة أشكال الفجوات النوعية السائدة ومدى تأثير تلك الفجوات على مسار التنمية في الإمارة والذي يعد من أهم أولويات المركز.</w:t>
            </w:r>
          </w:p>
          <w:p w14:paraId="2E84CE5C" w14:textId="77777777" w:rsidR="00B27A1E" w:rsidRPr="00B86787" w:rsidRDefault="00B27A1E" w:rsidP="00B27A1E">
            <w:pPr>
              <w:bidi/>
              <w:spacing w:before="120"/>
              <w:rPr>
                <w:rFonts w:ascii="Dubai Light" w:hAnsi="Dubai Light" w:cs="Dubai Light"/>
                <w:sz w:val="16"/>
                <w:szCs w:val="16"/>
                <w:rtl/>
                <w:lang w:bidi="ar-AE"/>
              </w:rPr>
            </w:pPr>
          </w:p>
          <w:p w14:paraId="37ED5A9E" w14:textId="77777777" w:rsidR="00B27A1E" w:rsidRPr="0050784E" w:rsidRDefault="00B27A1E" w:rsidP="00B86787">
            <w:pPr>
              <w:bidi/>
              <w:spacing w:before="120"/>
              <w:jc w:val="both"/>
              <w:rPr>
                <w:rFonts w:ascii="Dubai Light" w:hAnsi="Dubai Light" w:cs="Dubai Light"/>
                <w:rtl/>
                <w:lang w:bidi="ar-AE"/>
              </w:rPr>
            </w:pPr>
            <w:r w:rsidRPr="0050784E">
              <w:rPr>
                <w:rFonts w:ascii="Dubai Light" w:hAnsi="Dubai Light" w:cs="Dubai Light"/>
                <w:rtl/>
                <w:lang w:bidi="ar-AE"/>
              </w:rPr>
              <w:t xml:space="preserve">    ويأمل المركز أن تشكل المعلومات الواردة في هذه النشرة مرجعاً أساسياً لجميع المهتمين بقضايا المرأة والرجل على اختلاف احتياجاتهم ومستوياتهم.</w:t>
            </w:r>
          </w:p>
          <w:p w14:paraId="27BA3CE9" w14:textId="77777777" w:rsidR="00B27A1E" w:rsidRPr="0050784E" w:rsidRDefault="00B27A1E" w:rsidP="00B27A1E">
            <w:pPr>
              <w:bidi/>
              <w:rPr>
                <w:rFonts w:ascii="Dubai Light" w:hAnsi="Dubai Light" w:cs="Dubai Light"/>
                <w:b/>
                <w:bCs/>
                <w:rtl/>
                <w:lang w:bidi="ar-AE"/>
                <w14:shadow w14:blurRad="50800" w14:dist="38100" w14:dir="2700000" w14:sx="100000" w14:sy="100000" w14:kx="0" w14:ky="0" w14:algn="tl">
                  <w14:srgbClr w14:val="000000">
                    <w14:alpha w14:val="60000"/>
                  </w14:srgbClr>
                </w14:shadow>
              </w:rPr>
            </w:pPr>
          </w:p>
          <w:p w14:paraId="2EBF847F" w14:textId="77777777" w:rsidR="0050784E" w:rsidRDefault="0050784E" w:rsidP="0009492E">
            <w:pPr>
              <w:bidi/>
              <w:jc w:val="center"/>
              <w:rPr>
                <w:rStyle w:val="BookTitle"/>
                <w:rFonts w:ascii="Dubai" w:hAnsi="Dubai" w:cs="Dubai"/>
                <w:i w:val="0"/>
                <w:iCs w:val="0"/>
                <w:rtl/>
                <w:lang w:bidi="ar-AE"/>
              </w:rPr>
            </w:pPr>
          </w:p>
          <w:p w14:paraId="044ACB6A" w14:textId="77777777" w:rsidR="00B86787" w:rsidRPr="00B86787" w:rsidRDefault="00B86787" w:rsidP="00B86787">
            <w:pPr>
              <w:bidi/>
              <w:jc w:val="center"/>
              <w:rPr>
                <w:rStyle w:val="BookTitle"/>
                <w:rFonts w:ascii="Dubai" w:hAnsi="Dubai" w:cs="Dubai"/>
                <w:i w:val="0"/>
                <w:iCs w:val="0"/>
                <w:sz w:val="16"/>
                <w:szCs w:val="16"/>
                <w:lang w:bidi="ar-AE"/>
              </w:rPr>
            </w:pPr>
          </w:p>
          <w:p w14:paraId="446A5BBA" w14:textId="77777777" w:rsidR="00B27A1E" w:rsidRPr="0050784E" w:rsidRDefault="00B27A1E" w:rsidP="0050784E">
            <w:pPr>
              <w:bidi/>
              <w:jc w:val="center"/>
              <w:rPr>
                <w:rStyle w:val="BookTitle"/>
                <w:rFonts w:ascii="Dubai" w:hAnsi="Dubai" w:cs="Dubai"/>
                <w:i w:val="0"/>
                <w:iCs w:val="0"/>
                <w:rtl/>
                <w:lang w:bidi="ar-AE"/>
              </w:rPr>
            </w:pPr>
            <w:r w:rsidRPr="0050784E">
              <w:rPr>
                <w:rStyle w:val="BookTitle"/>
                <w:rFonts w:ascii="Dubai" w:hAnsi="Dubai" w:cs="Dubai"/>
                <w:i w:val="0"/>
                <w:iCs w:val="0"/>
                <w:rtl/>
                <w:lang w:bidi="ar-AE"/>
              </w:rPr>
              <w:t>عارف عبيد المهيري</w:t>
            </w:r>
          </w:p>
          <w:p w14:paraId="3F4DCD94" w14:textId="77777777" w:rsidR="00B27A1E" w:rsidRPr="0050784E" w:rsidRDefault="00B27A1E" w:rsidP="0009492E">
            <w:pPr>
              <w:bidi/>
              <w:jc w:val="center"/>
              <w:rPr>
                <w:rStyle w:val="BookTitle"/>
                <w:rFonts w:ascii="Dubai" w:hAnsi="Dubai" w:cs="Dubai"/>
                <w:i w:val="0"/>
                <w:iCs w:val="0"/>
                <w:rtl/>
              </w:rPr>
            </w:pPr>
            <w:r w:rsidRPr="0050784E">
              <w:rPr>
                <w:rStyle w:val="BookTitle"/>
                <w:rFonts w:ascii="Dubai" w:hAnsi="Dubai" w:cs="Dubai"/>
                <w:i w:val="0"/>
                <w:iCs w:val="0"/>
                <w:rtl/>
                <w:lang w:bidi="ar-AE"/>
              </w:rPr>
              <w:t>المدير التنفيذي</w:t>
            </w:r>
          </w:p>
          <w:p w14:paraId="26D48CE5" w14:textId="77777777" w:rsidR="00B27A1E" w:rsidRPr="0050784E" w:rsidRDefault="00B27A1E" w:rsidP="00B27A1E">
            <w:pPr>
              <w:bidi/>
              <w:rPr>
                <w:rFonts w:ascii="Dubai Light" w:hAnsi="Dubai Light" w:cs="Dubai Light"/>
                <w:b/>
                <w:bCs/>
                <w:color w:val="FF0000"/>
                <w:rtl/>
                <w:lang w:bidi="ar-AE"/>
              </w:rPr>
            </w:pPr>
          </w:p>
        </w:tc>
        <w:tc>
          <w:tcPr>
            <w:tcW w:w="4927" w:type="dxa"/>
          </w:tcPr>
          <w:p w14:paraId="432DF6C5" w14:textId="77777777" w:rsidR="00B27A1E" w:rsidRPr="0050784E" w:rsidRDefault="00B27A1E" w:rsidP="00285115">
            <w:pPr>
              <w:bidi/>
              <w:jc w:val="right"/>
              <w:rPr>
                <w:rStyle w:val="BookTitle"/>
                <w:rFonts w:ascii="Dubai" w:hAnsi="Dubai" w:cs="Dubai"/>
                <w:i w:val="0"/>
                <w:iCs w:val="0"/>
                <w:color w:val="FF0000"/>
              </w:rPr>
            </w:pPr>
            <w:r w:rsidRPr="0050784E">
              <w:rPr>
                <w:rStyle w:val="BookTitle"/>
                <w:rFonts w:ascii="Dubai" w:hAnsi="Dubai" w:cs="Dubai"/>
                <w:i w:val="0"/>
                <w:iCs w:val="0"/>
                <w:color w:val="FF0000"/>
              </w:rPr>
              <w:t>Preface</w:t>
            </w:r>
          </w:p>
          <w:p w14:paraId="5560CBA4" w14:textId="77777777" w:rsidR="00B27A1E" w:rsidRPr="0050784E" w:rsidRDefault="00B27A1E" w:rsidP="00B86787">
            <w:pPr>
              <w:spacing w:before="240"/>
              <w:jc w:val="both"/>
              <w:rPr>
                <w:rFonts w:ascii="Dubai Light" w:hAnsi="Dubai Light" w:cs="Dubai Light"/>
                <w:shd w:val="clear" w:color="auto" w:fill="FFFFFF"/>
              </w:rPr>
            </w:pPr>
            <w:r w:rsidRPr="0050784E">
              <w:rPr>
                <w:rStyle w:val="longtext1"/>
                <w:rFonts w:ascii="Dubai Light" w:hAnsi="Dubai Light" w:cs="Dubai Light"/>
                <w:sz w:val="22"/>
                <w:szCs w:val="22"/>
                <w:shd w:val="clear" w:color="auto" w:fill="FFFFFF"/>
              </w:rPr>
              <w:t xml:space="preserve">    From the vision of H.H Sheikh Mohammed bin Rashid Al </w:t>
            </w:r>
            <w:proofErr w:type="spellStart"/>
            <w:r w:rsidRPr="0050784E">
              <w:rPr>
                <w:rStyle w:val="longtext1"/>
                <w:rFonts w:ascii="Dubai Light" w:hAnsi="Dubai Light" w:cs="Dubai Light"/>
                <w:sz w:val="22"/>
                <w:szCs w:val="22"/>
                <w:shd w:val="clear" w:color="auto" w:fill="FFFFFF"/>
              </w:rPr>
              <w:t>Maktoum</w:t>
            </w:r>
            <w:proofErr w:type="spellEnd"/>
            <w:r w:rsidRPr="0050784E">
              <w:rPr>
                <w:rStyle w:val="longtext1"/>
                <w:rFonts w:ascii="Dubai Light" w:hAnsi="Dubai Light" w:cs="Dubai Light"/>
                <w:sz w:val="22"/>
                <w:szCs w:val="22"/>
                <w:shd w:val="clear" w:color="auto" w:fill="FFFFFF"/>
              </w:rPr>
              <w:t>, Vice-President and Prime Minister and Ruler of Dubai</w:t>
            </w:r>
            <w:r w:rsidRPr="0050784E">
              <w:rPr>
                <w:rStyle w:val="longtext1"/>
                <w:rFonts w:ascii="Dubai Light" w:hAnsi="Dubai Light" w:cs="Dubai Light"/>
                <w:sz w:val="22"/>
                <w:szCs w:val="22"/>
                <w:shd w:val="clear" w:color="auto" w:fill="FFFFFF"/>
                <w:rtl/>
              </w:rPr>
              <w:t xml:space="preserve"> </w:t>
            </w:r>
            <w:r w:rsidRPr="0050784E">
              <w:rPr>
                <w:rStyle w:val="longtext1"/>
                <w:rFonts w:ascii="Dubai Light" w:hAnsi="Dubai Light" w:cs="Dubai Light"/>
                <w:sz w:val="22"/>
                <w:szCs w:val="22"/>
                <w:shd w:val="clear" w:color="auto" w:fill="FFFFFF"/>
              </w:rPr>
              <w:t>about the importance of women role and strengthen their position in community development, a</w:t>
            </w:r>
            <w:r w:rsidRPr="0050784E">
              <w:rPr>
                <w:rFonts w:ascii="Dubai Light" w:hAnsi="Dubai Light" w:cs="Dubai Light"/>
              </w:rPr>
              <w:t>nd in harmony with the aspirations of H.H to the principle of equal opportunity between both genders in order to ensure active involvement of women in sustainable development of society “to develop the capacity of Emirati women and to highlight their role in society as individuals who interact and affect positively in its developmental needs in various areas”</w:t>
            </w:r>
            <w:r w:rsidRPr="0050784E">
              <w:rPr>
                <w:rFonts w:ascii="Dubai Light" w:hAnsi="Dubai Light" w:cs="Dubai Light"/>
                <w:shd w:val="clear" w:color="auto" w:fill="FFFFFF"/>
              </w:rPr>
              <w:t>.</w:t>
            </w:r>
          </w:p>
          <w:p w14:paraId="7D7137E1" w14:textId="77777777" w:rsidR="00B27A1E" w:rsidRPr="0050784E" w:rsidRDefault="00B27A1E" w:rsidP="00B86787">
            <w:pPr>
              <w:spacing w:before="120"/>
              <w:jc w:val="both"/>
              <w:rPr>
                <w:rFonts w:ascii="Dubai Light" w:hAnsi="Dubai Light" w:cs="Dubai Light"/>
              </w:rPr>
            </w:pPr>
            <w:r w:rsidRPr="0050784E">
              <w:rPr>
                <w:rFonts w:ascii="Dubai Light" w:hAnsi="Dubai Light" w:cs="Dubai Light"/>
              </w:rPr>
              <w:t xml:space="preserve">     Dubai Statistics Center (DSC) continuously complies with all the latest local and international developments, through interaction with the various aspects that concern the individual and society. Where the provision and dissemination of gender statistics, and continuously aim to identify all forms of quality, prevailing gaps and the impact of those gaps on the path of development in the emirate, where this is one of the most important priorities of the Center.</w:t>
            </w:r>
            <w:r w:rsidRPr="0050784E">
              <w:rPr>
                <w:rStyle w:val="longtext1"/>
                <w:rFonts w:ascii="Dubai Light" w:hAnsi="Dubai Light" w:cs="Dubai Light"/>
                <w:sz w:val="22"/>
                <w:szCs w:val="22"/>
              </w:rPr>
              <w:t xml:space="preserve"> </w:t>
            </w:r>
          </w:p>
          <w:p w14:paraId="7B79A2C1" w14:textId="77777777" w:rsidR="00B27A1E" w:rsidRPr="0050784E" w:rsidRDefault="00B27A1E" w:rsidP="00B86787">
            <w:pPr>
              <w:spacing w:before="120"/>
              <w:jc w:val="both"/>
              <w:rPr>
                <w:rStyle w:val="longtext1"/>
                <w:rFonts w:ascii="Dubai Light" w:hAnsi="Dubai Light" w:cs="Dubai Light"/>
                <w:sz w:val="22"/>
                <w:szCs w:val="22"/>
              </w:rPr>
            </w:pPr>
            <w:r w:rsidRPr="0050784E">
              <w:rPr>
                <w:rStyle w:val="longtext1"/>
                <w:rFonts w:ascii="Dubai Light" w:hAnsi="Dubai Light" w:cs="Dubai Light"/>
                <w:sz w:val="22"/>
                <w:szCs w:val="22"/>
                <w:shd w:val="clear" w:color="auto" w:fill="FFFFFF"/>
              </w:rPr>
              <w:t xml:space="preserve">     The Center hopes that the information contained in this bulletin is an essential reference for all those interested in issues of females and males of different needs and levels. </w:t>
            </w:r>
          </w:p>
          <w:p w14:paraId="0465B53C" w14:textId="77777777" w:rsidR="00285115" w:rsidRDefault="00285115" w:rsidP="00285115">
            <w:pPr>
              <w:bidi/>
              <w:jc w:val="right"/>
              <w:rPr>
                <w:rStyle w:val="BookTitle"/>
                <w:rFonts w:ascii="Dubai" w:hAnsi="Dubai" w:cs="Dubai"/>
                <w:i w:val="0"/>
                <w:iCs w:val="0"/>
                <w:rtl/>
              </w:rPr>
            </w:pPr>
          </w:p>
          <w:p w14:paraId="4CE680A9" w14:textId="77777777" w:rsidR="00B86787" w:rsidRPr="0050784E" w:rsidRDefault="00B86787" w:rsidP="00B86787">
            <w:pPr>
              <w:bidi/>
              <w:jc w:val="right"/>
              <w:rPr>
                <w:rStyle w:val="BookTitle"/>
                <w:rFonts w:ascii="Dubai" w:hAnsi="Dubai" w:cs="Dubai"/>
                <w:i w:val="0"/>
                <w:iCs w:val="0"/>
                <w:rtl/>
              </w:rPr>
            </w:pPr>
          </w:p>
          <w:p w14:paraId="41E2A045" w14:textId="77777777" w:rsidR="00B27A1E" w:rsidRPr="0050784E" w:rsidRDefault="00B27A1E" w:rsidP="00285115">
            <w:pPr>
              <w:bidi/>
              <w:jc w:val="center"/>
              <w:rPr>
                <w:rStyle w:val="BookTitle"/>
                <w:rFonts w:ascii="Dubai" w:hAnsi="Dubai" w:cs="Dubai"/>
                <w:i w:val="0"/>
                <w:iCs w:val="0"/>
              </w:rPr>
            </w:pPr>
            <w:proofErr w:type="spellStart"/>
            <w:r w:rsidRPr="0050784E">
              <w:rPr>
                <w:rStyle w:val="BookTitle"/>
                <w:rFonts w:ascii="Dubai" w:hAnsi="Dubai" w:cs="Dubai"/>
                <w:i w:val="0"/>
                <w:iCs w:val="0"/>
              </w:rPr>
              <w:t>Arif</w:t>
            </w:r>
            <w:proofErr w:type="spellEnd"/>
            <w:r w:rsidRPr="0050784E">
              <w:rPr>
                <w:rStyle w:val="BookTitle"/>
                <w:rFonts w:ascii="Dubai" w:hAnsi="Dubai" w:cs="Dubai"/>
                <w:i w:val="0"/>
                <w:iCs w:val="0"/>
              </w:rPr>
              <w:t xml:space="preserve"> Obaid Al </w:t>
            </w:r>
            <w:proofErr w:type="spellStart"/>
            <w:r w:rsidRPr="0050784E">
              <w:rPr>
                <w:rStyle w:val="BookTitle"/>
                <w:rFonts w:ascii="Dubai" w:hAnsi="Dubai" w:cs="Dubai"/>
                <w:i w:val="0"/>
                <w:iCs w:val="0"/>
              </w:rPr>
              <w:t>Muhairi</w:t>
            </w:r>
            <w:proofErr w:type="spellEnd"/>
            <w:r w:rsidRPr="0050784E">
              <w:rPr>
                <w:rStyle w:val="BookTitle"/>
                <w:rFonts w:ascii="Dubai" w:hAnsi="Dubai" w:cs="Dubai"/>
                <w:i w:val="0"/>
                <w:iCs w:val="0"/>
              </w:rPr>
              <w:br/>
              <w:t>Executive Director</w:t>
            </w:r>
          </w:p>
          <w:p w14:paraId="2E2B5ED8" w14:textId="77777777" w:rsidR="00B27A1E" w:rsidRPr="0050784E" w:rsidRDefault="00B27A1E" w:rsidP="00285115">
            <w:pPr>
              <w:bidi/>
              <w:jc w:val="right"/>
              <w:rPr>
                <w:rFonts w:ascii="Dubai Light" w:hAnsi="Dubai Light" w:cs="Dubai Light"/>
              </w:rPr>
            </w:pPr>
          </w:p>
          <w:p w14:paraId="50E24DE6" w14:textId="77777777" w:rsidR="00B27A1E" w:rsidRPr="0050784E" w:rsidRDefault="00B27A1E" w:rsidP="00285115">
            <w:pPr>
              <w:bidi/>
              <w:jc w:val="right"/>
              <w:rPr>
                <w:rFonts w:ascii="Dubai Light" w:hAnsi="Dubai Light" w:cs="Dubai Light"/>
                <w:b/>
                <w:bCs/>
                <w:color w:val="FF0000"/>
                <w:rtl/>
                <w:lang w:bidi="ar-AE"/>
              </w:rPr>
            </w:pPr>
          </w:p>
        </w:tc>
      </w:tr>
    </w:tbl>
    <w:p w14:paraId="08E555DA" w14:textId="77777777" w:rsidR="0050784E" w:rsidRDefault="0050784E">
      <w:pPr>
        <w:bidi/>
      </w:pPr>
      <w:r>
        <w:br w:type="page"/>
      </w:r>
    </w:p>
    <w:tbl>
      <w:tblPr>
        <w:bidiVisual/>
        <w:tblW w:w="9854" w:type="dxa"/>
        <w:tblLook w:val="04A0" w:firstRow="1" w:lastRow="0" w:firstColumn="1" w:lastColumn="0" w:noHBand="0" w:noVBand="1"/>
      </w:tblPr>
      <w:tblGrid>
        <w:gridCol w:w="4927"/>
        <w:gridCol w:w="4927"/>
      </w:tblGrid>
      <w:tr w:rsidR="00B27A1E" w:rsidRPr="00B27A1E" w14:paraId="35660BA2" w14:textId="77777777" w:rsidTr="00285115">
        <w:tc>
          <w:tcPr>
            <w:tcW w:w="4927" w:type="dxa"/>
            <w:shd w:val="clear" w:color="auto" w:fill="auto"/>
          </w:tcPr>
          <w:p w14:paraId="611B2EBC" w14:textId="77777777" w:rsidR="00B27A1E" w:rsidRPr="00961C36" w:rsidRDefault="00B27A1E" w:rsidP="00B27A1E">
            <w:pPr>
              <w:bidi/>
              <w:rPr>
                <w:rFonts w:ascii="Dubai" w:hAnsi="Dubai" w:cs="Dubai"/>
                <w:b/>
                <w:bCs/>
                <w:sz w:val="24"/>
                <w:szCs w:val="24"/>
                <w:rtl/>
              </w:rPr>
            </w:pPr>
            <w:r w:rsidRPr="00961C36">
              <w:rPr>
                <w:rFonts w:ascii="Dubai" w:hAnsi="Dubai" w:cs="Dubai"/>
                <w:b/>
                <w:bCs/>
                <w:color w:val="FF0000"/>
                <w:sz w:val="24"/>
                <w:szCs w:val="24"/>
                <w:lang w:bidi="ar-AE"/>
              </w:rPr>
              <w:lastRenderedPageBreak/>
              <w:t>1</w:t>
            </w:r>
            <w:r w:rsidRPr="00961C36">
              <w:rPr>
                <w:rFonts w:ascii="Dubai" w:hAnsi="Dubai" w:cs="Dubai"/>
                <w:b/>
                <w:bCs/>
                <w:color w:val="FF0000"/>
                <w:sz w:val="24"/>
                <w:szCs w:val="24"/>
                <w:rtl/>
                <w:lang w:bidi="ar-AE"/>
              </w:rPr>
              <w:t>. السكان والأسر</w:t>
            </w:r>
          </w:p>
        </w:tc>
        <w:tc>
          <w:tcPr>
            <w:tcW w:w="4927" w:type="dxa"/>
            <w:shd w:val="clear" w:color="auto" w:fill="auto"/>
          </w:tcPr>
          <w:p w14:paraId="6ADCD862" w14:textId="77777777" w:rsidR="00B27A1E" w:rsidRPr="00961C36" w:rsidRDefault="00B27A1E" w:rsidP="00285115">
            <w:pPr>
              <w:bidi/>
              <w:jc w:val="right"/>
              <w:rPr>
                <w:rFonts w:ascii="Dubai" w:hAnsi="Dubai" w:cs="Dubai"/>
                <w:b/>
                <w:bCs/>
                <w:sz w:val="24"/>
                <w:szCs w:val="24"/>
                <w:rtl/>
                <w:lang w:bidi="ar-AE"/>
              </w:rPr>
            </w:pPr>
            <w:r w:rsidRPr="00961C36">
              <w:rPr>
                <w:rFonts w:ascii="Dubai" w:hAnsi="Dubai" w:cs="Dubai"/>
                <w:b/>
                <w:bCs/>
                <w:color w:val="FF0000"/>
                <w:sz w:val="24"/>
                <w:szCs w:val="24"/>
                <w:lang w:bidi="ar-AE"/>
              </w:rPr>
              <w:t>1. Population and Households</w:t>
            </w:r>
          </w:p>
        </w:tc>
      </w:tr>
    </w:tbl>
    <w:p w14:paraId="26D90C36" w14:textId="77777777" w:rsidR="00B27A1E" w:rsidRPr="00B27A1E" w:rsidRDefault="00B27A1E" w:rsidP="00B27A1E">
      <w:pPr>
        <w:bidi/>
        <w:rPr>
          <w:rFonts w:ascii="Dubai Light" w:hAnsi="Dubai Light" w:cs="Dubai Light"/>
          <w:b/>
          <w:bCs/>
          <w:color w:val="FF0000"/>
          <w:lang w:bidi="ar-AE"/>
        </w:rPr>
      </w:pPr>
    </w:p>
    <w:p w14:paraId="6FB63C98" w14:textId="77777777" w:rsidR="00B27A1E" w:rsidRPr="00285115" w:rsidRDefault="00B27A1E" w:rsidP="00285115">
      <w:pPr>
        <w:bidi/>
        <w:jc w:val="center"/>
        <w:rPr>
          <w:rFonts w:ascii="Dubai" w:hAnsi="Dubai" w:cs="Dubai"/>
          <w:b/>
          <w:bCs/>
          <w:color w:val="FF0000"/>
          <w:rtl/>
          <w:lang w:bidi="ar-AE"/>
        </w:rPr>
      </w:pPr>
    </w:p>
    <w:p w14:paraId="3D3F9046" w14:textId="77777777" w:rsidR="00B27A1E" w:rsidRPr="00285115" w:rsidRDefault="00B27A1E" w:rsidP="00285115">
      <w:pPr>
        <w:bidi/>
        <w:jc w:val="center"/>
        <w:rPr>
          <w:rFonts w:ascii="Dubai" w:hAnsi="Dubai" w:cs="Dubai"/>
          <w:b/>
          <w:bCs/>
          <w:rtl/>
          <w:lang w:bidi="ar-AE"/>
        </w:rPr>
      </w:pPr>
      <w:r w:rsidRPr="006949EA">
        <w:rPr>
          <w:rFonts w:ascii="Dubai" w:hAnsi="Dubai" w:cs="Dubai"/>
          <w:b/>
          <w:bCs/>
          <w:rtl/>
          <w:lang w:bidi="ar-AE"/>
        </w:rPr>
        <w:t xml:space="preserve">جدول </w:t>
      </w:r>
      <w:r w:rsidRPr="006949EA">
        <w:rPr>
          <w:rFonts w:ascii="Dubai" w:hAnsi="Dubai" w:cs="Dubai"/>
          <w:b/>
          <w:bCs/>
          <w:lang w:bidi="ar-AE"/>
        </w:rPr>
        <w:t>1.1</w:t>
      </w:r>
      <w:r w:rsidRPr="006949EA">
        <w:rPr>
          <w:rFonts w:ascii="Dubai" w:hAnsi="Dubai" w:cs="Dubai"/>
          <w:b/>
          <w:bCs/>
          <w:rtl/>
          <w:lang w:bidi="ar-AE"/>
        </w:rPr>
        <w:t xml:space="preserve"> - التوزيع النسبي للسكان</w:t>
      </w:r>
      <w:r w:rsidRPr="00285115">
        <w:rPr>
          <w:rFonts w:ascii="Dubai" w:hAnsi="Dubai" w:cs="Dubai"/>
          <w:b/>
          <w:bCs/>
          <w:rtl/>
          <w:lang w:bidi="ar-AE"/>
        </w:rPr>
        <w:t xml:space="preserve"> حسب الجنس - إمارة دبي</w:t>
      </w:r>
    </w:p>
    <w:p w14:paraId="4A8EAD6A" w14:textId="7F789C71" w:rsidR="00B27A1E" w:rsidRPr="00285115" w:rsidRDefault="00B27A1E" w:rsidP="00285115">
      <w:pPr>
        <w:bidi/>
        <w:jc w:val="center"/>
        <w:rPr>
          <w:rFonts w:ascii="Dubai" w:hAnsi="Dubai" w:cs="Dubai"/>
          <w:b/>
          <w:bCs/>
          <w:lang w:bidi="ar-AE"/>
        </w:rPr>
      </w:pPr>
      <w:r w:rsidRPr="00285115">
        <w:rPr>
          <w:rFonts w:ascii="Dubai" w:hAnsi="Dubai" w:cs="Dubai"/>
          <w:b/>
          <w:bCs/>
          <w:lang w:bidi="ar-AE"/>
        </w:rPr>
        <w:t>Table 1.1</w:t>
      </w:r>
      <w:r w:rsidR="00503908">
        <w:rPr>
          <w:rFonts w:ascii="Dubai" w:hAnsi="Dubai" w:cs="Dubai"/>
          <w:b/>
          <w:bCs/>
          <w:lang w:bidi="ar-AE"/>
        </w:rPr>
        <w:t xml:space="preserve"> </w:t>
      </w:r>
      <w:r w:rsidRPr="00285115">
        <w:rPr>
          <w:rFonts w:ascii="Dubai" w:hAnsi="Dubai" w:cs="Dubai"/>
          <w:b/>
          <w:bCs/>
          <w:lang w:bidi="ar-AE"/>
        </w:rPr>
        <w:t>- Percentage Distribution of Population by Gender - Emirate of Dubai</w:t>
      </w:r>
    </w:p>
    <w:p w14:paraId="5E9F8922" w14:textId="77777777" w:rsidR="00B27A1E" w:rsidRPr="00B27A1E" w:rsidRDefault="00B81458" w:rsidP="008F4E14">
      <w:pPr>
        <w:shd w:val="clear" w:color="auto" w:fill="FFFFFF"/>
        <w:bidi/>
        <w:jc w:val="center"/>
        <w:rPr>
          <w:rFonts w:ascii="Dubai Light" w:hAnsi="Dubai Light" w:cs="Dubai Light"/>
          <w:b/>
          <w:bCs/>
        </w:rPr>
      </w:pPr>
      <w:r>
        <w:rPr>
          <w:rFonts w:ascii="Dubai" w:hAnsi="Dubai" w:cs="Dubai"/>
          <w:b/>
          <w:bCs/>
        </w:rPr>
        <w:t>(201</w:t>
      </w:r>
      <w:r w:rsidR="008F4E14">
        <w:rPr>
          <w:rFonts w:ascii="Dubai" w:hAnsi="Dubai" w:cs="Dubai"/>
          <w:b/>
          <w:bCs/>
        </w:rPr>
        <w:t>9</w:t>
      </w:r>
      <w:r>
        <w:rPr>
          <w:rFonts w:ascii="Dubai" w:hAnsi="Dubai" w:cs="Dubai"/>
          <w:b/>
          <w:bCs/>
        </w:rPr>
        <w:t xml:space="preserve"> – 201</w:t>
      </w:r>
      <w:r w:rsidR="008F4E14">
        <w:rPr>
          <w:rFonts w:ascii="Dubai" w:hAnsi="Dubai" w:cs="Dubai"/>
          <w:b/>
          <w:bCs/>
          <w:lang w:bidi="ar-AE"/>
        </w:rPr>
        <w:t>7</w:t>
      </w:r>
      <w:r>
        <w:rPr>
          <w:rFonts w:ascii="Dubai" w:hAnsi="Dubai" w:cs="Dubai"/>
          <w:b/>
          <w:bCs/>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2438"/>
        <w:gridCol w:w="2441"/>
        <w:gridCol w:w="2440"/>
        <w:gridCol w:w="2485"/>
      </w:tblGrid>
      <w:tr w:rsidR="00B27A1E" w:rsidRPr="00B27A1E" w14:paraId="37C794C3" w14:textId="77777777" w:rsidTr="007815A9">
        <w:trPr>
          <w:trHeight w:val="409"/>
          <w:tblCellSpacing w:w="20" w:type="dxa"/>
          <w:jc w:val="center"/>
        </w:trPr>
        <w:tc>
          <w:tcPr>
            <w:tcW w:w="2378"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14:paraId="295CBE16" w14:textId="77777777" w:rsidR="00B27A1E" w:rsidRPr="00961C36" w:rsidRDefault="00B27A1E" w:rsidP="00961C36">
            <w:pPr>
              <w:bidi/>
              <w:jc w:val="center"/>
              <w:rPr>
                <w:rFonts w:ascii="Dubai" w:hAnsi="Dubai" w:cs="Dubai"/>
                <w:b/>
                <w:bCs/>
                <w:rtl/>
                <w:lang w:bidi="ar-AE"/>
              </w:rPr>
            </w:pPr>
            <w:r w:rsidRPr="00961C36">
              <w:rPr>
                <w:rFonts w:ascii="Dubai" w:hAnsi="Dubai" w:cs="Dubai"/>
                <w:b/>
                <w:bCs/>
                <w:rtl/>
                <w:lang w:bidi="ar-AE"/>
              </w:rPr>
              <w:t>السنوات</w:t>
            </w:r>
          </w:p>
          <w:p w14:paraId="65F51893" w14:textId="77777777" w:rsidR="00B27A1E" w:rsidRPr="00961C36" w:rsidRDefault="00B27A1E" w:rsidP="00961C36">
            <w:pPr>
              <w:bidi/>
              <w:jc w:val="center"/>
              <w:rPr>
                <w:rFonts w:ascii="Dubai" w:hAnsi="Dubai" w:cs="Dubai"/>
                <w:b/>
                <w:bCs/>
                <w:lang w:bidi="ar-AE"/>
              </w:rPr>
            </w:pPr>
            <w:r w:rsidRPr="00961C36">
              <w:rPr>
                <w:rFonts w:ascii="Dubai" w:hAnsi="Dubai" w:cs="Dubai"/>
                <w:b/>
                <w:bCs/>
                <w:lang w:bidi="ar-AE"/>
              </w:rPr>
              <w:t>Years</w:t>
            </w:r>
          </w:p>
        </w:tc>
        <w:tc>
          <w:tcPr>
            <w:tcW w:w="4841" w:type="dxa"/>
            <w:gridSpan w:val="2"/>
            <w:tcBorders>
              <w:top w:val="inset" w:sz="2" w:space="0" w:color="auto"/>
              <w:left w:val="inset" w:sz="2" w:space="0" w:color="auto"/>
              <w:bottom w:val="inset" w:sz="2" w:space="0" w:color="auto"/>
              <w:right w:val="inset" w:sz="2" w:space="0" w:color="auto"/>
            </w:tcBorders>
            <w:shd w:val="clear" w:color="auto" w:fill="F3F3F3"/>
            <w:vAlign w:val="center"/>
          </w:tcPr>
          <w:p w14:paraId="06BC9D4B" w14:textId="77777777" w:rsidR="00B27A1E" w:rsidRPr="00961C36" w:rsidRDefault="00B27A1E" w:rsidP="00961C36">
            <w:pPr>
              <w:bidi/>
              <w:jc w:val="center"/>
              <w:rPr>
                <w:rFonts w:ascii="Dubai" w:hAnsi="Dubai" w:cs="Dubai"/>
                <w:b/>
                <w:bCs/>
                <w:lang w:bidi="ar-AE"/>
              </w:rPr>
            </w:pPr>
            <w:r w:rsidRPr="00961C36">
              <w:rPr>
                <w:rFonts w:ascii="Dubai" w:hAnsi="Dubai" w:cs="Dubai"/>
                <w:b/>
                <w:bCs/>
                <w:rtl/>
                <w:lang w:bidi="ar-AE"/>
              </w:rPr>
              <w:t xml:space="preserve">الجنس     </w:t>
            </w:r>
            <w:r w:rsidRPr="00961C36">
              <w:rPr>
                <w:rFonts w:ascii="Dubai" w:hAnsi="Dubai" w:cs="Dubai"/>
                <w:b/>
                <w:bCs/>
                <w:lang w:bidi="ar-AE"/>
              </w:rPr>
              <w:t>Gender</w:t>
            </w:r>
          </w:p>
        </w:tc>
        <w:tc>
          <w:tcPr>
            <w:tcW w:w="2425"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14:paraId="0CEAEA37" w14:textId="77777777" w:rsidR="00B27A1E" w:rsidRPr="00961C36" w:rsidRDefault="00B27A1E" w:rsidP="00961C36">
            <w:pPr>
              <w:bidi/>
              <w:jc w:val="center"/>
              <w:rPr>
                <w:rFonts w:ascii="Dubai" w:hAnsi="Dubai" w:cs="Dubai"/>
                <w:b/>
                <w:bCs/>
                <w:rtl/>
                <w:lang w:bidi="ar-AE"/>
              </w:rPr>
            </w:pPr>
            <w:r w:rsidRPr="00961C36">
              <w:rPr>
                <w:rFonts w:ascii="Dubai" w:hAnsi="Dubai" w:cs="Dubai"/>
                <w:b/>
                <w:bCs/>
                <w:rtl/>
                <w:lang w:bidi="ar-AE"/>
              </w:rPr>
              <w:t>المجموع</w:t>
            </w:r>
          </w:p>
          <w:p w14:paraId="2B27FAA7" w14:textId="77777777" w:rsidR="00B27A1E" w:rsidRPr="00961C36" w:rsidRDefault="00B27A1E" w:rsidP="00961C36">
            <w:pPr>
              <w:bidi/>
              <w:jc w:val="center"/>
              <w:rPr>
                <w:rFonts w:ascii="Dubai Light" w:hAnsi="Dubai Light" w:cs="Dubai Light"/>
                <w:b/>
                <w:bCs/>
                <w:lang w:bidi="ar-AE"/>
              </w:rPr>
            </w:pPr>
            <w:r w:rsidRPr="00961C36">
              <w:rPr>
                <w:rFonts w:ascii="Dubai" w:hAnsi="Dubai" w:cs="Dubai"/>
                <w:b/>
                <w:bCs/>
                <w:lang w:bidi="ar-AE"/>
              </w:rPr>
              <w:t>Total</w:t>
            </w:r>
          </w:p>
        </w:tc>
      </w:tr>
      <w:tr w:rsidR="00B27A1E" w:rsidRPr="00B27A1E" w14:paraId="3819ED80" w14:textId="77777777" w:rsidTr="007815A9">
        <w:trPr>
          <w:trHeight w:val="409"/>
          <w:tblCellSpacing w:w="20" w:type="dxa"/>
          <w:jc w:val="center"/>
        </w:trPr>
        <w:tc>
          <w:tcPr>
            <w:tcW w:w="2378" w:type="dxa"/>
            <w:vMerge/>
            <w:tcBorders>
              <w:top w:val="inset" w:sz="2" w:space="0" w:color="auto"/>
              <w:left w:val="inset" w:sz="2" w:space="0" w:color="auto"/>
              <w:bottom w:val="inset" w:sz="2" w:space="0" w:color="auto"/>
              <w:right w:val="inset" w:sz="2" w:space="0" w:color="auto"/>
            </w:tcBorders>
            <w:shd w:val="clear" w:color="auto" w:fill="F3F3F3"/>
            <w:vAlign w:val="center"/>
          </w:tcPr>
          <w:p w14:paraId="7EA2CA3D" w14:textId="77777777" w:rsidR="00B27A1E" w:rsidRPr="00961C36" w:rsidRDefault="00B27A1E" w:rsidP="00961C36">
            <w:pPr>
              <w:bidi/>
              <w:jc w:val="center"/>
              <w:rPr>
                <w:rFonts w:ascii="Dubai" w:hAnsi="Dubai" w:cs="Dubai"/>
                <w:b/>
                <w:bCs/>
                <w:lang w:bidi="ar-AE"/>
              </w:rPr>
            </w:pPr>
          </w:p>
        </w:tc>
        <w:tc>
          <w:tcPr>
            <w:tcW w:w="2401" w:type="dxa"/>
            <w:tcBorders>
              <w:top w:val="inset" w:sz="2" w:space="0" w:color="auto"/>
              <w:left w:val="inset" w:sz="2" w:space="0" w:color="auto"/>
              <w:bottom w:val="inset" w:sz="2" w:space="0" w:color="auto"/>
              <w:right w:val="inset" w:sz="2" w:space="0" w:color="auto"/>
            </w:tcBorders>
            <w:shd w:val="clear" w:color="auto" w:fill="F3F3F3"/>
            <w:vAlign w:val="center"/>
          </w:tcPr>
          <w:p w14:paraId="4635785A" w14:textId="77777777" w:rsidR="00B27A1E" w:rsidRPr="00961C36" w:rsidRDefault="00B27A1E" w:rsidP="00961C36">
            <w:pPr>
              <w:bidi/>
              <w:jc w:val="center"/>
              <w:rPr>
                <w:rFonts w:ascii="Dubai" w:hAnsi="Dubai" w:cs="Dubai"/>
                <w:b/>
                <w:bCs/>
                <w:lang w:bidi="ar-AE"/>
              </w:rPr>
            </w:pPr>
            <w:r w:rsidRPr="00961C36">
              <w:rPr>
                <w:rFonts w:ascii="Dubai" w:hAnsi="Dubai" w:cs="Dubai"/>
                <w:b/>
                <w:bCs/>
                <w:rtl/>
                <w:lang w:bidi="ar-AE"/>
              </w:rPr>
              <w:t xml:space="preserve">ذكور </w:t>
            </w:r>
            <w:r w:rsidRPr="00961C36">
              <w:rPr>
                <w:rFonts w:ascii="Dubai" w:hAnsi="Dubai" w:cs="Dubai"/>
                <w:b/>
                <w:bCs/>
                <w:lang w:bidi="ar-AE"/>
              </w:rPr>
              <w:t>Males</w:t>
            </w:r>
          </w:p>
        </w:tc>
        <w:tc>
          <w:tcPr>
            <w:tcW w:w="2400" w:type="dxa"/>
            <w:tcBorders>
              <w:top w:val="inset" w:sz="2" w:space="0" w:color="auto"/>
              <w:left w:val="inset" w:sz="2" w:space="0" w:color="auto"/>
              <w:bottom w:val="inset" w:sz="2" w:space="0" w:color="auto"/>
              <w:right w:val="inset" w:sz="2" w:space="0" w:color="auto"/>
            </w:tcBorders>
            <w:shd w:val="clear" w:color="auto" w:fill="F3F3F3"/>
            <w:vAlign w:val="center"/>
          </w:tcPr>
          <w:p w14:paraId="0C56E7A5" w14:textId="77777777" w:rsidR="00B27A1E" w:rsidRPr="00961C36" w:rsidRDefault="00B27A1E" w:rsidP="00961C36">
            <w:pPr>
              <w:bidi/>
              <w:jc w:val="center"/>
              <w:rPr>
                <w:rFonts w:ascii="Dubai" w:hAnsi="Dubai" w:cs="Dubai"/>
                <w:b/>
                <w:bCs/>
                <w:lang w:bidi="ar-AE"/>
              </w:rPr>
            </w:pPr>
            <w:r w:rsidRPr="00961C36">
              <w:rPr>
                <w:rFonts w:ascii="Dubai" w:hAnsi="Dubai" w:cs="Dubai"/>
                <w:b/>
                <w:bCs/>
                <w:rtl/>
                <w:lang w:bidi="ar-AE"/>
              </w:rPr>
              <w:t xml:space="preserve">إناث </w:t>
            </w:r>
            <w:r w:rsidRPr="00961C36">
              <w:rPr>
                <w:rFonts w:ascii="Dubai" w:hAnsi="Dubai" w:cs="Dubai"/>
                <w:b/>
                <w:bCs/>
                <w:lang w:bidi="ar-AE"/>
              </w:rPr>
              <w:t>Females</w:t>
            </w:r>
          </w:p>
        </w:tc>
        <w:tc>
          <w:tcPr>
            <w:tcW w:w="2425" w:type="dxa"/>
            <w:vMerge/>
            <w:tcBorders>
              <w:top w:val="inset" w:sz="2" w:space="0" w:color="auto"/>
              <w:left w:val="inset" w:sz="2" w:space="0" w:color="auto"/>
              <w:bottom w:val="inset" w:sz="2" w:space="0" w:color="auto"/>
              <w:right w:val="inset" w:sz="2" w:space="0" w:color="auto"/>
            </w:tcBorders>
            <w:shd w:val="clear" w:color="auto" w:fill="F3F3F3"/>
            <w:vAlign w:val="center"/>
          </w:tcPr>
          <w:p w14:paraId="7D015B56" w14:textId="77777777" w:rsidR="00B27A1E" w:rsidRPr="00961C36" w:rsidRDefault="00B27A1E" w:rsidP="00961C36">
            <w:pPr>
              <w:bidi/>
              <w:jc w:val="center"/>
              <w:rPr>
                <w:rFonts w:ascii="Dubai Light" w:hAnsi="Dubai Light" w:cs="Dubai Light"/>
                <w:b/>
                <w:bCs/>
                <w:lang w:bidi="ar-AE"/>
              </w:rPr>
            </w:pPr>
          </w:p>
        </w:tc>
      </w:tr>
      <w:tr w:rsidR="008F4E14" w:rsidRPr="00B27A1E" w14:paraId="732CB83C" w14:textId="77777777" w:rsidTr="007815A9">
        <w:trPr>
          <w:trHeight w:val="795"/>
          <w:tblCellSpacing w:w="20" w:type="dxa"/>
          <w:jc w:val="center"/>
        </w:trPr>
        <w:tc>
          <w:tcPr>
            <w:tcW w:w="2378" w:type="dxa"/>
            <w:tcBorders>
              <w:top w:val="inset" w:sz="2" w:space="0" w:color="auto"/>
              <w:left w:val="inset" w:sz="2" w:space="0" w:color="auto"/>
              <w:bottom w:val="inset" w:sz="2" w:space="0" w:color="auto"/>
              <w:right w:val="inset" w:sz="2" w:space="0" w:color="auto"/>
            </w:tcBorders>
            <w:vAlign w:val="center"/>
          </w:tcPr>
          <w:p w14:paraId="55B919B2" w14:textId="77777777" w:rsidR="008F4E14" w:rsidRPr="00961C36" w:rsidRDefault="008F4E14" w:rsidP="008F4E14">
            <w:pPr>
              <w:bidi/>
              <w:jc w:val="center"/>
              <w:rPr>
                <w:rFonts w:ascii="Dubai Light" w:hAnsi="Dubai Light" w:cs="Dubai Light"/>
                <w:b/>
                <w:bCs/>
              </w:rPr>
            </w:pPr>
            <w:bookmarkStart w:id="1" w:name="_Hlk214155921"/>
            <w:r w:rsidRPr="00961C36">
              <w:rPr>
                <w:rFonts w:ascii="Dubai Light" w:hAnsi="Dubai Light" w:cs="Dubai Light"/>
                <w:b/>
                <w:bCs/>
              </w:rPr>
              <w:t>2017</w:t>
            </w:r>
          </w:p>
        </w:tc>
        <w:tc>
          <w:tcPr>
            <w:tcW w:w="2401" w:type="dxa"/>
            <w:tcBorders>
              <w:top w:val="inset" w:sz="2" w:space="0" w:color="auto"/>
              <w:left w:val="inset" w:sz="2" w:space="0" w:color="auto"/>
              <w:bottom w:val="inset" w:sz="2" w:space="0" w:color="auto"/>
              <w:right w:val="inset" w:sz="2" w:space="0" w:color="auto"/>
            </w:tcBorders>
            <w:vAlign w:val="center"/>
          </w:tcPr>
          <w:p w14:paraId="391BA578" w14:textId="77777777" w:rsidR="008F4E14" w:rsidRPr="00961C36" w:rsidRDefault="008F4E14" w:rsidP="008F4E14">
            <w:pPr>
              <w:bidi/>
              <w:ind w:left="448" w:right="829"/>
              <w:jc w:val="center"/>
              <w:rPr>
                <w:rFonts w:ascii="Dubai Light" w:hAnsi="Dubai Light" w:cs="Dubai Light"/>
              </w:rPr>
            </w:pPr>
            <w:r w:rsidRPr="00961C36">
              <w:rPr>
                <w:rFonts w:ascii="Dubai Light" w:hAnsi="Dubai Light" w:cs="Dubai Light"/>
              </w:rPr>
              <w:t>70.2</w:t>
            </w:r>
          </w:p>
        </w:tc>
        <w:tc>
          <w:tcPr>
            <w:tcW w:w="2400" w:type="dxa"/>
            <w:tcBorders>
              <w:top w:val="inset" w:sz="2" w:space="0" w:color="auto"/>
              <w:left w:val="inset" w:sz="2" w:space="0" w:color="auto"/>
              <w:bottom w:val="inset" w:sz="2" w:space="0" w:color="auto"/>
              <w:right w:val="inset" w:sz="2" w:space="0" w:color="auto"/>
            </w:tcBorders>
            <w:vAlign w:val="center"/>
          </w:tcPr>
          <w:p w14:paraId="74A7C455" w14:textId="77777777" w:rsidR="008F4E14" w:rsidRPr="00961C36" w:rsidRDefault="008F4E14" w:rsidP="008F4E14">
            <w:pPr>
              <w:bidi/>
              <w:ind w:left="448" w:right="829"/>
              <w:jc w:val="center"/>
              <w:rPr>
                <w:rFonts w:ascii="Dubai Light" w:hAnsi="Dubai Light" w:cs="Dubai Light"/>
              </w:rPr>
            </w:pPr>
            <w:r w:rsidRPr="00961C36">
              <w:rPr>
                <w:rFonts w:ascii="Dubai Light" w:hAnsi="Dubai Light" w:cs="Dubai Light"/>
              </w:rPr>
              <w:t>29.8</w:t>
            </w:r>
          </w:p>
        </w:tc>
        <w:tc>
          <w:tcPr>
            <w:tcW w:w="2425" w:type="dxa"/>
            <w:tcBorders>
              <w:top w:val="inset" w:sz="2" w:space="0" w:color="auto"/>
              <w:left w:val="inset" w:sz="2" w:space="0" w:color="auto"/>
              <w:bottom w:val="inset" w:sz="2" w:space="0" w:color="auto"/>
              <w:right w:val="inset" w:sz="2" w:space="0" w:color="auto"/>
            </w:tcBorders>
            <w:vAlign w:val="center"/>
          </w:tcPr>
          <w:p w14:paraId="6323E59E" w14:textId="77777777" w:rsidR="008F4E14" w:rsidRPr="00961C36" w:rsidRDefault="008F4E14" w:rsidP="008F4E14">
            <w:pPr>
              <w:bidi/>
              <w:ind w:right="447" w:firstLineChars="200" w:firstLine="440"/>
              <w:jc w:val="center"/>
              <w:rPr>
                <w:rFonts w:ascii="Dubai Light" w:hAnsi="Dubai Light" w:cs="Dubai Light"/>
                <w:b/>
                <w:bCs/>
              </w:rPr>
            </w:pPr>
            <w:r w:rsidRPr="00961C36">
              <w:rPr>
                <w:rFonts w:ascii="Dubai Light" w:hAnsi="Dubai Light" w:cs="Dubai Light"/>
                <w:b/>
                <w:bCs/>
              </w:rPr>
              <w:t>2,976,455</w:t>
            </w:r>
          </w:p>
        </w:tc>
      </w:tr>
      <w:tr w:rsidR="008F4E14" w:rsidRPr="00B27A1E" w14:paraId="1223B1A1" w14:textId="77777777" w:rsidTr="007815A9">
        <w:trPr>
          <w:trHeight w:val="795"/>
          <w:tblCellSpacing w:w="20" w:type="dxa"/>
          <w:jc w:val="center"/>
        </w:trPr>
        <w:tc>
          <w:tcPr>
            <w:tcW w:w="2378" w:type="dxa"/>
            <w:tcBorders>
              <w:top w:val="inset" w:sz="2" w:space="0" w:color="auto"/>
              <w:left w:val="inset" w:sz="2" w:space="0" w:color="auto"/>
              <w:bottom w:val="inset" w:sz="2" w:space="0" w:color="auto"/>
              <w:right w:val="inset" w:sz="2" w:space="0" w:color="auto"/>
            </w:tcBorders>
            <w:vAlign w:val="center"/>
          </w:tcPr>
          <w:p w14:paraId="15A4CDD6" w14:textId="77777777" w:rsidR="008F4E14" w:rsidRPr="00961C36" w:rsidRDefault="008F4E14" w:rsidP="008F4E14">
            <w:pPr>
              <w:bidi/>
              <w:jc w:val="center"/>
              <w:rPr>
                <w:rFonts w:ascii="Dubai Light" w:hAnsi="Dubai Light" w:cs="Dubai Light"/>
                <w:b/>
                <w:bCs/>
              </w:rPr>
            </w:pPr>
            <w:r>
              <w:rPr>
                <w:rFonts w:ascii="Dubai Light" w:hAnsi="Dubai Light" w:cs="Dubai Light" w:hint="cs"/>
                <w:b/>
                <w:bCs/>
                <w:rtl/>
              </w:rPr>
              <w:t>2018</w:t>
            </w:r>
          </w:p>
        </w:tc>
        <w:tc>
          <w:tcPr>
            <w:tcW w:w="2401" w:type="dxa"/>
            <w:tcBorders>
              <w:top w:val="inset" w:sz="2" w:space="0" w:color="auto"/>
              <w:left w:val="inset" w:sz="2" w:space="0" w:color="auto"/>
              <w:bottom w:val="inset" w:sz="2" w:space="0" w:color="auto"/>
              <w:right w:val="inset" w:sz="2" w:space="0" w:color="auto"/>
            </w:tcBorders>
            <w:vAlign w:val="center"/>
          </w:tcPr>
          <w:p w14:paraId="6E793DEA" w14:textId="77777777" w:rsidR="008F4E14" w:rsidRPr="00961C36" w:rsidRDefault="008F4E14" w:rsidP="008F4E14">
            <w:pPr>
              <w:bidi/>
              <w:ind w:left="448" w:right="829"/>
              <w:jc w:val="center"/>
              <w:rPr>
                <w:rFonts w:ascii="Dubai Light" w:hAnsi="Dubai Light" w:cs="Dubai Light"/>
              </w:rPr>
            </w:pPr>
            <w:r>
              <w:rPr>
                <w:rFonts w:ascii="Dubai Light" w:hAnsi="Dubai Light" w:cs="Dubai Light" w:hint="cs"/>
                <w:rtl/>
              </w:rPr>
              <w:t>70.0</w:t>
            </w:r>
          </w:p>
        </w:tc>
        <w:tc>
          <w:tcPr>
            <w:tcW w:w="2400" w:type="dxa"/>
            <w:tcBorders>
              <w:top w:val="inset" w:sz="2" w:space="0" w:color="auto"/>
              <w:left w:val="inset" w:sz="2" w:space="0" w:color="auto"/>
              <w:bottom w:val="inset" w:sz="2" w:space="0" w:color="auto"/>
              <w:right w:val="inset" w:sz="2" w:space="0" w:color="auto"/>
            </w:tcBorders>
            <w:vAlign w:val="center"/>
          </w:tcPr>
          <w:p w14:paraId="3C493C89" w14:textId="77777777" w:rsidR="008F4E14" w:rsidRPr="00961C36" w:rsidRDefault="008F4E14" w:rsidP="008F4E14">
            <w:pPr>
              <w:bidi/>
              <w:ind w:left="448" w:right="829"/>
              <w:jc w:val="center"/>
              <w:rPr>
                <w:rFonts w:ascii="Dubai Light" w:hAnsi="Dubai Light" w:cs="Dubai Light"/>
              </w:rPr>
            </w:pPr>
            <w:r>
              <w:rPr>
                <w:rFonts w:ascii="Dubai Light" w:hAnsi="Dubai Light" w:cs="Dubai Light" w:hint="cs"/>
                <w:rtl/>
              </w:rPr>
              <w:t>30.0</w:t>
            </w:r>
          </w:p>
        </w:tc>
        <w:tc>
          <w:tcPr>
            <w:tcW w:w="2425" w:type="dxa"/>
            <w:tcBorders>
              <w:top w:val="inset" w:sz="2" w:space="0" w:color="auto"/>
              <w:left w:val="inset" w:sz="2" w:space="0" w:color="auto"/>
              <w:bottom w:val="inset" w:sz="2" w:space="0" w:color="auto"/>
              <w:right w:val="inset" w:sz="2" w:space="0" w:color="auto"/>
            </w:tcBorders>
            <w:vAlign w:val="center"/>
          </w:tcPr>
          <w:p w14:paraId="60A4176E" w14:textId="77777777" w:rsidR="008F4E14" w:rsidRPr="00961C36" w:rsidRDefault="008F4E14" w:rsidP="008F4E14">
            <w:pPr>
              <w:bidi/>
              <w:ind w:right="447" w:firstLineChars="200" w:firstLine="440"/>
              <w:jc w:val="center"/>
              <w:rPr>
                <w:rFonts w:ascii="Dubai Light" w:hAnsi="Dubai Light" w:cs="Dubai Light"/>
                <w:b/>
                <w:bCs/>
                <w:lang w:bidi="ar-AE"/>
              </w:rPr>
            </w:pPr>
            <w:r w:rsidRPr="00CF2346">
              <w:rPr>
                <w:rFonts w:ascii="Dubai Light" w:hAnsi="Dubai Light" w:cs="Dubai Light"/>
                <w:b/>
                <w:bCs/>
                <w:rtl/>
                <w:lang w:bidi="ar-AE"/>
              </w:rPr>
              <w:t>3</w:t>
            </w:r>
            <w:r>
              <w:rPr>
                <w:rFonts w:ascii="Dubai Light" w:hAnsi="Dubai Light" w:cs="Dubai Light" w:hint="cs"/>
                <w:b/>
                <w:bCs/>
                <w:rtl/>
                <w:lang w:bidi="ar-AE"/>
              </w:rPr>
              <w:t>,</w:t>
            </w:r>
            <w:r w:rsidRPr="00CF2346">
              <w:rPr>
                <w:rFonts w:ascii="Dubai Light" w:hAnsi="Dubai Light" w:cs="Dubai Light"/>
                <w:b/>
                <w:bCs/>
                <w:rtl/>
                <w:lang w:bidi="ar-AE"/>
              </w:rPr>
              <w:t>192</w:t>
            </w:r>
            <w:r>
              <w:rPr>
                <w:rFonts w:ascii="Dubai Light" w:hAnsi="Dubai Light" w:cs="Dubai Light" w:hint="cs"/>
                <w:b/>
                <w:bCs/>
                <w:rtl/>
                <w:lang w:bidi="ar-AE"/>
              </w:rPr>
              <w:t>,</w:t>
            </w:r>
            <w:r w:rsidRPr="00CF2346">
              <w:rPr>
                <w:rFonts w:ascii="Dubai Light" w:hAnsi="Dubai Light" w:cs="Dubai Light"/>
                <w:b/>
                <w:bCs/>
                <w:rtl/>
                <w:lang w:bidi="ar-AE"/>
              </w:rPr>
              <w:t>275</w:t>
            </w:r>
          </w:p>
        </w:tc>
      </w:tr>
      <w:tr w:rsidR="008F4E14" w:rsidRPr="00B27A1E" w14:paraId="32F80EC3" w14:textId="77777777" w:rsidTr="007815A9">
        <w:trPr>
          <w:trHeight w:val="795"/>
          <w:tblCellSpacing w:w="20" w:type="dxa"/>
          <w:jc w:val="center"/>
        </w:trPr>
        <w:tc>
          <w:tcPr>
            <w:tcW w:w="2378" w:type="dxa"/>
            <w:tcBorders>
              <w:top w:val="inset" w:sz="2" w:space="0" w:color="auto"/>
              <w:left w:val="inset" w:sz="2" w:space="0" w:color="auto"/>
              <w:bottom w:val="inset" w:sz="2" w:space="0" w:color="auto"/>
              <w:right w:val="inset" w:sz="2" w:space="0" w:color="auto"/>
            </w:tcBorders>
            <w:vAlign w:val="center"/>
          </w:tcPr>
          <w:p w14:paraId="7E6218B8" w14:textId="77777777" w:rsidR="008F4E14" w:rsidRPr="00961C36" w:rsidRDefault="008F4E14" w:rsidP="008F4E14">
            <w:pPr>
              <w:bidi/>
              <w:jc w:val="center"/>
              <w:rPr>
                <w:rFonts w:ascii="Dubai Light" w:hAnsi="Dubai Light" w:cs="Dubai Light"/>
                <w:b/>
                <w:bCs/>
              </w:rPr>
            </w:pPr>
            <w:r>
              <w:rPr>
                <w:rFonts w:ascii="Dubai Light" w:hAnsi="Dubai Light" w:cs="Dubai Light"/>
                <w:b/>
                <w:bCs/>
              </w:rPr>
              <w:t>2019</w:t>
            </w:r>
          </w:p>
        </w:tc>
        <w:tc>
          <w:tcPr>
            <w:tcW w:w="2401" w:type="dxa"/>
            <w:tcBorders>
              <w:top w:val="inset" w:sz="2" w:space="0" w:color="auto"/>
              <w:left w:val="inset" w:sz="2" w:space="0" w:color="auto"/>
              <w:bottom w:val="inset" w:sz="2" w:space="0" w:color="auto"/>
              <w:right w:val="inset" w:sz="2" w:space="0" w:color="auto"/>
            </w:tcBorders>
            <w:vAlign w:val="center"/>
          </w:tcPr>
          <w:p w14:paraId="145B43A2" w14:textId="77777777" w:rsidR="008F4E14" w:rsidRPr="00961C36" w:rsidRDefault="001A61E2" w:rsidP="008F4E14">
            <w:pPr>
              <w:bidi/>
              <w:ind w:left="448" w:right="829"/>
              <w:jc w:val="center"/>
              <w:rPr>
                <w:rFonts w:ascii="Dubai Light" w:hAnsi="Dubai Light" w:cs="Dubai Light"/>
              </w:rPr>
            </w:pPr>
            <w:r>
              <w:rPr>
                <w:rFonts w:ascii="Dubai Light" w:hAnsi="Dubai Light" w:cs="Dubai Light"/>
              </w:rPr>
              <w:t>69.5</w:t>
            </w:r>
          </w:p>
        </w:tc>
        <w:tc>
          <w:tcPr>
            <w:tcW w:w="2400" w:type="dxa"/>
            <w:tcBorders>
              <w:top w:val="inset" w:sz="2" w:space="0" w:color="auto"/>
              <w:left w:val="inset" w:sz="2" w:space="0" w:color="auto"/>
              <w:bottom w:val="inset" w:sz="2" w:space="0" w:color="auto"/>
              <w:right w:val="inset" w:sz="2" w:space="0" w:color="auto"/>
            </w:tcBorders>
            <w:vAlign w:val="center"/>
          </w:tcPr>
          <w:p w14:paraId="0C3E49D7" w14:textId="77777777" w:rsidR="008F4E14" w:rsidRPr="00961C36" w:rsidRDefault="00A26F77" w:rsidP="008F4E14">
            <w:pPr>
              <w:bidi/>
              <w:ind w:left="448" w:right="829"/>
              <w:jc w:val="center"/>
              <w:rPr>
                <w:rFonts w:ascii="Dubai Light" w:hAnsi="Dubai Light" w:cs="Dubai Light"/>
              </w:rPr>
            </w:pPr>
            <w:r>
              <w:rPr>
                <w:rFonts w:ascii="Dubai Light" w:hAnsi="Dubai Light" w:cs="Dubai Light"/>
              </w:rPr>
              <w:t>30.5</w:t>
            </w:r>
          </w:p>
        </w:tc>
        <w:tc>
          <w:tcPr>
            <w:tcW w:w="2425" w:type="dxa"/>
            <w:tcBorders>
              <w:top w:val="inset" w:sz="2" w:space="0" w:color="auto"/>
              <w:left w:val="inset" w:sz="2" w:space="0" w:color="auto"/>
              <w:bottom w:val="inset" w:sz="2" w:space="0" w:color="auto"/>
              <w:right w:val="inset" w:sz="2" w:space="0" w:color="auto"/>
            </w:tcBorders>
            <w:vAlign w:val="center"/>
          </w:tcPr>
          <w:p w14:paraId="4CA3621F" w14:textId="77777777" w:rsidR="008F4E14" w:rsidRPr="00961C36" w:rsidRDefault="00A26F77" w:rsidP="008F4E14">
            <w:pPr>
              <w:bidi/>
              <w:ind w:right="447" w:firstLineChars="200" w:firstLine="440"/>
              <w:jc w:val="center"/>
              <w:rPr>
                <w:rFonts w:ascii="Dubai Light" w:hAnsi="Dubai Light" w:cs="Dubai Light"/>
                <w:b/>
                <w:bCs/>
                <w:lang w:bidi="ar-AE"/>
              </w:rPr>
            </w:pPr>
            <w:r>
              <w:rPr>
                <w:rFonts w:ascii="Dubai Light" w:hAnsi="Dubai Light" w:cs="Dubai Light"/>
                <w:b/>
                <w:bCs/>
                <w:lang w:bidi="ar-AE"/>
              </w:rPr>
              <w:t>3,355,900</w:t>
            </w:r>
          </w:p>
        </w:tc>
      </w:tr>
      <w:bookmarkEnd w:id="1"/>
    </w:tbl>
    <w:p w14:paraId="715B1DF6" w14:textId="77777777" w:rsidR="00B27A1E" w:rsidRPr="00B27A1E" w:rsidRDefault="00B27A1E" w:rsidP="00B27A1E">
      <w:pPr>
        <w:bidi/>
        <w:rPr>
          <w:rFonts w:ascii="Dubai Light" w:hAnsi="Dubai Light" w:cs="Dubai Light"/>
          <w:sz w:val="6"/>
          <w:szCs w:val="6"/>
          <w:lang w:bidi="ar-AE"/>
        </w:rPr>
      </w:pPr>
    </w:p>
    <w:tbl>
      <w:tblPr>
        <w:bidiVisual/>
        <w:tblW w:w="0" w:type="auto"/>
        <w:jc w:val="center"/>
        <w:tblCellSpacing w:w="20" w:type="dxa"/>
        <w:tblLook w:val="01E0" w:firstRow="1" w:lastRow="1" w:firstColumn="1" w:lastColumn="1" w:noHBand="0" w:noVBand="0"/>
      </w:tblPr>
      <w:tblGrid>
        <w:gridCol w:w="65"/>
        <w:gridCol w:w="4812"/>
        <w:gridCol w:w="1426"/>
        <w:gridCol w:w="3466"/>
        <w:gridCol w:w="65"/>
      </w:tblGrid>
      <w:tr w:rsidR="00B27A1E" w:rsidRPr="00B27A1E" w14:paraId="1C8909E0" w14:textId="77777777" w:rsidTr="007815A9">
        <w:trPr>
          <w:trHeight w:val="368"/>
          <w:tblCellSpacing w:w="20" w:type="dxa"/>
          <w:jc w:val="center"/>
        </w:trPr>
        <w:tc>
          <w:tcPr>
            <w:tcW w:w="4817" w:type="dxa"/>
            <w:gridSpan w:val="2"/>
            <w:vAlign w:val="center"/>
          </w:tcPr>
          <w:p w14:paraId="4F995F60" w14:textId="45DB9AD2" w:rsidR="00B27A1E" w:rsidRPr="00961C36" w:rsidRDefault="00B27A1E" w:rsidP="00B27A1E">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r w:rsidR="0002245A">
              <w:rPr>
                <w:rFonts w:ascii="Dubai Light" w:hAnsi="Dubai Light" w:cs="Dubai Light"/>
                <w:sz w:val="18"/>
                <w:szCs w:val="18"/>
                <w:rtl/>
                <w:lang w:bidi="ar-AE"/>
              </w:rPr>
              <w:t>–</w:t>
            </w:r>
            <w:r w:rsidR="0002245A">
              <w:rPr>
                <w:rFonts w:ascii="Dubai Light" w:hAnsi="Dubai Light" w:cs="Dubai Light" w:hint="cs"/>
                <w:sz w:val="18"/>
                <w:szCs w:val="18"/>
                <w:rtl/>
                <w:lang w:bidi="ar-AE"/>
              </w:rPr>
              <w:t xml:space="preserve"> التقديرات السكانية لإمارة دبي</w:t>
            </w:r>
          </w:p>
        </w:tc>
        <w:tc>
          <w:tcPr>
            <w:tcW w:w="4897" w:type="dxa"/>
            <w:gridSpan w:val="3"/>
            <w:vAlign w:val="center"/>
          </w:tcPr>
          <w:p w14:paraId="49ECCD33" w14:textId="61B58EE3" w:rsidR="00B27A1E" w:rsidRPr="00961C36" w:rsidRDefault="00B27A1E" w:rsidP="00961C36">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r w:rsidR="0002245A" w:rsidRPr="000F6DB3">
              <w:rPr>
                <w:rFonts w:ascii="Dubai Light" w:hAnsi="Dubai Light" w:cs="Dubai Light"/>
                <w:sz w:val="18"/>
                <w:szCs w:val="18"/>
              </w:rPr>
              <w:t>- Dubai Population Estimates</w:t>
            </w:r>
          </w:p>
        </w:tc>
      </w:tr>
      <w:tr w:rsidR="00B27A1E" w:rsidRPr="00B27A1E" w14:paraId="579CE095" w14:textId="77777777" w:rsidTr="007815A9">
        <w:tblPrEx>
          <w:tblCellSpacing w:w="0" w:type="nil"/>
        </w:tblPrEx>
        <w:trPr>
          <w:gridBefore w:val="1"/>
          <w:gridAfter w:val="1"/>
          <w:wBefore w:w="5" w:type="dxa"/>
          <w:wAfter w:w="5" w:type="dxa"/>
          <w:trHeight w:val="350"/>
          <w:jc w:val="center"/>
        </w:trPr>
        <w:tc>
          <w:tcPr>
            <w:tcW w:w="6198" w:type="dxa"/>
            <w:gridSpan w:val="2"/>
            <w:vAlign w:val="center"/>
          </w:tcPr>
          <w:p w14:paraId="504CA2E0" w14:textId="77777777" w:rsidR="00B27A1E" w:rsidRDefault="00B27A1E" w:rsidP="00B27A1E">
            <w:pPr>
              <w:bidi/>
              <w:rPr>
                <w:rFonts w:ascii="Dubai Light" w:hAnsi="Dubai Light" w:cs="Dubai Light"/>
                <w:highlight w:val="yellow"/>
                <w:lang w:bidi="ar-AE"/>
              </w:rPr>
            </w:pPr>
          </w:p>
          <w:p w14:paraId="271156AD" w14:textId="77777777" w:rsidR="00CC2A94" w:rsidRPr="00B27A1E" w:rsidRDefault="00CC2A94" w:rsidP="00CC2A94">
            <w:pPr>
              <w:bidi/>
              <w:rPr>
                <w:rFonts w:ascii="Dubai Light" w:hAnsi="Dubai Light" w:cs="Dubai Light"/>
              </w:rPr>
            </w:pPr>
          </w:p>
        </w:tc>
        <w:tc>
          <w:tcPr>
            <w:tcW w:w="3426" w:type="dxa"/>
            <w:vAlign w:val="center"/>
          </w:tcPr>
          <w:p w14:paraId="5F36E285" w14:textId="77777777" w:rsidR="00B27A1E" w:rsidRPr="00B27A1E" w:rsidRDefault="00B27A1E" w:rsidP="00B27A1E">
            <w:pPr>
              <w:bidi/>
              <w:ind w:right="432"/>
              <w:rPr>
                <w:rFonts w:ascii="Dubai Light" w:hAnsi="Dubai Light" w:cs="Dubai Light"/>
              </w:rPr>
            </w:pPr>
            <w:r w:rsidRPr="00B27A1E">
              <w:rPr>
                <w:rFonts w:ascii="Dubai Light" w:hAnsi="Dubai Light" w:cs="Dubai Light"/>
                <w:noProof/>
              </w:rPr>
              <mc:AlternateContent>
                <mc:Choice Requires="wps">
                  <w:drawing>
                    <wp:anchor distT="0" distB="0" distL="114300" distR="114300" simplePos="0" relativeHeight="251659264" behindDoc="0" locked="0" layoutInCell="1" allowOverlap="1" wp14:anchorId="0345F001" wp14:editId="2D150652">
                      <wp:simplePos x="0" y="0"/>
                      <wp:positionH relativeFrom="column">
                        <wp:posOffset>254000</wp:posOffset>
                      </wp:positionH>
                      <wp:positionV relativeFrom="paragraph">
                        <wp:posOffset>394335</wp:posOffset>
                      </wp:positionV>
                      <wp:extent cx="5046980" cy="859155"/>
                      <wp:effectExtent l="2540" t="635"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F55D8" w14:textId="29D4E986" w:rsidR="00C01D82" w:rsidRPr="00285115" w:rsidRDefault="00C01D82" w:rsidP="00503908">
                                  <w:pPr>
                                    <w:bidi/>
                                    <w:jc w:val="center"/>
                                    <w:rPr>
                                      <w:rFonts w:ascii="Dubai" w:hAnsi="Dubai" w:cs="Dubai"/>
                                      <w:b/>
                                      <w:bCs/>
                                      <w:rtl/>
                                      <w:lang w:bidi="ar-AE"/>
                                    </w:rPr>
                                  </w:pPr>
                                  <w:r w:rsidRPr="00285115">
                                    <w:rPr>
                                      <w:rFonts w:ascii="Dubai" w:hAnsi="Dubai" w:cs="Dubai"/>
                                      <w:b/>
                                      <w:bCs/>
                                      <w:rtl/>
                                      <w:lang w:bidi="ar-AE"/>
                                    </w:rPr>
                                    <w:t xml:space="preserve">شكل </w:t>
                                  </w:r>
                                  <w:r w:rsidRPr="00285115">
                                    <w:rPr>
                                      <w:rFonts w:ascii="Dubai" w:hAnsi="Dubai" w:cs="Dubai"/>
                                      <w:b/>
                                      <w:bCs/>
                                      <w:lang w:bidi="ar-AE"/>
                                    </w:rPr>
                                    <w:t>1.1</w:t>
                                  </w:r>
                                  <w:r w:rsidR="00503908">
                                    <w:rPr>
                                      <w:rFonts w:ascii="Dubai" w:hAnsi="Dubai" w:cs="Dubai" w:hint="cs"/>
                                      <w:b/>
                                      <w:bCs/>
                                      <w:rtl/>
                                      <w:lang w:bidi="ar-AE"/>
                                    </w:rPr>
                                    <w:t xml:space="preserve"> -</w:t>
                                  </w:r>
                                  <w:r w:rsidRPr="00285115">
                                    <w:rPr>
                                      <w:rFonts w:ascii="Dubai" w:hAnsi="Dubai" w:cs="Dubai"/>
                                      <w:b/>
                                      <w:bCs/>
                                      <w:rtl/>
                                      <w:lang w:bidi="ar-AE"/>
                                    </w:rPr>
                                    <w:t xml:space="preserve"> التوزيع النسبي للسكان حسب الجنس - إمارة دبي</w:t>
                                  </w:r>
                                </w:p>
                                <w:p w14:paraId="09BD1DCF" w14:textId="0992093A" w:rsidR="00C01D82" w:rsidRPr="00285115" w:rsidRDefault="00C01D82" w:rsidP="00503908">
                                  <w:pPr>
                                    <w:bidi/>
                                    <w:jc w:val="center"/>
                                    <w:rPr>
                                      <w:rFonts w:ascii="Dubai" w:hAnsi="Dubai" w:cs="Dubai"/>
                                      <w:b/>
                                      <w:bCs/>
                                      <w:lang w:bidi="ar-AE"/>
                                    </w:rPr>
                                  </w:pPr>
                                  <w:r w:rsidRPr="00285115">
                                    <w:rPr>
                                      <w:rFonts w:ascii="Dubai" w:hAnsi="Dubai" w:cs="Dubai"/>
                                      <w:b/>
                                      <w:bCs/>
                                      <w:lang w:bidi="ar-AE"/>
                                    </w:rPr>
                                    <w:t xml:space="preserve">Figure 1.1 </w:t>
                                  </w:r>
                                  <w:r w:rsidR="00503908">
                                    <w:rPr>
                                      <w:rFonts w:ascii="Dubai" w:hAnsi="Dubai" w:cs="Dubai"/>
                                      <w:b/>
                                      <w:bCs/>
                                      <w:lang w:bidi="ar-AE"/>
                                    </w:rPr>
                                    <w:t xml:space="preserve">- </w:t>
                                  </w:r>
                                  <w:r w:rsidRPr="00285115">
                                    <w:rPr>
                                      <w:rFonts w:ascii="Dubai" w:hAnsi="Dubai" w:cs="Dubai"/>
                                      <w:b/>
                                      <w:bCs/>
                                      <w:lang w:bidi="ar-AE"/>
                                    </w:rPr>
                                    <w:t>Percentage Distribution of Population by Gender - Emirate of Dubai</w:t>
                                  </w:r>
                                </w:p>
                                <w:p w14:paraId="372D359D" w14:textId="77777777" w:rsidR="00C01D82" w:rsidRPr="00B27A1E" w:rsidRDefault="00C01D82" w:rsidP="00B81458">
                                  <w:pPr>
                                    <w:shd w:val="clear" w:color="auto" w:fill="FFFFFF"/>
                                    <w:bidi/>
                                    <w:jc w:val="center"/>
                                    <w:rPr>
                                      <w:rFonts w:ascii="Dubai Light" w:hAnsi="Dubai Light" w:cs="Dubai Light"/>
                                      <w:b/>
                                      <w:bCs/>
                                    </w:rPr>
                                  </w:pPr>
                                  <w:r>
                                    <w:rPr>
                                      <w:rFonts w:ascii="Dubai" w:hAnsi="Dubai" w:cs="Dubai"/>
                                      <w:b/>
                                      <w:bCs/>
                                    </w:rPr>
                                    <w:t>(2019 – 2017)</w:t>
                                  </w:r>
                                </w:p>
                                <w:p w14:paraId="5C6E9057" w14:textId="77777777" w:rsidR="00C01D82" w:rsidRPr="00FB5228" w:rsidRDefault="00C01D82" w:rsidP="00B27A1E">
                                  <w:pPr>
                                    <w:jc w:val="center"/>
                                    <w:rPr>
                                      <w:rFonts w:ascii="WinSoft Pro" w:hAnsi="WinSoft Pro" w:cs="WinSoft 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F001" id="_x0000_t202" coordsize="21600,21600" o:spt="202" path="m,l,21600r21600,l21600,xe">
                      <v:stroke joinstyle="miter"/>
                      <v:path gradientshapeok="t" o:connecttype="rect"/>
                    </v:shapetype>
                    <v:shape id="Text Box 33" o:spid="_x0000_s1026" type="#_x0000_t202" style="position:absolute;left:0;text-align:left;margin-left:20pt;margin-top:31.05pt;width:397.4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QA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lxgJ2kOPHtjeoFu5R3AE9RkHnYHb/QCOZg/n0GfHVQ93svqqkZDLlooNu1FKji2jNeQX2pv+&#10;2dUJR1uQ9fhB1hCHbo10QPtG9bZ4UA4E6NCnx1NvbC4VHMYBmaUJmCqwJXEaxrELQbPj7UFp847J&#10;HtlFjhX03qHT3Z02NhuaHV1sMCFL3nWu/514dgCO0wnEhqvWZrNw7fyRBukqWSXEI9Fs5ZGgKLyb&#10;ckm8WRnO4+KyWC6L8KeNG5Ks5XXNhA1zlFZI/qx1B5FPojiJS8uO1xbOpqTVZr3sFNpRkHbpvkNB&#10;ztz852m4IgCXF5TCiAS3UeqVs2TukZLEXjoPEi8I09t0FpCUFOVzSndcsH+nhMYcp3EUT2L6LbfA&#10;fa+50aznBoZHx3tQxMmJZlaCK1G71hrKu2l9Vgqb/lMpoN3HRjvBWo1OajX79R5QrIrXsn4E6SoJ&#10;ygIRwsSDRSvVd4xGmB451t+2VDGMuvcC5J+GhNhx4zYknkewUeeW9bmFigqgcmwwmpZLM42o7aD4&#10;poVI04MT8gaeTMOdmp+yOjw0mBCO1GGa2RF0vndeTzN38QsAAP//AwBQSwMEFAAGAAgAAAAhAJ7g&#10;2ZvdAAAACQEAAA8AAABkcnMvZG93bnJldi54bWxMj8tOwzAQRfdI/IM1SOyo3RJKG+JUCMQW1PKQ&#10;2E3jaRIRj6PYbcLfM6xgObpXd84pNpPv1ImG2Aa2MJ8ZUMRVcC3XFt5en65WoGJCdtgFJgvfFGFT&#10;np8VmLsw8pZOu1QrGeGYo4UmpT7XOlYNeYyz0BNLdgiDxyTnUGs34CjjvtMLY5baY8vyocGeHhqq&#10;vnZHb+H9+fD5kZmX+tHf9GOYjGa/1tZeXkz3d6ASTemvDL/4gg6lMO3DkV1UnYXMiEqysFzMQUm+&#10;us5EZS/F9W0Guiz0f4PyBwAA//8DAFBLAQItABQABgAIAAAAIQC2gziS/gAAAOEBAAATAAAAAAAA&#10;AAAAAAAAAAAAAABbQ29udGVudF9UeXBlc10ueG1sUEsBAi0AFAAGAAgAAAAhADj9If/WAAAAlAEA&#10;AAsAAAAAAAAAAAAAAAAALwEAAF9yZWxzLy5yZWxzUEsBAi0AFAAGAAgAAAAhAORpBAC1AgAAuwUA&#10;AA4AAAAAAAAAAAAAAAAALgIAAGRycy9lMm9Eb2MueG1sUEsBAi0AFAAGAAgAAAAhAJ7g2ZvdAAAA&#10;CQEAAA8AAAAAAAAAAAAAAAAADwUAAGRycy9kb3ducmV2LnhtbFBLBQYAAAAABAAEAPMAAAAZBgAA&#10;AAA=&#10;" filled="f" stroked="f">
                      <v:textbox>
                        <w:txbxContent>
                          <w:p w14:paraId="45EF55D8" w14:textId="29D4E986" w:rsidR="00C01D82" w:rsidRPr="00285115" w:rsidRDefault="00C01D82" w:rsidP="00503908">
                            <w:pPr>
                              <w:bidi/>
                              <w:jc w:val="center"/>
                              <w:rPr>
                                <w:rFonts w:ascii="Dubai" w:hAnsi="Dubai" w:cs="Dubai"/>
                                <w:b/>
                                <w:bCs/>
                                <w:rtl/>
                                <w:lang w:bidi="ar-AE"/>
                              </w:rPr>
                            </w:pPr>
                            <w:r w:rsidRPr="00285115">
                              <w:rPr>
                                <w:rFonts w:ascii="Dubai" w:hAnsi="Dubai" w:cs="Dubai"/>
                                <w:b/>
                                <w:bCs/>
                                <w:rtl/>
                                <w:lang w:bidi="ar-AE"/>
                              </w:rPr>
                              <w:t xml:space="preserve">شكل </w:t>
                            </w:r>
                            <w:r w:rsidRPr="00285115">
                              <w:rPr>
                                <w:rFonts w:ascii="Dubai" w:hAnsi="Dubai" w:cs="Dubai"/>
                                <w:b/>
                                <w:bCs/>
                                <w:lang w:bidi="ar-AE"/>
                              </w:rPr>
                              <w:t>1.1</w:t>
                            </w:r>
                            <w:r w:rsidR="00503908">
                              <w:rPr>
                                <w:rFonts w:ascii="Dubai" w:hAnsi="Dubai" w:cs="Dubai" w:hint="cs"/>
                                <w:b/>
                                <w:bCs/>
                                <w:rtl/>
                                <w:lang w:bidi="ar-AE"/>
                              </w:rPr>
                              <w:t xml:space="preserve"> -</w:t>
                            </w:r>
                            <w:r w:rsidRPr="00285115">
                              <w:rPr>
                                <w:rFonts w:ascii="Dubai" w:hAnsi="Dubai" w:cs="Dubai"/>
                                <w:b/>
                                <w:bCs/>
                                <w:rtl/>
                                <w:lang w:bidi="ar-AE"/>
                              </w:rPr>
                              <w:t xml:space="preserve"> التوزيع النسبي للسكان حسب الجنس - إمارة دبي</w:t>
                            </w:r>
                          </w:p>
                          <w:p w14:paraId="09BD1DCF" w14:textId="0992093A" w:rsidR="00C01D82" w:rsidRPr="00285115" w:rsidRDefault="00C01D82" w:rsidP="00503908">
                            <w:pPr>
                              <w:bidi/>
                              <w:jc w:val="center"/>
                              <w:rPr>
                                <w:rFonts w:ascii="Dubai" w:hAnsi="Dubai" w:cs="Dubai"/>
                                <w:b/>
                                <w:bCs/>
                                <w:lang w:bidi="ar-AE"/>
                              </w:rPr>
                            </w:pPr>
                            <w:r w:rsidRPr="00285115">
                              <w:rPr>
                                <w:rFonts w:ascii="Dubai" w:hAnsi="Dubai" w:cs="Dubai"/>
                                <w:b/>
                                <w:bCs/>
                                <w:lang w:bidi="ar-AE"/>
                              </w:rPr>
                              <w:t xml:space="preserve">Figure 1.1 </w:t>
                            </w:r>
                            <w:r w:rsidR="00503908">
                              <w:rPr>
                                <w:rFonts w:ascii="Dubai" w:hAnsi="Dubai" w:cs="Dubai"/>
                                <w:b/>
                                <w:bCs/>
                                <w:lang w:bidi="ar-AE"/>
                              </w:rPr>
                              <w:t xml:space="preserve">- </w:t>
                            </w:r>
                            <w:r w:rsidRPr="00285115">
                              <w:rPr>
                                <w:rFonts w:ascii="Dubai" w:hAnsi="Dubai" w:cs="Dubai"/>
                                <w:b/>
                                <w:bCs/>
                                <w:lang w:bidi="ar-AE"/>
                              </w:rPr>
                              <w:t>Percentage Distribution of Population by Gender - Emirate of Dubai</w:t>
                            </w:r>
                          </w:p>
                          <w:p w14:paraId="372D359D" w14:textId="77777777" w:rsidR="00C01D82" w:rsidRPr="00B27A1E" w:rsidRDefault="00C01D82" w:rsidP="00B81458">
                            <w:pPr>
                              <w:shd w:val="clear" w:color="auto" w:fill="FFFFFF"/>
                              <w:bidi/>
                              <w:jc w:val="center"/>
                              <w:rPr>
                                <w:rFonts w:ascii="Dubai Light" w:hAnsi="Dubai Light" w:cs="Dubai Light"/>
                                <w:b/>
                                <w:bCs/>
                              </w:rPr>
                            </w:pPr>
                            <w:r>
                              <w:rPr>
                                <w:rFonts w:ascii="Dubai" w:hAnsi="Dubai" w:cs="Dubai"/>
                                <w:b/>
                                <w:bCs/>
                              </w:rPr>
                              <w:t>(2019 – 2017)</w:t>
                            </w:r>
                          </w:p>
                          <w:p w14:paraId="5C6E9057" w14:textId="77777777" w:rsidR="00C01D82" w:rsidRPr="00FB5228" w:rsidRDefault="00C01D82" w:rsidP="00B27A1E">
                            <w:pPr>
                              <w:jc w:val="center"/>
                              <w:rPr>
                                <w:rFonts w:ascii="WinSoft Pro" w:hAnsi="WinSoft Pro" w:cs="WinSoft Pro"/>
                              </w:rPr>
                            </w:pPr>
                          </w:p>
                        </w:txbxContent>
                      </v:textbox>
                    </v:shape>
                  </w:pict>
                </mc:Fallback>
              </mc:AlternateContent>
            </w:r>
          </w:p>
        </w:tc>
      </w:tr>
    </w:tbl>
    <w:p w14:paraId="38608CEB" w14:textId="77777777" w:rsidR="00B27A1E" w:rsidRPr="00B27A1E" w:rsidRDefault="00B27A1E" w:rsidP="00B27A1E">
      <w:pPr>
        <w:bidi/>
        <w:rPr>
          <w:rFonts w:ascii="Dubai Light" w:hAnsi="Dubai Light" w:cs="Dubai Light"/>
          <w:i/>
          <w:iCs/>
          <w:lang w:bidi="ar-AE"/>
        </w:rPr>
      </w:pPr>
      <w:r w:rsidRPr="00B27A1E">
        <w:rPr>
          <w:rFonts w:ascii="Dubai Light" w:hAnsi="Dubai Light" w:cs="Dubai Light"/>
          <w:i/>
          <w:iCs/>
          <w:rtl/>
          <w:lang w:bidi="ar-AE"/>
        </w:rPr>
        <w:t xml:space="preserve">            </w:t>
      </w:r>
    </w:p>
    <w:p w14:paraId="6B0AF693" w14:textId="77777777" w:rsidR="00B27A1E" w:rsidRPr="00B27A1E" w:rsidRDefault="00B27A1E" w:rsidP="00B27A1E">
      <w:pPr>
        <w:bidi/>
        <w:rPr>
          <w:rFonts w:ascii="Dubai Light" w:hAnsi="Dubai Light" w:cs="Dubai Light"/>
          <w:i/>
          <w:iCs/>
          <w:rtl/>
          <w:lang w:bidi="ar-AE"/>
        </w:rPr>
      </w:pPr>
    </w:p>
    <w:p w14:paraId="1EA25220" w14:textId="77777777" w:rsidR="00B27A1E" w:rsidRPr="00B27A1E" w:rsidRDefault="00B27A1E" w:rsidP="00B27A1E">
      <w:pPr>
        <w:bidi/>
        <w:rPr>
          <w:rFonts w:ascii="Dubai Light" w:hAnsi="Dubai Light" w:cs="Dubai Light"/>
          <w:i/>
          <w:iCs/>
          <w:rtl/>
          <w:lang w:bidi="ar-AE"/>
        </w:rPr>
      </w:pPr>
    </w:p>
    <w:p w14:paraId="54355EAE" w14:textId="45FFF0C9" w:rsidR="00B27A1E" w:rsidRPr="00B27A1E" w:rsidRDefault="00BA06AC" w:rsidP="00D3200C">
      <w:pPr>
        <w:bidi/>
        <w:jc w:val="center"/>
        <w:rPr>
          <w:rFonts w:ascii="Dubai Light" w:hAnsi="Dubai Light" w:cs="Dubai Light"/>
          <w:i/>
          <w:iCs/>
          <w:rtl/>
          <w:lang w:bidi="ar-AE"/>
        </w:rPr>
      </w:pPr>
      <w:r>
        <w:rPr>
          <w:noProof/>
        </w:rPr>
        <w:drawing>
          <wp:anchor distT="0" distB="0" distL="114300" distR="114300" simplePos="0" relativeHeight="251671552" behindDoc="0" locked="0" layoutInCell="1" allowOverlap="1" wp14:anchorId="06C52497" wp14:editId="1B728187">
            <wp:simplePos x="0" y="0"/>
            <wp:positionH relativeFrom="page">
              <wp:posOffset>1446614</wp:posOffset>
            </wp:positionH>
            <wp:positionV relativeFrom="page">
              <wp:posOffset>6429375</wp:posOffset>
            </wp:positionV>
            <wp:extent cx="4560277" cy="2914650"/>
            <wp:effectExtent l="0" t="0" r="12065"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1E7E16E0" w14:textId="77777777" w:rsidR="00B27A1E" w:rsidRPr="00B27A1E" w:rsidRDefault="00B27A1E" w:rsidP="00B27A1E">
      <w:pPr>
        <w:bidi/>
        <w:rPr>
          <w:rFonts w:ascii="Dubai Light" w:hAnsi="Dubai Light" w:cs="Dubai Light"/>
          <w:i/>
          <w:iCs/>
          <w:rtl/>
          <w:lang w:bidi="ar-AE"/>
        </w:rPr>
      </w:pPr>
    </w:p>
    <w:p w14:paraId="664044CC" w14:textId="77777777" w:rsidR="00B27A1E" w:rsidRPr="00B27A1E" w:rsidRDefault="00B27A1E" w:rsidP="0050784E">
      <w:pPr>
        <w:bidi/>
        <w:jc w:val="center"/>
        <w:rPr>
          <w:rFonts w:ascii="Dubai Light" w:hAnsi="Dubai Light" w:cs="Dubai Light"/>
          <w:i/>
          <w:iCs/>
          <w:rtl/>
          <w:lang w:bidi="ar-AE"/>
        </w:rPr>
      </w:pPr>
    </w:p>
    <w:p w14:paraId="6570BD31" w14:textId="79DA6639" w:rsidR="00B27A1E" w:rsidRPr="00285115" w:rsidRDefault="00B27A1E" w:rsidP="00503908">
      <w:pPr>
        <w:bidi/>
        <w:jc w:val="center"/>
        <w:rPr>
          <w:rFonts w:ascii="Dubai" w:hAnsi="Dubai" w:cs="Dubai"/>
          <w:b/>
          <w:bCs/>
          <w:rtl/>
          <w:lang w:bidi="ar-AE"/>
        </w:rPr>
      </w:pPr>
      <w:r w:rsidRPr="00E85A02">
        <w:rPr>
          <w:rFonts w:ascii="Dubai" w:hAnsi="Dubai" w:cs="Dubai"/>
          <w:b/>
          <w:bCs/>
          <w:rtl/>
          <w:lang w:bidi="ar-AE"/>
        </w:rPr>
        <w:lastRenderedPageBreak/>
        <w:t>جدول 1.2</w:t>
      </w:r>
      <w:r w:rsidR="00503908">
        <w:rPr>
          <w:rFonts w:ascii="Dubai" w:hAnsi="Dubai" w:cs="Dubai"/>
          <w:b/>
          <w:bCs/>
          <w:lang w:bidi="ar-AE"/>
        </w:rPr>
        <w:t xml:space="preserve"> </w:t>
      </w:r>
      <w:r w:rsidR="00503908">
        <w:rPr>
          <w:rFonts w:ascii="Dubai" w:hAnsi="Dubai" w:cs="Dubai" w:hint="cs"/>
          <w:b/>
          <w:bCs/>
          <w:rtl/>
          <w:lang w:bidi="ar-AE"/>
        </w:rPr>
        <w:t>-</w:t>
      </w:r>
      <w:r w:rsidRPr="00E85A02">
        <w:rPr>
          <w:rFonts w:ascii="Dubai" w:hAnsi="Dubai" w:cs="Dubai"/>
          <w:b/>
          <w:bCs/>
          <w:rtl/>
          <w:lang w:bidi="ar-AE"/>
        </w:rPr>
        <w:t xml:space="preserve"> التوزيع النسبي للسكان</w:t>
      </w:r>
      <w:r w:rsidRPr="00285115">
        <w:rPr>
          <w:rFonts w:ascii="Dubai" w:hAnsi="Dubai" w:cs="Dubai"/>
          <w:b/>
          <w:bCs/>
          <w:rtl/>
          <w:lang w:bidi="ar-AE"/>
        </w:rPr>
        <w:t xml:space="preserve"> حسب فئات العمر والجنس - إمارة دبي </w:t>
      </w:r>
    </w:p>
    <w:p w14:paraId="3116FF22" w14:textId="54BADD49" w:rsidR="00B27A1E" w:rsidRPr="00285115" w:rsidRDefault="00B27A1E" w:rsidP="00503908">
      <w:pPr>
        <w:bidi/>
        <w:jc w:val="center"/>
        <w:rPr>
          <w:rFonts w:ascii="Dubai" w:hAnsi="Dubai" w:cs="Dubai"/>
          <w:b/>
          <w:bCs/>
          <w:rtl/>
          <w:lang w:bidi="ar-AE"/>
        </w:rPr>
      </w:pPr>
      <w:r w:rsidRPr="00285115">
        <w:rPr>
          <w:rFonts w:ascii="Dubai" w:hAnsi="Dubai" w:cs="Dubai"/>
          <w:b/>
          <w:bCs/>
          <w:lang w:bidi="ar-AE"/>
        </w:rPr>
        <w:t>Table 1.2</w:t>
      </w:r>
      <w:r w:rsidR="00503908">
        <w:rPr>
          <w:rFonts w:ascii="Dubai" w:hAnsi="Dubai" w:cs="Dubai"/>
          <w:b/>
          <w:bCs/>
          <w:lang w:bidi="ar-AE"/>
        </w:rPr>
        <w:t xml:space="preserve"> -</w:t>
      </w:r>
      <w:r w:rsidRPr="00285115">
        <w:rPr>
          <w:rFonts w:ascii="Dubai" w:hAnsi="Dubai" w:cs="Dubai"/>
          <w:b/>
          <w:bCs/>
          <w:lang w:bidi="ar-AE"/>
        </w:rPr>
        <w:t xml:space="preserve"> Percentage Distribution of Population by Age Groups and Gender - Emirate of Dubai</w:t>
      </w:r>
    </w:p>
    <w:p w14:paraId="5A467844" w14:textId="77777777" w:rsidR="00B27A1E" w:rsidRPr="00285115" w:rsidRDefault="00B27A1E" w:rsidP="008F4E14">
      <w:pPr>
        <w:bidi/>
        <w:jc w:val="center"/>
        <w:rPr>
          <w:rFonts w:ascii="Dubai" w:hAnsi="Dubai" w:cs="Dubai"/>
          <w:b/>
          <w:bCs/>
          <w:lang w:bidi="ar-AE"/>
        </w:rPr>
      </w:pPr>
      <w:r w:rsidRPr="00285115">
        <w:rPr>
          <w:rFonts w:ascii="Dubai" w:hAnsi="Dubai" w:cs="Dubai"/>
          <w:b/>
          <w:bCs/>
          <w:lang w:bidi="ar-AE"/>
        </w:rPr>
        <w:t>(201</w:t>
      </w:r>
      <w:r w:rsidR="008F4E14">
        <w:rPr>
          <w:rFonts w:ascii="Dubai" w:hAnsi="Dubai" w:cs="Dubai"/>
          <w:b/>
          <w:bCs/>
          <w:lang w:bidi="ar-AE"/>
        </w:rPr>
        <w:t>9</w:t>
      </w:r>
      <w:r w:rsidRPr="00285115">
        <w:rPr>
          <w:rFonts w:ascii="Dubai" w:hAnsi="Dubai" w:cs="Dubai"/>
          <w:b/>
          <w:bCs/>
          <w:lang w:bidi="ar-AE"/>
        </w:rPr>
        <w:t>)</w:t>
      </w:r>
    </w:p>
    <w:tbl>
      <w:tblPr>
        <w:bidiVisual/>
        <w:tblW w:w="9904"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1647"/>
        <w:gridCol w:w="1649"/>
        <w:gridCol w:w="1650"/>
        <w:gridCol w:w="1657"/>
        <w:gridCol w:w="1649"/>
        <w:gridCol w:w="1652"/>
      </w:tblGrid>
      <w:tr w:rsidR="00B27A1E" w:rsidRPr="00B27A1E" w14:paraId="3194B654" w14:textId="77777777" w:rsidTr="007815A9">
        <w:trPr>
          <w:trHeight w:val="559"/>
          <w:tblCellSpacing w:w="20" w:type="dxa"/>
          <w:jc w:val="center"/>
        </w:trPr>
        <w:tc>
          <w:tcPr>
            <w:tcW w:w="1587" w:type="dxa"/>
            <w:tcBorders>
              <w:top w:val="inset" w:sz="2" w:space="0" w:color="auto"/>
              <w:left w:val="inset" w:sz="2" w:space="0" w:color="auto"/>
              <w:bottom w:val="inset" w:sz="2" w:space="0" w:color="auto"/>
              <w:right w:val="inset" w:sz="2" w:space="0" w:color="auto"/>
            </w:tcBorders>
            <w:shd w:val="clear" w:color="auto" w:fill="F3F3F3"/>
            <w:vAlign w:val="center"/>
          </w:tcPr>
          <w:p w14:paraId="5C80BC64" w14:textId="77777777" w:rsidR="00B27A1E" w:rsidRPr="00E73ECA" w:rsidRDefault="00B27A1E" w:rsidP="0050784E">
            <w:pPr>
              <w:bidi/>
              <w:jc w:val="center"/>
              <w:rPr>
                <w:rFonts w:ascii="Dubai" w:hAnsi="Dubai" w:cs="Dubai"/>
                <w:b/>
                <w:bCs/>
                <w:sz w:val="20"/>
                <w:szCs w:val="20"/>
                <w:rtl/>
                <w:lang w:bidi="ar-AE"/>
              </w:rPr>
            </w:pPr>
            <w:r w:rsidRPr="00E73ECA">
              <w:rPr>
                <w:rFonts w:ascii="Dubai" w:hAnsi="Dubai" w:cs="Dubai"/>
                <w:b/>
                <w:bCs/>
                <w:sz w:val="20"/>
                <w:szCs w:val="20"/>
                <w:rtl/>
                <w:lang w:bidi="ar-AE"/>
              </w:rPr>
              <w:t>فئات العمر</w:t>
            </w:r>
          </w:p>
          <w:p w14:paraId="51C8338D" w14:textId="77777777" w:rsidR="00B27A1E" w:rsidRPr="00E73ECA" w:rsidRDefault="00B27A1E" w:rsidP="0050784E">
            <w:pPr>
              <w:bidi/>
              <w:jc w:val="center"/>
              <w:rPr>
                <w:rFonts w:ascii="Dubai" w:hAnsi="Dubai" w:cs="Dubai"/>
                <w:b/>
                <w:bCs/>
                <w:sz w:val="20"/>
                <w:szCs w:val="20"/>
                <w:lang w:bidi="ar-AE"/>
              </w:rPr>
            </w:pPr>
            <w:r w:rsidRPr="00E73ECA">
              <w:rPr>
                <w:rFonts w:ascii="Dubai" w:hAnsi="Dubai" w:cs="Dubai"/>
                <w:b/>
                <w:bCs/>
                <w:sz w:val="20"/>
                <w:szCs w:val="20"/>
                <w:lang w:bidi="ar-AE"/>
              </w:rPr>
              <w:t>Age Groups</w:t>
            </w:r>
          </w:p>
        </w:tc>
        <w:tc>
          <w:tcPr>
            <w:tcW w:w="1609" w:type="dxa"/>
            <w:tcBorders>
              <w:top w:val="inset" w:sz="2" w:space="0" w:color="auto"/>
              <w:left w:val="inset" w:sz="2" w:space="0" w:color="auto"/>
              <w:bottom w:val="inset" w:sz="2" w:space="0" w:color="auto"/>
              <w:right w:val="inset" w:sz="2" w:space="0" w:color="auto"/>
            </w:tcBorders>
            <w:shd w:val="clear" w:color="auto" w:fill="F3F3F3"/>
            <w:vAlign w:val="center"/>
          </w:tcPr>
          <w:p w14:paraId="086E7F4B" w14:textId="77777777" w:rsidR="00B27A1E" w:rsidRPr="00E73ECA" w:rsidRDefault="00B27A1E" w:rsidP="0050784E">
            <w:pPr>
              <w:bidi/>
              <w:jc w:val="center"/>
              <w:rPr>
                <w:rFonts w:ascii="Dubai" w:hAnsi="Dubai" w:cs="Dubai"/>
                <w:b/>
                <w:bCs/>
                <w:sz w:val="20"/>
                <w:szCs w:val="20"/>
                <w:rtl/>
                <w:lang w:bidi="ar-AE"/>
              </w:rPr>
            </w:pPr>
            <w:r w:rsidRPr="00E73ECA">
              <w:rPr>
                <w:rFonts w:ascii="Dubai" w:hAnsi="Dubai" w:cs="Dubai"/>
                <w:b/>
                <w:bCs/>
                <w:sz w:val="20"/>
                <w:szCs w:val="20"/>
                <w:rtl/>
                <w:lang w:bidi="ar-AE"/>
              </w:rPr>
              <w:t>ذكور</w:t>
            </w:r>
            <w:r w:rsidRPr="00E73ECA">
              <w:rPr>
                <w:rFonts w:ascii="Dubai" w:hAnsi="Dubai" w:cs="Dubai"/>
                <w:b/>
                <w:bCs/>
                <w:sz w:val="20"/>
                <w:szCs w:val="20"/>
                <w:lang w:bidi="ar-AE"/>
              </w:rPr>
              <w:t>%</w:t>
            </w:r>
          </w:p>
          <w:p w14:paraId="12161646" w14:textId="77777777" w:rsidR="00B27A1E" w:rsidRPr="00E73ECA" w:rsidRDefault="00B27A1E" w:rsidP="0050784E">
            <w:pPr>
              <w:bidi/>
              <w:jc w:val="center"/>
              <w:rPr>
                <w:rFonts w:ascii="Dubai" w:hAnsi="Dubai" w:cs="Dubai"/>
                <w:b/>
                <w:bCs/>
                <w:sz w:val="20"/>
                <w:szCs w:val="20"/>
                <w:lang w:bidi="ar-AE"/>
              </w:rPr>
            </w:pPr>
            <w:r w:rsidRPr="00E73ECA">
              <w:rPr>
                <w:rFonts w:ascii="Dubai" w:hAnsi="Dubai" w:cs="Dubai"/>
                <w:b/>
                <w:bCs/>
                <w:sz w:val="20"/>
                <w:szCs w:val="20"/>
                <w:lang w:bidi="ar-AE"/>
              </w:rPr>
              <w:t>Males%</w:t>
            </w:r>
          </w:p>
        </w:tc>
        <w:tc>
          <w:tcPr>
            <w:tcW w:w="1610" w:type="dxa"/>
            <w:tcBorders>
              <w:top w:val="inset" w:sz="2" w:space="0" w:color="auto"/>
              <w:left w:val="inset" w:sz="2" w:space="0" w:color="auto"/>
              <w:bottom w:val="inset" w:sz="2" w:space="0" w:color="auto"/>
              <w:right w:val="inset" w:sz="2" w:space="0" w:color="auto"/>
            </w:tcBorders>
            <w:shd w:val="clear" w:color="auto" w:fill="F3F3F3"/>
            <w:vAlign w:val="center"/>
          </w:tcPr>
          <w:p w14:paraId="74612D7B" w14:textId="77777777" w:rsidR="00B27A1E" w:rsidRPr="00E73ECA" w:rsidRDefault="00B27A1E" w:rsidP="0050784E">
            <w:pPr>
              <w:bidi/>
              <w:jc w:val="center"/>
              <w:rPr>
                <w:rFonts w:ascii="Dubai" w:hAnsi="Dubai" w:cs="Dubai"/>
                <w:b/>
                <w:bCs/>
                <w:sz w:val="20"/>
                <w:szCs w:val="20"/>
                <w:rtl/>
                <w:lang w:bidi="ar-AE"/>
              </w:rPr>
            </w:pPr>
            <w:r w:rsidRPr="00E73ECA">
              <w:rPr>
                <w:rFonts w:ascii="Dubai" w:hAnsi="Dubai" w:cs="Dubai"/>
                <w:b/>
                <w:bCs/>
                <w:sz w:val="20"/>
                <w:szCs w:val="20"/>
                <w:rtl/>
                <w:lang w:bidi="ar-AE"/>
              </w:rPr>
              <w:t>إناث</w:t>
            </w:r>
            <w:r w:rsidRPr="00E73ECA">
              <w:rPr>
                <w:rFonts w:ascii="Dubai" w:hAnsi="Dubai" w:cs="Dubai"/>
                <w:b/>
                <w:bCs/>
                <w:sz w:val="20"/>
                <w:szCs w:val="20"/>
                <w:lang w:bidi="ar-AE"/>
              </w:rPr>
              <w:t>%</w:t>
            </w:r>
          </w:p>
          <w:p w14:paraId="4F1AAE69" w14:textId="77777777" w:rsidR="00B27A1E" w:rsidRPr="00E73ECA" w:rsidRDefault="00B27A1E" w:rsidP="0050784E">
            <w:pPr>
              <w:bidi/>
              <w:jc w:val="center"/>
              <w:rPr>
                <w:rFonts w:ascii="Dubai" w:hAnsi="Dubai" w:cs="Dubai"/>
                <w:b/>
                <w:bCs/>
                <w:sz w:val="20"/>
                <w:szCs w:val="20"/>
                <w:lang w:bidi="ar-AE"/>
              </w:rPr>
            </w:pPr>
            <w:r w:rsidRPr="00E73ECA">
              <w:rPr>
                <w:rFonts w:ascii="Dubai" w:hAnsi="Dubai" w:cs="Dubai"/>
                <w:b/>
                <w:bCs/>
                <w:sz w:val="20"/>
                <w:szCs w:val="20"/>
                <w:lang w:bidi="ar-AE"/>
              </w:rPr>
              <w:t>Females%</w:t>
            </w:r>
          </w:p>
        </w:tc>
        <w:tc>
          <w:tcPr>
            <w:tcW w:w="1617" w:type="dxa"/>
            <w:tcBorders>
              <w:top w:val="inset" w:sz="2" w:space="0" w:color="auto"/>
              <w:left w:val="inset" w:sz="2" w:space="0" w:color="auto"/>
              <w:bottom w:val="inset" w:sz="2" w:space="0" w:color="auto"/>
              <w:right w:val="inset" w:sz="2" w:space="0" w:color="auto"/>
            </w:tcBorders>
            <w:shd w:val="clear" w:color="auto" w:fill="F3F3F3"/>
            <w:vAlign w:val="center"/>
          </w:tcPr>
          <w:p w14:paraId="4DA1CD2F" w14:textId="77777777" w:rsidR="00B27A1E" w:rsidRPr="00E73ECA" w:rsidRDefault="00B27A1E" w:rsidP="0050784E">
            <w:pPr>
              <w:bidi/>
              <w:jc w:val="center"/>
              <w:rPr>
                <w:rFonts w:ascii="Dubai" w:hAnsi="Dubai" w:cs="Dubai"/>
                <w:b/>
                <w:bCs/>
                <w:sz w:val="20"/>
                <w:szCs w:val="20"/>
                <w:rtl/>
                <w:lang w:bidi="ar-AE"/>
              </w:rPr>
            </w:pPr>
            <w:r w:rsidRPr="00E73ECA">
              <w:rPr>
                <w:rFonts w:ascii="Dubai" w:hAnsi="Dubai" w:cs="Dubai"/>
                <w:b/>
                <w:bCs/>
                <w:sz w:val="20"/>
                <w:szCs w:val="20"/>
                <w:rtl/>
                <w:lang w:bidi="ar-AE"/>
              </w:rPr>
              <w:t>مجموع السكان</w:t>
            </w:r>
          </w:p>
          <w:p w14:paraId="53495226" w14:textId="77777777" w:rsidR="00B27A1E" w:rsidRPr="00E73ECA" w:rsidRDefault="00B27A1E" w:rsidP="0050784E">
            <w:pPr>
              <w:bidi/>
              <w:jc w:val="center"/>
              <w:rPr>
                <w:rFonts w:ascii="Dubai" w:hAnsi="Dubai" w:cs="Dubai"/>
                <w:b/>
                <w:bCs/>
                <w:sz w:val="20"/>
                <w:szCs w:val="20"/>
                <w:lang w:bidi="ar-AE"/>
              </w:rPr>
            </w:pPr>
            <w:r w:rsidRPr="00E73ECA">
              <w:rPr>
                <w:rFonts w:ascii="Dubai" w:hAnsi="Dubai" w:cs="Dubai"/>
                <w:b/>
                <w:bCs/>
                <w:sz w:val="20"/>
                <w:szCs w:val="20"/>
                <w:lang w:bidi="ar-AE"/>
              </w:rPr>
              <w:t>Total Population</w:t>
            </w:r>
          </w:p>
        </w:tc>
        <w:tc>
          <w:tcPr>
            <w:tcW w:w="1609" w:type="dxa"/>
            <w:tcBorders>
              <w:top w:val="inset" w:sz="2" w:space="0" w:color="auto"/>
              <w:left w:val="inset" w:sz="2" w:space="0" w:color="auto"/>
              <w:bottom w:val="inset" w:sz="2" w:space="0" w:color="auto"/>
              <w:right w:val="inset" w:sz="2" w:space="0" w:color="auto"/>
            </w:tcBorders>
            <w:shd w:val="clear" w:color="auto" w:fill="F3F3F3"/>
            <w:vAlign w:val="center"/>
          </w:tcPr>
          <w:p w14:paraId="3EE15FFC" w14:textId="77777777" w:rsidR="00B27A1E" w:rsidRPr="00E73ECA" w:rsidRDefault="00B27A1E" w:rsidP="0050784E">
            <w:pPr>
              <w:bidi/>
              <w:jc w:val="center"/>
              <w:rPr>
                <w:rFonts w:ascii="Dubai" w:hAnsi="Dubai" w:cs="Dubai"/>
                <w:b/>
                <w:bCs/>
                <w:sz w:val="20"/>
                <w:szCs w:val="20"/>
                <w:rtl/>
                <w:lang w:bidi="ar-AE"/>
              </w:rPr>
            </w:pPr>
            <w:r w:rsidRPr="00E73ECA">
              <w:rPr>
                <w:rFonts w:ascii="Dubai" w:hAnsi="Dubai" w:cs="Dubai"/>
                <w:b/>
                <w:bCs/>
                <w:sz w:val="20"/>
                <w:szCs w:val="20"/>
                <w:rtl/>
                <w:lang w:bidi="ar-AE"/>
              </w:rPr>
              <w:t>فجوة النوع</w:t>
            </w:r>
          </w:p>
          <w:p w14:paraId="672C1AC4" w14:textId="77777777" w:rsidR="00B27A1E" w:rsidRPr="00E73ECA" w:rsidRDefault="00B27A1E" w:rsidP="0050784E">
            <w:pPr>
              <w:bidi/>
              <w:jc w:val="center"/>
              <w:rPr>
                <w:rFonts w:ascii="Dubai" w:hAnsi="Dubai" w:cs="Dubai"/>
                <w:b/>
                <w:bCs/>
                <w:sz w:val="20"/>
                <w:szCs w:val="20"/>
                <w:lang w:bidi="ar-AE"/>
              </w:rPr>
            </w:pPr>
            <w:r w:rsidRPr="00E73ECA">
              <w:rPr>
                <w:rFonts w:ascii="Dubai" w:hAnsi="Dubai" w:cs="Dubai"/>
                <w:b/>
                <w:bCs/>
                <w:sz w:val="20"/>
                <w:szCs w:val="20"/>
                <w:lang w:bidi="ar-AE"/>
              </w:rPr>
              <w:t>Gender Gap</w:t>
            </w:r>
          </w:p>
        </w:tc>
        <w:tc>
          <w:tcPr>
            <w:tcW w:w="1592" w:type="dxa"/>
            <w:tcBorders>
              <w:top w:val="inset" w:sz="2" w:space="0" w:color="auto"/>
              <w:left w:val="inset" w:sz="2" w:space="0" w:color="auto"/>
              <w:bottom w:val="inset" w:sz="2" w:space="0" w:color="auto"/>
              <w:right w:val="inset" w:sz="2" w:space="0" w:color="auto"/>
            </w:tcBorders>
            <w:shd w:val="clear" w:color="auto" w:fill="F3F3F3"/>
            <w:vAlign w:val="center"/>
          </w:tcPr>
          <w:p w14:paraId="220BB157" w14:textId="77777777" w:rsidR="00B27A1E" w:rsidRPr="00E73ECA" w:rsidRDefault="00B27A1E" w:rsidP="0050784E">
            <w:pPr>
              <w:bidi/>
              <w:jc w:val="center"/>
              <w:rPr>
                <w:rFonts w:ascii="Dubai" w:hAnsi="Dubai" w:cs="Dubai"/>
                <w:b/>
                <w:bCs/>
                <w:sz w:val="20"/>
                <w:szCs w:val="20"/>
                <w:rtl/>
                <w:lang w:bidi="ar-AE"/>
              </w:rPr>
            </w:pPr>
            <w:r w:rsidRPr="00E73ECA">
              <w:rPr>
                <w:rFonts w:ascii="Dubai" w:hAnsi="Dubai" w:cs="Dubai"/>
                <w:b/>
                <w:bCs/>
                <w:sz w:val="20"/>
                <w:szCs w:val="20"/>
                <w:rtl/>
                <w:lang w:bidi="ar-AE"/>
              </w:rPr>
              <w:t>نسبة النوع</w:t>
            </w:r>
          </w:p>
          <w:p w14:paraId="359F0BCE" w14:textId="77777777" w:rsidR="00B27A1E" w:rsidRPr="00E73ECA" w:rsidRDefault="00B27A1E" w:rsidP="0050784E">
            <w:pPr>
              <w:bidi/>
              <w:jc w:val="center"/>
              <w:rPr>
                <w:rFonts w:ascii="Dubai" w:hAnsi="Dubai" w:cs="Dubai"/>
                <w:b/>
                <w:bCs/>
                <w:sz w:val="20"/>
                <w:szCs w:val="20"/>
                <w:lang w:bidi="ar-AE"/>
              </w:rPr>
            </w:pPr>
            <w:r w:rsidRPr="00E73ECA">
              <w:rPr>
                <w:rFonts w:ascii="Dubai" w:hAnsi="Dubai" w:cs="Dubai"/>
                <w:b/>
                <w:bCs/>
                <w:sz w:val="20"/>
                <w:szCs w:val="20"/>
                <w:lang w:bidi="ar-AE"/>
              </w:rPr>
              <w:t>Gender Ratio</w:t>
            </w:r>
          </w:p>
        </w:tc>
      </w:tr>
      <w:tr w:rsidR="009F68BC" w:rsidRPr="00B27A1E" w14:paraId="143778FC" w14:textId="77777777"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14:paraId="31237BD9" w14:textId="77777777" w:rsidR="009F68BC" w:rsidRPr="00E73ECA" w:rsidRDefault="009F68BC" w:rsidP="009F68BC">
            <w:pPr>
              <w:bidi/>
              <w:ind w:left="487"/>
              <w:jc w:val="center"/>
              <w:rPr>
                <w:rFonts w:ascii="Dubai" w:hAnsi="Dubai" w:cs="Dubai"/>
                <w:sz w:val="20"/>
                <w:szCs w:val="20"/>
                <w:lang w:bidi="ar-AE"/>
              </w:rPr>
            </w:pPr>
            <w:r w:rsidRPr="00E73ECA">
              <w:rPr>
                <w:rFonts w:ascii="Dubai" w:hAnsi="Dubai" w:cs="Dubai"/>
                <w:sz w:val="20"/>
                <w:szCs w:val="20"/>
                <w:rtl/>
                <w:lang w:bidi="ar-AE"/>
              </w:rPr>
              <w:t>0-14</w:t>
            </w:r>
          </w:p>
        </w:tc>
        <w:tc>
          <w:tcPr>
            <w:tcW w:w="1609" w:type="dxa"/>
            <w:tcBorders>
              <w:top w:val="inset" w:sz="2" w:space="0" w:color="auto"/>
              <w:left w:val="inset" w:sz="2" w:space="0" w:color="auto"/>
              <w:bottom w:val="inset" w:sz="2" w:space="0" w:color="auto"/>
              <w:right w:val="inset" w:sz="2" w:space="0" w:color="auto"/>
            </w:tcBorders>
            <w:vAlign w:val="bottom"/>
          </w:tcPr>
          <w:p w14:paraId="39530AAD"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51.4</w:t>
            </w:r>
          </w:p>
        </w:tc>
        <w:tc>
          <w:tcPr>
            <w:tcW w:w="1610" w:type="dxa"/>
            <w:tcBorders>
              <w:top w:val="inset" w:sz="2" w:space="0" w:color="auto"/>
              <w:left w:val="inset" w:sz="2" w:space="0" w:color="auto"/>
              <w:bottom w:val="inset" w:sz="2" w:space="0" w:color="auto"/>
              <w:right w:val="inset" w:sz="2" w:space="0" w:color="auto"/>
            </w:tcBorders>
            <w:vAlign w:val="bottom"/>
          </w:tcPr>
          <w:p w14:paraId="41CD5654"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48.6</w:t>
            </w:r>
          </w:p>
        </w:tc>
        <w:tc>
          <w:tcPr>
            <w:tcW w:w="1617" w:type="dxa"/>
            <w:tcBorders>
              <w:top w:val="inset" w:sz="2" w:space="0" w:color="auto"/>
              <w:left w:val="inset" w:sz="2" w:space="0" w:color="auto"/>
              <w:bottom w:val="inset" w:sz="2" w:space="0" w:color="auto"/>
              <w:right w:val="inset" w:sz="2" w:space="0" w:color="auto"/>
            </w:tcBorders>
            <w:vAlign w:val="bottom"/>
          </w:tcPr>
          <w:p w14:paraId="7D75B94A" w14:textId="77777777" w:rsidR="009F68BC" w:rsidRPr="00E73ECA" w:rsidRDefault="009F68BC" w:rsidP="009F68BC">
            <w:pPr>
              <w:jc w:val="center"/>
              <w:rPr>
                <w:rFonts w:ascii="Dubai" w:hAnsi="Dubai" w:cs="Dubai"/>
                <w:b/>
                <w:bCs/>
                <w:color w:val="000000"/>
                <w:sz w:val="20"/>
                <w:szCs w:val="20"/>
              </w:rPr>
            </w:pPr>
            <w:r w:rsidRPr="00E73ECA">
              <w:rPr>
                <w:rFonts w:ascii="Dubai" w:hAnsi="Dubai" w:cs="Dubai"/>
                <w:b/>
                <w:bCs/>
                <w:color w:val="000000"/>
                <w:sz w:val="20"/>
                <w:szCs w:val="20"/>
              </w:rPr>
              <w:t>493,553</w:t>
            </w:r>
          </w:p>
        </w:tc>
        <w:tc>
          <w:tcPr>
            <w:tcW w:w="1609" w:type="dxa"/>
            <w:tcBorders>
              <w:top w:val="inset" w:sz="2" w:space="0" w:color="auto"/>
              <w:left w:val="inset" w:sz="2" w:space="0" w:color="auto"/>
              <w:bottom w:val="inset" w:sz="2" w:space="0" w:color="auto"/>
              <w:right w:val="inset" w:sz="2" w:space="0" w:color="auto"/>
            </w:tcBorders>
            <w:vAlign w:val="bottom"/>
          </w:tcPr>
          <w:p w14:paraId="285257DA"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2.7</w:t>
            </w:r>
          </w:p>
        </w:tc>
        <w:tc>
          <w:tcPr>
            <w:tcW w:w="1592" w:type="dxa"/>
            <w:tcBorders>
              <w:top w:val="inset" w:sz="2" w:space="0" w:color="auto"/>
              <w:left w:val="inset" w:sz="2" w:space="0" w:color="auto"/>
              <w:bottom w:val="inset" w:sz="2" w:space="0" w:color="auto"/>
              <w:right w:val="inset" w:sz="2" w:space="0" w:color="auto"/>
            </w:tcBorders>
            <w:vAlign w:val="bottom"/>
          </w:tcPr>
          <w:p w14:paraId="7A01055B"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105.6</w:t>
            </w:r>
          </w:p>
        </w:tc>
      </w:tr>
      <w:tr w:rsidR="009F68BC" w:rsidRPr="00B27A1E" w14:paraId="6AE2725D" w14:textId="77777777"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14:paraId="2F291804" w14:textId="77777777" w:rsidR="009F68BC" w:rsidRPr="00E73ECA" w:rsidRDefault="009F68BC" w:rsidP="009F68BC">
            <w:pPr>
              <w:bidi/>
              <w:ind w:left="487"/>
              <w:jc w:val="center"/>
              <w:rPr>
                <w:rFonts w:ascii="Dubai" w:hAnsi="Dubai" w:cs="Dubai"/>
                <w:sz w:val="20"/>
                <w:szCs w:val="20"/>
                <w:lang w:bidi="ar-AE"/>
              </w:rPr>
            </w:pPr>
            <w:r w:rsidRPr="00E73ECA">
              <w:rPr>
                <w:rFonts w:ascii="Dubai" w:hAnsi="Dubai" w:cs="Dubai"/>
                <w:sz w:val="20"/>
                <w:szCs w:val="20"/>
                <w:rtl/>
                <w:lang w:bidi="ar-AE"/>
              </w:rPr>
              <w:t>15-19</w:t>
            </w:r>
          </w:p>
        </w:tc>
        <w:tc>
          <w:tcPr>
            <w:tcW w:w="1609" w:type="dxa"/>
            <w:tcBorders>
              <w:top w:val="inset" w:sz="2" w:space="0" w:color="auto"/>
              <w:left w:val="inset" w:sz="2" w:space="0" w:color="auto"/>
              <w:bottom w:val="inset" w:sz="2" w:space="0" w:color="auto"/>
              <w:right w:val="inset" w:sz="2" w:space="0" w:color="auto"/>
            </w:tcBorders>
            <w:vAlign w:val="bottom"/>
          </w:tcPr>
          <w:p w14:paraId="568B1B55"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52.7</w:t>
            </w:r>
          </w:p>
        </w:tc>
        <w:tc>
          <w:tcPr>
            <w:tcW w:w="1610" w:type="dxa"/>
            <w:tcBorders>
              <w:top w:val="inset" w:sz="2" w:space="0" w:color="auto"/>
              <w:left w:val="inset" w:sz="2" w:space="0" w:color="auto"/>
              <w:bottom w:val="inset" w:sz="2" w:space="0" w:color="auto"/>
              <w:right w:val="inset" w:sz="2" w:space="0" w:color="auto"/>
            </w:tcBorders>
            <w:vAlign w:val="bottom"/>
          </w:tcPr>
          <w:p w14:paraId="31A46977"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47.3</w:t>
            </w:r>
          </w:p>
        </w:tc>
        <w:tc>
          <w:tcPr>
            <w:tcW w:w="1617" w:type="dxa"/>
            <w:tcBorders>
              <w:top w:val="inset" w:sz="2" w:space="0" w:color="auto"/>
              <w:left w:val="inset" w:sz="2" w:space="0" w:color="auto"/>
              <w:bottom w:val="inset" w:sz="2" w:space="0" w:color="auto"/>
              <w:right w:val="inset" w:sz="2" w:space="0" w:color="auto"/>
            </w:tcBorders>
            <w:vAlign w:val="bottom"/>
          </w:tcPr>
          <w:p w14:paraId="0B6ECF0E" w14:textId="77777777" w:rsidR="009F68BC" w:rsidRPr="00E73ECA" w:rsidRDefault="009F68BC" w:rsidP="009F68BC">
            <w:pPr>
              <w:jc w:val="center"/>
              <w:rPr>
                <w:rFonts w:ascii="Dubai" w:hAnsi="Dubai" w:cs="Dubai"/>
                <w:b/>
                <w:bCs/>
                <w:color w:val="000000"/>
                <w:sz w:val="20"/>
                <w:szCs w:val="20"/>
              </w:rPr>
            </w:pPr>
            <w:r w:rsidRPr="00E73ECA">
              <w:rPr>
                <w:rFonts w:ascii="Dubai" w:hAnsi="Dubai" w:cs="Dubai"/>
                <w:b/>
                <w:bCs/>
                <w:color w:val="000000"/>
                <w:sz w:val="20"/>
                <w:szCs w:val="20"/>
              </w:rPr>
              <w:t>111,016</w:t>
            </w:r>
          </w:p>
        </w:tc>
        <w:tc>
          <w:tcPr>
            <w:tcW w:w="1609" w:type="dxa"/>
            <w:tcBorders>
              <w:top w:val="inset" w:sz="2" w:space="0" w:color="auto"/>
              <w:left w:val="inset" w:sz="2" w:space="0" w:color="auto"/>
              <w:bottom w:val="inset" w:sz="2" w:space="0" w:color="auto"/>
              <w:right w:val="inset" w:sz="2" w:space="0" w:color="auto"/>
            </w:tcBorders>
            <w:vAlign w:val="bottom"/>
          </w:tcPr>
          <w:p w14:paraId="3509F0E0"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5.4</w:t>
            </w:r>
          </w:p>
        </w:tc>
        <w:tc>
          <w:tcPr>
            <w:tcW w:w="1592" w:type="dxa"/>
            <w:tcBorders>
              <w:top w:val="inset" w:sz="2" w:space="0" w:color="auto"/>
              <w:left w:val="inset" w:sz="2" w:space="0" w:color="auto"/>
              <w:bottom w:val="inset" w:sz="2" w:space="0" w:color="auto"/>
              <w:right w:val="inset" w:sz="2" w:space="0" w:color="auto"/>
            </w:tcBorders>
            <w:vAlign w:val="bottom"/>
          </w:tcPr>
          <w:p w14:paraId="596AA255"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111.5</w:t>
            </w:r>
          </w:p>
        </w:tc>
      </w:tr>
      <w:tr w:rsidR="009F68BC" w:rsidRPr="00B27A1E" w14:paraId="46A510CF" w14:textId="77777777"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14:paraId="0C4A51AD" w14:textId="77777777" w:rsidR="009F68BC" w:rsidRPr="00E73ECA" w:rsidRDefault="009F68BC" w:rsidP="009F68BC">
            <w:pPr>
              <w:bidi/>
              <w:ind w:left="487"/>
              <w:jc w:val="center"/>
              <w:rPr>
                <w:rFonts w:ascii="Dubai" w:hAnsi="Dubai" w:cs="Dubai"/>
                <w:sz w:val="20"/>
                <w:szCs w:val="20"/>
                <w:lang w:bidi="ar-AE"/>
              </w:rPr>
            </w:pPr>
            <w:r w:rsidRPr="00E73ECA">
              <w:rPr>
                <w:rFonts w:ascii="Dubai" w:hAnsi="Dubai" w:cs="Dubai"/>
                <w:sz w:val="20"/>
                <w:szCs w:val="20"/>
                <w:rtl/>
                <w:lang w:bidi="ar-AE"/>
              </w:rPr>
              <w:t>20-24</w:t>
            </w:r>
          </w:p>
        </w:tc>
        <w:tc>
          <w:tcPr>
            <w:tcW w:w="1609" w:type="dxa"/>
            <w:tcBorders>
              <w:top w:val="inset" w:sz="2" w:space="0" w:color="auto"/>
              <w:left w:val="inset" w:sz="2" w:space="0" w:color="auto"/>
              <w:bottom w:val="inset" w:sz="2" w:space="0" w:color="auto"/>
              <w:right w:val="inset" w:sz="2" w:space="0" w:color="auto"/>
            </w:tcBorders>
            <w:vAlign w:val="bottom"/>
          </w:tcPr>
          <w:p w14:paraId="1A2BFEF1"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71.5</w:t>
            </w:r>
          </w:p>
        </w:tc>
        <w:tc>
          <w:tcPr>
            <w:tcW w:w="1610" w:type="dxa"/>
            <w:tcBorders>
              <w:top w:val="inset" w:sz="2" w:space="0" w:color="auto"/>
              <w:left w:val="inset" w:sz="2" w:space="0" w:color="auto"/>
              <w:bottom w:val="inset" w:sz="2" w:space="0" w:color="auto"/>
              <w:right w:val="inset" w:sz="2" w:space="0" w:color="auto"/>
            </w:tcBorders>
            <w:vAlign w:val="bottom"/>
          </w:tcPr>
          <w:p w14:paraId="24E013A8"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28.5</w:t>
            </w:r>
          </w:p>
        </w:tc>
        <w:tc>
          <w:tcPr>
            <w:tcW w:w="1617" w:type="dxa"/>
            <w:tcBorders>
              <w:top w:val="inset" w:sz="2" w:space="0" w:color="auto"/>
              <w:left w:val="inset" w:sz="2" w:space="0" w:color="auto"/>
              <w:bottom w:val="inset" w:sz="2" w:space="0" w:color="auto"/>
              <w:right w:val="inset" w:sz="2" w:space="0" w:color="auto"/>
            </w:tcBorders>
            <w:vAlign w:val="bottom"/>
          </w:tcPr>
          <w:p w14:paraId="435EDF09" w14:textId="77777777" w:rsidR="009F68BC" w:rsidRPr="00E73ECA" w:rsidRDefault="009F68BC" w:rsidP="009F68BC">
            <w:pPr>
              <w:jc w:val="center"/>
              <w:rPr>
                <w:rFonts w:ascii="Dubai" w:hAnsi="Dubai" w:cs="Dubai"/>
                <w:b/>
                <w:bCs/>
                <w:color w:val="000000"/>
                <w:sz w:val="20"/>
                <w:szCs w:val="20"/>
              </w:rPr>
            </w:pPr>
            <w:r w:rsidRPr="00E73ECA">
              <w:rPr>
                <w:rFonts w:ascii="Dubai" w:hAnsi="Dubai" w:cs="Dubai"/>
                <w:b/>
                <w:bCs/>
                <w:color w:val="000000"/>
                <w:sz w:val="20"/>
                <w:szCs w:val="20"/>
              </w:rPr>
              <w:t>263,992</w:t>
            </w:r>
          </w:p>
        </w:tc>
        <w:tc>
          <w:tcPr>
            <w:tcW w:w="1609" w:type="dxa"/>
            <w:tcBorders>
              <w:top w:val="inset" w:sz="2" w:space="0" w:color="auto"/>
              <w:left w:val="inset" w:sz="2" w:space="0" w:color="auto"/>
              <w:bottom w:val="inset" w:sz="2" w:space="0" w:color="auto"/>
              <w:right w:val="inset" w:sz="2" w:space="0" w:color="auto"/>
            </w:tcBorders>
            <w:vAlign w:val="bottom"/>
          </w:tcPr>
          <w:p w14:paraId="299F2F4B"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42.9</w:t>
            </w:r>
          </w:p>
        </w:tc>
        <w:tc>
          <w:tcPr>
            <w:tcW w:w="1592" w:type="dxa"/>
            <w:tcBorders>
              <w:top w:val="inset" w:sz="2" w:space="0" w:color="auto"/>
              <w:left w:val="inset" w:sz="2" w:space="0" w:color="auto"/>
              <w:bottom w:val="inset" w:sz="2" w:space="0" w:color="auto"/>
              <w:right w:val="inset" w:sz="2" w:space="0" w:color="auto"/>
            </w:tcBorders>
            <w:vAlign w:val="bottom"/>
          </w:tcPr>
          <w:p w14:paraId="5AE60D9C"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250.4</w:t>
            </w:r>
          </w:p>
        </w:tc>
      </w:tr>
      <w:tr w:rsidR="009F68BC" w:rsidRPr="00B27A1E" w14:paraId="4A9B84DE" w14:textId="77777777"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14:paraId="4582A7B2" w14:textId="77777777" w:rsidR="009F68BC" w:rsidRPr="00E73ECA" w:rsidRDefault="009F68BC" w:rsidP="009F68BC">
            <w:pPr>
              <w:bidi/>
              <w:ind w:left="487"/>
              <w:jc w:val="center"/>
              <w:rPr>
                <w:rFonts w:ascii="Dubai" w:hAnsi="Dubai" w:cs="Dubai"/>
                <w:sz w:val="20"/>
                <w:szCs w:val="20"/>
                <w:lang w:bidi="ar-AE"/>
              </w:rPr>
            </w:pPr>
            <w:r w:rsidRPr="00E73ECA">
              <w:rPr>
                <w:rFonts w:ascii="Dubai" w:hAnsi="Dubai" w:cs="Dubai"/>
                <w:sz w:val="20"/>
                <w:szCs w:val="20"/>
                <w:rtl/>
                <w:lang w:bidi="ar-AE"/>
              </w:rPr>
              <w:t>25-39</w:t>
            </w:r>
          </w:p>
        </w:tc>
        <w:tc>
          <w:tcPr>
            <w:tcW w:w="1609" w:type="dxa"/>
            <w:tcBorders>
              <w:top w:val="inset" w:sz="2" w:space="0" w:color="auto"/>
              <w:left w:val="inset" w:sz="2" w:space="0" w:color="auto"/>
              <w:bottom w:val="inset" w:sz="2" w:space="0" w:color="auto"/>
              <w:right w:val="inset" w:sz="2" w:space="0" w:color="auto"/>
            </w:tcBorders>
            <w:vAlign w:val="bottom"/>
          </w:tcPr>
          <w:p w14:paraId="406830FB"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73.7</w:t>
            </w:r>
          </w:p>
        </w:tc>
        <w:tc>
          <w:tcPr>
            <w:tcW w:w="1610" w:type="dxa"/>
            <w:tcBorders>
              <w:top w:val="inset" w:sz="2" w:space="0" w:color="auto"/>
              <w:left w:val="inset" w:sz="2" w:space="0" w:color="auto"/>
              <w:bottom w:val="inset" w:sz="2" w:space="0" w:color="auto"/>
              <w:right w:val="inset" w:sz="2" w:space="0" w:color="auto"/>
            </w:tcBorders>
            <w:vAlign w:val="bottom"/>
          </w:tcPr>
          <w:p w14:paraId="782BD470"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26.3</w:t>
            </w:r>
          </w:p>
        </w:tc>
        <w:tc>
          <w:tcPr>
            <w:tcW w:w="1617" w:type="dxa"/>
            <w:tcBorders>
              <w:top w:val="inset" w:sz="2" w:space="0" w:color="auto"/>
              <w:left w:val="inset" w:sz="2" w:space="0" w:color="auto"/>
              <w:bottom w:val="inset" w:sz="2" w:space="0" w:color="auto"/>
              <w:right w:val="inset" w:sz="2" w:space="0" w:color="auto"/>
            </w:tcBorders>
            <w:vAlign w:val="bottom"/>
          </w:tcPr>
          <w:p w14:paraId="4481C2ED" w14:textId="77777777" w:rsidR="009F68BC" w:rsidRPr="00E73ECA" w:rsidRDefault="009F68BC" w:rsidP="009F68BC">
            <w:pPr>
              <w:jc w:val="center"/>
              <w:rPr>
                <w:rFonts w:ascii="Dubai" w:hAnsi="Dubai" w:cs="Dubai"/>
                <w:b/>
                <w:bCs/>
                <w:color w:val="000000"/>
                <w:sz w:val="20"/>
                <w:szCs w:val="20"/>
              </w:rPr>
            </w:pPr>
            <w:r w:rsidRPr="00E73ECA">
              <w:rPr>
                <w:rFonts w:ascii="Dubai" w:hAnsi="Dubai" w:cs="Dubai"/>
                <w:b/>
                <w:bCs/>
                <w:color w:val="000000"/>
                <w:sz w:val="20"/>
                <w:szCs w:val="20"/>
              </w:rPr>
              <w:t>1,609,942</w:t>
            </w:r>
          </w:p>
        </w:tc>
        <w:tc>
          <w:tcPr>
            <w:tcW w:w="1609" w:type="dxa"/>
            <w:tcBorders>
              <w:top w:val="inset" w:sz="2" w:space="0" w:color="auto"/>
              <w:left w:val="inset" w:sz="2" w:space="0" w:color="auto"/>
              <w:bottom w:val="inset" w:sz="2" w:space="0" w:color="auto"/>
              <w:right w:val="inset" w:sz="2" w:space="0" w:color="auto"/>
            </w:tcBorders>
            <w:vAlign w:val="bottom"/>
          </w:tcPr>
          <w:p w14:paraId="411FC9DA"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47.3</w:t>
            </w:r>
          </w:p>
        </w:tc>
        <w:tc>
          <w:tcPr>
            <w:tcW w:w="1592" w:type="dxa"/>
            <w:tcBorders>
              <w:top w:val="inset" w:sz="2" w:space="0" w:color="auto"/>
              <w:left w:val="inset" w:sz="2" w:space="0" w:color="auto"/>
              <w:bottom w:val="inset" w:sz="2" w:space="0" w:color="auto"/>
              <w:right w:val="inset" w:sz="2" w:space="0" w:color="auto"/>
            </w:tcBorders>
            <w:vAlign w:val="bottom"/>
          </w:tcPr>
          <w:p w14:paraId="7B8F7C2B"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279.7</w:t>
            </w:r>
          </w:p>
        </w:tc>
      </w:tr>
      <w:tr w:rsidR="009F68BC" w:rsidRPr="00B27A1E" w14:paraId="374E53F0" w14:textId="77777777"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14:paraId="4B450D3E" w14:textId="77777777" w:rsidR="009F68BC" w:rsidRPr="00E73ECA" w:rsidRDefault="009F68BC" w:rsidP="009F68BC">
            <w:pPr>
              <w:bidi/>
              <w:ind w:left="487"/>
              <w:jc w:val="center"/>
              <w:rPr>
                <w:rFonts w:ascii="Dubai" w:hAnsi="Dubai" w:cs="Dubai"/>
                <w:sz w:val="20"/>
                <w:szCs w:val="20"/>
                <w:lang w:bidi="ar-AE"/>
              </w:rPr>
            </w:pPr>
            <w:r w:rsidRPr="00E73ECA">
              <w:rPr>
                <w:rFonts w:ascii="Dubai" w:hAnsi="Dubai" w:cs="Dubai"/>
                <w:sz w:val="20"/>
                <w:szCs w:val="20"/>
                <w:rtl/>
                <w:lang w:bidi="ar-AE"/>
              </w:rPr>
              <w:t>40-54</w:t>
            </w:r>
          </w:p>
        </w:tc>
        <w:tc>
          <w:tcPr>
            <w:tcW w:w="1609" w:type="dxa"/>
            <w:tcBorders>
              <w:top w:val="inset" w:sz="2" w:space="0" w:color="auto"/>
              <w:left w:val="inset" w:sz="2" w:space="0" w:color="auto"/>
              <w:bottom w:val="inset" w:sz="2" w:space="0" w:color="auto"/>
              <w:right w:val="inset" w:sz="2" w:space="0" w:color="auto"/>
            </w:tcBorders>
            <w:vAlign w:val="bottom"/>
          </w:tcPr>
          <w:p w14:paraId="3319E023"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74.9</w:t>
            </w:r>
          </w:p>
        </w:tc>
        <w:tc>
          <w:tcPr>
            <w:tcW w:w="1610" w:type="dxa"/>
            <w:tcBorders>
              <w:top w:val="inset" w:sz="2" w:space="0" w:color="auto"/>
              <w:left w:val="inset" w:sz="2" w:space="0" w:color="auto"/>
              <w:bottom w:val="inset" w:sz="2" w:space="0" w:color="auto"/>
              <w:right w:val="inset" w:sz="2" w:space="0" w:color="auto"/>
            </w:tcBorders>
            <w:vAlign w:val="bottom"/>
          </w:tcPr>
          <w:p w14:paraId="02B865AD"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25.1</w:t>
            </w:r>
          </w:p>
        </w:tc>
        <w:tc>
          <w:tcPr>
            <w:tcW w:w="1617" w:type="dxa"/>
            <w:tcBorders>
              <w:top w:val="inset" w:sz="2" w:space="0" w:color="auto"/>
              <w:left w:val="inset" w:sz="2" w:space="0" w:color="auto"/>
              <w:bottom w:val="inset" w:sz="2" w:space="0" w:color="auto"/>
              <w:right w:val="inset" w:sz="2" w:space="0" w:color="auto"/>
            </w:tcBorders>
            <w:vAlign w:val="bottom"/>
          </w:tcPr>
          <w:p w14:paraId="772151D8" w14:textId="77777777" w:rsidR="009F68BC" w:rsidRPr="00E73ECA" w:rsidRDefault="009F68BC" w:rsidP="009F68BC">
            <w:pPr>
              <w:jc w:val="center"/>
              <w:rPr>
                <w:rFonts w:ascii="Dubai" w:hAnsi="Dubai" w:cs="Dubai"/>
                <w:b/>
                <w:bCs/>
                <w:color w:val="000000"/>
                <w:sz w:val="20"/>
                <w:szCs w:val="20"/>
              </w:rPr>
            </w:pPr>
            <w:r w:rsidRPr="00E73ECA">
              <w:rPr>
                <w:rFonts w:ascii="Dubai" w:hAnsi="Dubai" w:cs="Dubai"/>
                <w:b/>
                <w:bCs/>
                <w:color w:val="000000"/>
                <w:sz w:val="20"/>
                <w:szCs w:val="20"/>
              </w:rPr>
              <w:t>707,188</w:t>
            </w:r>
          </w:p>
        </w:tc>
        <w:tc>
          <w:tcPr>
            <w:tcW w:w="1609" w:type="dxa"/>
            <w:tcBorders>
              <w:top w:val="inset" w:sz="2" w:space="0" w:color="auto"/>
              <w:left w:val="inset" w:sz="2" w:space="0" w:color="auto"/>
              <w:bottom w:val="inset" w:sz="2" w:space="0" w:color="auto"/>
              <w:right w:val="inset" w:sz="2" w:space="0" w:color="auto"/>
            </w:tcBorders>
            <w:vAlign w:val="bottom"/>
          </w:tcPr>
          <w:p w14:paraId="544DCDEC"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49.8</w:t>
            </w:r>
          </w:p>
        </w:tc>
        <w:tc>
          <w:tcPr>
            <w:tcW w:w="1592" w:type="dxa"/>
            <w:tcBorders>
              <w:top w:val="inset" w:sz="2" w:space="0" w:color="auto"/>
              <w:left w:val="inset" w:sz="2" w:space="0" w:color="auto"/>
              <w:bottom w:val="inset" w:sz="2" w:space="0" w:color="auto"/>
              <w:right w:val="inset" w:sz="2" w:space="0" w:color="auto"/>
            </w:tcBorders>
            <w:vAlign w:val="bottom"/>
          </w:tcPr>
          <w:p w14:paraId="47E1AA47"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298.3</w:t>
            </w:r>
          </w:p>
        </w:tc>
      </w:tr>
      <w:tr w:rsidR="009F68BC" w:rsidRPr="00B27A1E" w14:paraId="419671DB" w14:textId="77777777"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14:paraId="52F6F87A" w14:textId="77777777" w:rsidR="009F68BC" w:rsidRPr="00E73ECA" w:rsidRDefault="009F68BC" w:rsidP="009F68BC">
            <w:pPr>
              <w:bidi/>
              <w:ind w:left="487"/>
              <w:jc w:val="center"/>
              <w:rPr>
                <w:rFonts w:ascii="Dubai" w:hAnsi="Dubai" w:cs="Dubai"/>
                <w:sz w:val="20"/>
                <w:szCs w:val="20"/>
                <w:lang w:bidi="ar-AE"/>
              </w:rPr>
            </w:pPr>
            <w:r w:rsidRPr="00E73ECA">
              <w:rPr>
                <w:rFonts w:ascii="Dubai" w:hAnsi="Dubai" w:cs="Dubai"/>
                <w:sz w:val="20"/>
                <w:szCs w:val="20"/>
                <w:rtl/>
                <w:lang w:bidi="ar-AE"/>
              </w:rPr>
              <w:t>55-64</w:t>
            </w:r>
          </w:p>
        </w:tc>
        <w:tc>
          <w:tcPr>
            <w:tcW w:w="1609" w:type="dxa"/>
            <w:tcBorders>
              <w:top w:val="inset" w:sz="2" w:space="0" w:color="auto"/>
              <w:left w:val="inset" w:sz="2" w:space="0" w:color="auto"/>
              <w:bottom w:val="inset" w:sz="2" w:space="0" w:color="auto"/>
              <w:right w:val="inset" w:sz="2" w:space="0" w:color="auto"/>
            </w:tcBorders>
            <w:vAlign w:val="bottom"/>
          </w:tcPr>
          <w:p w14:paraId="67A73570"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70.6</w:t>
            </w:r>
          </w:p>
        </w:tc>
        <w:tc>
          <w:tcPr>
            <w:tcW w:w="1610" w:type="dxa"/>
            <w:tcBorders>
              <w:top w:val="inset" w:sz="2" w:space="0" w:color="auto"/>
              <w:left w:val="inset" w:sz="2" w:space="0" w:color="auto"/>
              <w:bottom w:val="inset" w:sz="2" w:space="0" w:color="auto"/>
              <w:right w:val="inset" w:sz="2" w:space="0" w:color="auto"/>
            </w:tcBorders>
            <w:vAlign w:val="bottom"/>
          </w:tcPr>
          <w:p w14:paraId="14B9F0B8"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29.4</w:t>
            </w:r>
          </w:p>
        </w:tc>
        <w:tc>
          <w:tcPr>
            <w:tcW w:w="1617" w:type="dxa"/>
            <w:tcBorders>
              <w:top w:val="inset" w:sz="2" w:space="0" w:color="auto"/>
              <w:left w:val="inset" w:sz="2" w:space="0" w:color="auto"/>
              <w:bottom w:val="inset" w:sz="2" w:space="0" w:color="auto"/>
              <w:right w:val="inset" w:sz="2" w:space="0" w:color="auto"/>
            </w:tcBorders>
            <w:vAlign w:val="bottom"/>
          </w:tcPr>
          <w:p w14:paraId="3C546CF4" w14:textId="77777777" w:rsidR="009F68BC" w:rsidRPr="00E73ECA" w:rsidRDefault="009F68BC" w:rsidP="009F68BC">
            <w:pPr>
              <w:jc w:val="center"/>
              <w:rPr>
                <w:rFonts w:ascii="Dubai" w:hAnsi="Dubai" w:cs="Dubai"/>
                <w:b/>
                <w:bCs/>
                <w:color w:val="000000"/>
                <w:sz w:val="20"/>
                <w:szCs w:val="20"/>
              </w:rPr>
            </w:pPr>
            <w:r w:rsidRPr="00E73ECA">
              <w:rPr>
                <w:rFonts w:ascii="Dubai" w:hAnsi="Dubai" w:cs="Dubai"/>
                <w:b/>
                <w:bCs/>
                <w:color w:val="000000"/>
                <w:sz w:val="20"/>
                <w:szCs w:val="20"/>
              </w:rPr>
              <w:t>131,518</w:t>
            </w:r>
          </w:p>
        </w:tc>
        <w:tc>
          <w:tcPr>
            <w:tcW w:w="1609" w:type="dxa"/>
            <w:tcBorders>
              <w:top w:val="inset" w:sz="2" w:space="0" w:color="auto"/>
              <w:left w:val="inset" w:sz="2" w:space="0" w:color="auto"/>
              <w:bottom w:val="inset" w:sz="2" w:space="0" w:color="auto"/>
              <w:right w:val="inset" w:sz="2" w:space="0" w:color="auto"/>
            </w:tcBorders>
            <w:vAlign w:val="bottom"/>
          </w:tcPr>
          <w:p w14:paraId="0DE4A9A1"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41.2</w:t>
            </w:r>
          </w:p>
        </w:tc>
        <w:tc>
          <w:tcPr>
            <w:tcW w:w="1592" w:type="dxa"/>
            <w:tcBorders>
              <w:top w:val="inset" w:sz="2" w:space="0" w:color="auto"/>
              <w:left w:val="inset" w:sz="2" w:space="0" w:color="auto"/>
              <w:bottom w:val="inset" w:sz="2" w:space="0" w:color="auto"/>
              <w:right w:val="inset" w:sz="2" w:space="0" w:color="auto"/>
            </w:tcBorders>
            <w:vAlign w:val="bottom"/>
          </w:tcPr>
          <w:p w14:paraId="184C48ED"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240.2</w:t>
            </w:r>
          </w:p>
        </w:tc>
      </w:tr>
      <w:tr w:rsidR="009F68BC" w:rsidRPr="00B27A1E" w14:paraId="023549B5" w14:textId="77777777" w:rsidTr="006949EA">
        <w:trPr>
          <w:trHeight w:val="284"/>
          <w:tblCellSpacing w:w="20" w:type="dxa"/>
          <w:jc w:val="center"/>
        </w:trPr>
        <w:tc>
          <w:tcPr>
            <w:tcW w:w="1587" w:type="dxa"/>
            <w:tcBorders>
              <w:top w:val="inset" w:sz="2" w:space="0" w:color="auto"/>
              <w:left w:val="inset" w:sz="2" w:space="0" w:color="auto"/>
              <w:bottom w:val="inset" w:sz="2" w:space="0" w:color="auto"/>
              <w:right w:val="inset" w:sz="2" w:space="0" w:color="auto"/>
            </w:tcBorders>
            <w:vAlign w:val="center"/>
          </w:tcPr>
          <w:p w14:paraId="439ABC85" w14:textId="77777777" w:rsidR="009F68BC" w:rsidRPr="00E73ECA" w:rsidRDefault="009F68BC" w:rsidP="009F68BC">
            <w:pPr>
              <w:bidi/>
              <w:ind w:left="487"/>
              <w:jc w:val="center"/>
              <w:rPr>
                <w:rFonts w:ascii="Dubai" w:hAnsi="Dubai" w:cs="Dubai"/>
                <w:sz w:val="20"/>
                <w:szCs w:val="20"/>
                <w:lang w:bidi="ar-AE"/>
              </w:rPr>
            </w:pPr>
            <w:r w:rsidRPr="00E73ECA">
              <w:rPr>
                <w:rFonts w:ascii="Dubai" w:hAnsi="Dubai" w:cs="Dubai"/>
                <w:sz w:val="20"/>
                <w:szCs w:val="20"/>
                <w:rtl/>
                <w:lang w:bidi="ar-AE"/>
              </w:rPr>
              <w:t>65+</w:t>
            </w:r>
          </w:p>
        </w:tc>
        <w:tc>
          <w:tcPr>
            <w:tcW w:w="1609" w:type="dxa"/>
            <w:tcBorders>
              <w:top w:val="inset" w:sz="2" w:space="0" w:color="auto"/>
              <w:left w:val="inset" w:sz="2" w:space="0" w:color="auto"/>
              <w:bottom w:val="inset" w:sz="2" w:space="0" w:color="auto"/>
              <w:right w:val="inset" w:sz="2" w:space="0" w:color="auto"/>
            </w:tcBorders>
            <w:vAlign w:val="bottom"/>
          </w:tcPr>
          <w:p w14:paraId="223F0B9E"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58.6</w:t>
            </w:r>
          </w:p>
        </w:tc>
        <w:tc>
          <w:tcPr>
            <w:tcW w:w="1610" w:type="dxa"/>
            <w:tcBorders>
              <w:top w:val="inset" w:sz="2" w:space="0" w:color="auto"/>
              <w:left w:val="inset" w:sz="2" w:space="0" w:color="auto"/>
              <w:bottom w:val="inset" w:sz="2" w:space="0" w:color="auto"/>
              <w:right w:val="inset" w:sz="2" w:space="0" w:color="auto"/>
            </w:tcBorders>
            <w:vAlign w:val="bottom"/>
          </w:tcPr>
          <w:p w14:paraId="67AD62F2"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41.4</w:t>
            </w:r>
          </w:p>
        </w:tc>
        <w:tc>
          <w:tcPr>
            <w:tcW w:w="1617" w:type="dxa"/>
            <w:tcBorders>
              <w:top w:val="inset" w:sz="2" w:space="0" w:color="auto"/>
              <w:left w:val="inset" w:sz="2" w:space="0" w:color="auto"/>
              <w:bottom w:val="inset" w:sz="2" w:space="0" w:color="auto"/>
              <w:right w:val="inset" w:sz="2" w:space="0" w:color="auto"/>
            </w:tcBorders>
            <w:vAlign w:val="bottom"/>
          </w:tcPr>
          <w:p w14:paraId="01B9C0C0" w14:textId="77777777" w:rsidR="009F68BC" w:rsidRPr="00E73ECA" w:rsidRDefault="009F68BC" w:rsidP="009F68BC">
            <w:pPr>
              <w:jc w:val="center"/>
              <w:rPr>
                <w:rFonts w:ascii="Dubai" w:hAnsi="Dubai" w:cs="Dubai"/>
                <w:b/>
                <w:bCs/>
                <w:color w:val="000000"/>
                <w:sz w:val="20"/>
                <w:szCs w:val="20"/>
              </w:rPr>
            </w:pPr>
            <w:r w:rsidRPr="00E73ECA">
              <w:rPr>
                <w:rFonts w:ascii="Dubai" w:hAnsi="Dubai" w:cs="Dubai"/>
                <w:b/>
                <w:bCs/>
                <w:color w:val="000000"/>
                <w:sz w:val="20"/>
                <w:szCs w:val="20"/>
              </w:rPr>
              <w:t>38,691</w:t>
            </w:r>
          </w:p>
        </w:tc>
        <w:tc>
          <w:tcPr>
            <w:tcW w:w="1609" w:type="dxa"/>
            <w:tcBorders>
              <w:top w:val="inset" w:sz="2" w:space="0" w:color="auto"/>
              <w:left w:val="inset" w:sz="2" w:space="0" w:color="auto"/>
              <w:bottom w:val="inset" w:sz="2" w:space="0" w:color="auto"/>
              <w:right w:val="inset" w:sz="2" w:space="0" w:color="auto"/>
            </w:tcBorders>
            <w:vAlign w:val="bottom"/>
          </w:tcPr>
          <w:p w14:paraId="4E242944"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17.1</w:t>
            </w:r>
          </w:p>
        </w:tc>
        <w:tc>
          <w:tcPr>
            <w:tcW w:w="1592" w:type="dxa"/>
            <w:tcBorders>
              <w:top w:val="inset" w:sz="2" w:space="0" w:color="auto"/>
              <w:left w:val="inset" w:sz="2" w:space="0" w:color="auto"/>
              <w:bottom w:val="inset" w:sz="2" w:space="0" w:color="auto"/>
              <w:right w:val="inset" w:sz="2" w:space="0" w:color="auto"/>
            </w:tcBorders>
            <w:vAlign w:val="bottom"/>
          </w:tcPr>
          <w:p w14:paraId="5C4FF34A" w14:textId="77777777" w:rsidR="009F68BC" w:rsidRPr="00E73ECA" w:rsidRDefault="009F68BC" w:rsidP="009F68BC">
            <w:pPr>
              <w:jc w:val="center"/>
              <w:rPr>
                <w:rFonts w:ascii="Dubai" w:hAnsi="Dubai" w:cs="Dubai"/>
                <w:color w:val="000000"/>
                <w:sz w:val="20"/>
                <w:szCs w:val="20"/>
              </w:rPr>
            </w:pPr>
            <w:r w:rsidRPr="00E73ECA">
              <w:rPr>
                <w:rFonts w:ascii="Dubai" w:hAnsi="Dubai" w:cs="Dubai"/>
                <w:color w:val="000000"/>
                <w:sz w:val="20"/>
                <w:szCs w:val="20"/>
              </w:rPr>
              <w:t>141.3</w:t>
            </w:r>
          </w:p>
        </w:tc>
      </w:tr>
      <w:tr w:rsidR="009F68BC" w:rsidRPr="00B27A1E" w14:paraId="46E08AB0" w14:textId="77777777" w:rsidTr="006949EA">
        <w:trPr>
          <w:trHeight w:val="290"/>
          <w:tblCellSpacing w:w="20" w:type="dxa"/>
          <w:jc w:val="center"/>
        </w:trPr>
        <w:tc>
          <w:tcPr>
            <w:tcW w:w="1587" w:type="dxa"/>
            <w:tcBorders>
              <w:top w:val="inset" w:sz="2" w:space="0" w:color="auto"/>
              <w:left w:val="inset" w:sz="2" w:space="0" w:color="auto"/>
              <w:bottom w:val="inset" w:sz="2" w:space="0" w:color="auto"/>
              <w:right w:val="inset" w:sz="2" w:space="0" w:color="auto"/>
            </w:tcBorders>
            <w:shd w:val="clear" w:color="auto" w:fill="F3F3F3"/>
            <w:vAlign w:val="center"/>
          </w:tcPr>
          <w:p w14:paraId="515966D7" w14:textId="77777777" w:rsidR="009F68BC" w:rsidRPr="00E73ECA" w:rsidRDefault="009F68BC" w:rsidP="009F68BC">
            <w:pPr>
              <w:bidi/>
              <w:jc w:val="center"/>
              <w:rPr>
                <w:rFonts w:ascii="Dubai" w:hAnsi="Dubai" w:cs="Dubai"/>
                <w:b/>
                <w:bCs/>
                <w:sz w:val="20"/>
                <w:szCs w:val="20"/>
                <w:lang w:bidi="ar-AE"/>
              </w:rPr>
            </w:pPr>
            <w:r w:rsidRPr="00E73ECA">
              <w:rPr>
                <w:rFonts w:ascii="Dubai" w:hAnsi="Dubai" w:cs="Dubai"/>
                <w:b/>
                <w:bCs/>
                <w:sz w:val="20"/>
                <w:szCs w:val="20"/>
                <w:rtl/>
                <w:lang w:bidi="ar-AE"/>
              </w:rPr>
              <w:t xml:space="preserve">المجموع </w:t>
            </w:r>
            <w:r w:rsidRPr="00E73ECA">
              <w:rPr>
                <w:rFonts w:ascii="Dubai" w:hAnsi="Dubai" w:cs="Dubai"/>
                <w:b/>
                <w:bCs/>
                <w:sz w:val="20"/>
                <w:szCs w:val="20"/>
                <w:lang w:bidi="ar-AE"/>
              </w:rPr>
              <w:t>Total</w:t>
            </w:r>
          </w:p>
        </w:tc>
        <w:tc>
          <w:tcPr>
            <w:tcW w:w="1609" w:type="dxa"/>
            <w:tcBorders>
              <w:top w:val="inset" w:sz="2" w:space="0" w:color="auto"/>
              <w:left w:val="inset" w:sz="2" w:space="0" w:color="auto"/>
              <w:bottom w:val="inset" w:sz="2" w:space="0" w:color="auto"/>
              <w:right w:val="inset" w:sz="2" w:space="0" w:color="auto"/>
            </w:tcBorders>
            <w:shd w:val="clear" w:color="auto" w:fill="F3F3F3"/>
            <w:vAlign w:val="bottom"/>
          </w:tcPr>
          <w:p w14:paraId="6DCB27E3" w14:textId="77777777" w:rsidR="009F68BC" w:rsidRPr="00E73ECA" w:rsidRDefault="009F68BC" w:rsidP="009F68BC">
            <w:pPr>
              <w:jc w:val="center"/>
              <w:rPr>
                <w:rFonts w:ascii="Dubai" w:hAnsi="Dubai" w:cs="Dubai"/>
                <w:b/>
                <w:bCs/>
                <w:color w:val="000000"/>
                <w:sz w:val="20"/>
                <w:szCs w:val="20"/>
              </w:rPr>
            </w:pPr>
            <w:r w:rsidRPr="00E73ECA">
              <w:rPr>
                <w:rFonts w:ascii="Dubai" w:hAnsi="Dubai" w:cs="Dubai"/>
                <w:b/>
                <w:bCs/>
                <w:color w:val="000000"/>
                <w:sz w:val="20"/>
                <w:szCs w:val="20"/>
              </w:rPr>
              <w:t>69.5</w:t>
            </w:r>
          </w:p>
        </w:tc>
        <w:tc>
          <w:tcPr>
            <w:tcW w:w="1610" w:type="dxa"/>
            <w:tcBorders>
              <w:top w:val="inset" w:sz="2" w:space="0" w:color="auto"/>
              <w:left w:val="inset" w:sz="2" w:space="0" w:color="auto"/>
              <w:bottom w:val="inset" w:sz="2" w:space="0" w:color="auto"/>
              <w:right w:val="inset" w:sz="2" w:space="0" w:color="auto"/>
            </w:tcBorders>
            <w:shd w:val="clear" w:color="auto" w:fill="F3F3F3"/>
            <w:vAlign w:val="bottom"/>
          </w:tcPr>
          <w:p w14:paraId="25C621E2" w14:textId="77777777" w:rsidR="009F68BC" w:rsidRPr="00E73ECA" w:rsidRDefault="009F68BC" w:rsidP="009F68BC">
            <w:pPr>
              <w:jc w:val="center"/>
              <w:rPr>
                <w:rFonts w:ascii="Dubai" w:hAnsi="Dubai" w:cs="Dubai"/>
                <w:b/>
                <w:bCs/>
                <w:color w:val="000000"/>
                <w:sz w:val="20"/>
                <w:szCs w:val="20"/>
              </w:rPr>
            </w:pPr>
            <w:r w:rsidRPr="00E73ECA">
              <w:rPr>
                <w:rFonts w:ascii="Dubai" w:hAnsi="Dubai" w:cs="Dubai"/>
                <w:b/>
                <w:bCs/>
                <w:color w:val="000000"/>
                <w:sz w:val="20"/>
                <w:szCs w:val="20"/>
              </w:rPr>
              <w:t>30.5</w:t>
            </w:r>
          </w:p>
        </w:tc>
        <w:tc>
          <w:tcPr>
            <w:tcW w:w="1617" w:type="dxa"/>
            <w:tcBorders>
              <w:top w:val="inset" w:sz="2" w:space="0" w:color="auto"/>
              <w:left w:val="inset" w:sz="2" w:space="0" w:color="auto"/>
              <w:bottom w:val="inset" w:sz="2" w:space="0" w:color="auto"/>
              <w:right w:val="inset" w:sz="2" w:space="0" w:color="auto"/>
            </w:tcBorders>
            <w:shd w:val="clear" w:color="auto" w:fill="F3F3F3"/>
            <w:vAlign w:val="bottom"/>
          </w:tcPr>
          <w:p w14:paraId="3D0E9CAA" w14:textId="77777777" w:rsidR="009F68BC" w:rsidRPr="00E73ECA" w:rsidRDefault="009F68BC" w:rsidP="009F68BC">
            <w:pPr>
              <w:jc w:val="center"/>
              <w:rPr>
                <w:rFonts w:ascii="Dubai" w:hAnsi="Dubai" w:cs="Dubai"/>
                <w:b/>
                <w:bCs/>
                <w:color w:val="000000"/>
                <w:sz w:val="20"/>
                <w:szCs w:val="20"/>
              </w:rPr>
            </w:pPr>
            <w:r w:rsidRPr="00E73ECA">
              <w:rPr>
                <w:rFonts w:ascii="Dubai" w:hAnsi="Dubai" w:cs="Dubai"/>
                <w:b/>
                <w:bCs/>
                <w:color w:val="000000"/>
                <w:sz w:val="20"/>
                <w:szCs w:val="20"/>
              </w:rPr>
              <w:t>3,355,900</w:t>
            </w:r>
          </w:p>
        </w:tc>
        <w:tc>
          <w:tcPr>
            <w:tcW w:w="1609" w:type="dxa"/>
            <w:tcBorders>
              <w:top w:val="inset" w:sz="2" w:space="0" w:color="auto"/>
              <w:left w:val="inset" w:sz="2" w:space="0" w:color="auto"/>
              <w:bottom w:val="inset" w:sz="2" w:space="0" w:color="auto"/>
              <w:right w:val="inset" w:sz="2" w:space="0" w:color="auto"/>
            </w:tcBorders>
            <w:shd w:val="clear" w:color="auto" w:fill="F3F3F3"/>
            <w:vAlign w:val="bottom"/>
          </w:tcPr>
          <w:p w14:paraId="749CFD1F" w14:textId="77777777" w:rsidR="009F68BC" w:rsidRPr="00E73ECA" w:rsidRDefault="009F68BC" w:rsidP="009F68BC">
            <w:pPr>
              <w:jc w:val="center"/>
              <w:rPr>
                <w:rFonts w:ascii="Dubai" w:hAnsi="Dubai" w:cs="Dubai"/>
                <w:b/>
                <w:bCs/>
                <w:color w:val="000000"/>
                <w:sz w:val="20"/>
                <w:szCs w:val="20"/>
              </w:rPr>
            </w:pPr>
            <w:r w:rsidRPr="00E73ECA">
              <w:rPr>
                <w:rFonts w:ascii="Dubai" w:hAnsi="Dubai" w:cs="Dubai"/>
                <w:b/>
                <w:bCs/>
                <w:color w:val="000000"/>
                <w:sz w:val="20"/>
                <w:szCs w:val="20"/>
              </w:rPr>
              <w:t>39.0</w:t>
            </w:r>
          </w:p>
        </w:tc>
        <w:tc>
          <w:tcPr>
            <w:tcW w:w="1592" w:type="dxa"/>
            <w:tcBorders>
              <w:top w:val="inset" w:sz="2" w:space="0" w:color="auto"/>
              <w:left w:val="inset" w:sz="2" w:space="0" w:color="auto"/>
              <w:bottom w:val="inset" w:sz="2" w:space="0" w:color="auto"/>
              <w:right w:val="inset" w:sz="2" w:space="0" w:color="auto"/>
            </w:tcBorders>
            <w:shd w:val="clear" w:color="auto" w:fill="F3F3F3"/>
            <w:vAlign w:val="bottom"/>
          </w:tcPr>
          <w:p w14:paraId="45A78686" w14:textId="77777777" w:rsidR="009F68BC" w:rsidRPr="00E73ECA" w:rsidRDefault="009F68BC" w:rsidP="009F68BC">
            <w:pPr>
              <w:jc w:val="center"/>
              <w:rPr>
                <w:rFonts w:ascii="Dubai" w:hAnsi="Dubai" w:cs="Dubai"/>
                <w:b/>
                <w:bCs/>
                <w:color w:val="000000"/>
                <w:sz w:val="20"/>
                <w:szCs w:val="20"/>
              </w:rPr>
            </w:pPr>
            <w:r w:rsidRPr="00E73ECA">
              <w:rPr>
                <w:rFonts w:ascii="Dubai" w:hAnsi="Dubai" w:cs="Dubai"/>
                <w:b/>
                <w:bCs/>
                <w:color w:val="000000"/>
                <w:sz w:val="20"/>
                <w:szCs w:val="20"/>
              </w:rPr>
              <w:t>227.7</w:t>
            </w:r>
          </w:p>
        </w:tc>
      </w:tr>
    </w:tbl>
    <w:p w14:paraId="2F354AC5" w14:textId="508FAAB4" w:rsidR="00B27A1E" w:rsidRPr="00B27A1E" w:rsidRDefault="00B27A1E" w:rsidP="00B27A1E">
      <w:pPr>
        <w:bidi/>
        <w:rPr>
          <w:rFonts w:ascii="Dubai Light" w:hAnsi="Dubai Light" w:cs="Dubai Light"/>
          <w:sz w:val="6"/>
          <w:szCs w:val="6"/>
        </w:rPr>
      </w:pPr>
    </w:p>
    <w:tbl>
      <w:tblPr>
        <w:bidiVisual/>
        <w:tblW w:w="0" w:type="auto"/>
        <w:jc w:val="center"/>
        <w:tblCellSpacing w:w="20" w:type="dxa"/>
        <w:tblLook w:val="01E0" w:firstRow="1" w:lastRow="1" w:firstColumn="1" w:lastColumn="1" w:noHBand="0" w:noVBand="0"/>
      </w:tblPr>
      <w:tblGrid>
        <w:gridCol w:w="4947"/>
        <w:gridCol w:w="4947"/>
      </w:tblGrid>
      <w:tr w:rsidR="007815A9" w:rsidRPr="00B27A1E" w14:paraId="7E456075" w14:textId="77777777" w:rsidTr="007815A9">
        <w:trPr>
          <w:trHeight w:val="368"/>
          <w:tblCellSpacing w:w="20" w:type="dxa"/>
          <w:jc w:val="center"/>
        </w:trPr>
        <w:tc>
          <w:tcPr>
            <w:tcW w:w="4887" w:type="dxa"/>
            <w:vAlign w:val="center"/>
          </w:tcPr>
          <w:p w14:paraId="2A823053" w14:textId="7532029D"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r w:rsidR="0002245A">
              <w:rPr>
                <w:rFonts w:ascii="Dubai Light" w:hAnsi="Dubai Light" w:cs="Dubai Light"/>
                <w:sz w:val="18"/>
                <w:szCs w:val="18"/>
                <w:rtl/>
                <w:lang w:bidi="ar-AE"/>
              </w:rPr>
              <w:t>–</w:t>
            </w:r>
            <w:r w:rsidR="0002245A">
              <w:rPr>
                <w:rFonts w:ascii="Dubai Light" w:hAnsi="Dubai Light" w:cs="Dubai Light" w:hint="cs"/>
                <w:sz w:val="18"/>
                <w:szCs w:val="18"/>
                <w:rtl/>
                <w:lang w:bidi="ar-AE"/>
              </w:rPr>
              <w:t xml:space="preserve"> التقديرات السكانية لإمارة دبي</w:t>
            </w:r>
          </w:p>
        </w:tc>
        <w:tc>
          <w:tcPr>
            <w:tcW w:w="4887" w:type="dxa"/>
            <w:vAlign w:val="center"/>
          </w:tcPr>
          <w:p w14:paraId="5F84A1F0" w14:textId="4EF57B78"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r w:rsidR="0002245A" w:rsidRPr="000F6DB3">
              <w:rPr>
                <w:rFonts w:ascii="Dubai Light" w:hAnsi="Dubai Light" w:cs="Dubai Light"/>
                <w:sz w:val="18"/>
                <w:szCs w:val="18"/>
              </w:rPr>
              <w:t>- Dubai Population Estimates</w:t>
            </w:r>
          </w:p>
        </w:tc>
      </w:tr>
    </w:tbl>
    <w:p w14:paraId="41974B9E" w14:textId="469166AA" w:rsidR="00B27A1E" w:rsidRPr="001D3861" w:rsidRDefault="00503908" w:rsidP="001D3861">
      <w:pPr>
        <w:tabs>
          <w:tab w:val="left" w:pos="4043"/>
        </w:tabs>
        <w:bidi/>
        <w:rPr>
          <w:rFonts w:ascii="Dubai Light" w:hAnsi="Dubai Light" w:cs="Dubai Light"/>
          <w:rtl/>
          <w:lang w:bidi="ar-AE"/>
        </w:rPr>
      </w:pPr>
      <w:r w:rsidRPr="00B27A1E">
        <w:rPr>
          <w:rFonts w:ascii="Dubai Light" w:hAnsi="Dubai Light" w:cs="Dubai Light"/>
          <w:noProof/>
        </w:rPr>
        <mc:AlternateContent>
          <mc:Choice Requires="wps">
            <w:drawing>
              <wp:anchor distT="0" distB="0" distL="114300" distR="114300" simplePos="0" relativeHeight="251660288" behindDoc="0" locked="0" layoutInCell="1" allowOverlap="1" wp14:anchorId="3FEB2391" wp14:editId="52158DED">
                <wp:simplePos x="0" y="0"/>
                <wp:positionH relativeFrom="column">
                  <wp:posOffset>98425</wp:posOffset>
                </wp:positionH>
                <wp:positionV relativeFrom="paragraph">
                  <wp:posOffset>165735</wp:posOffset>
                </wp:positionV>
                <wp:extent cx="6372225" cy="82804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73B55" w14:textId="116BD506" w:rsidR="00C01D82" w:rsidRPr="00285115" w:rsidRDefault="00C01D82" w:rsidP="00503908">
                            <w:pPr>
                              <w:bidi/>
                              <w:jc w:val="center"/>
                              <w:rPr>
                                <w:rFonts w:ascii="Dubai" w:hAnsi="Dubai" w:cs="Dubai"/>
                                <w:b/>
                                <w:bCs/>
                                <w:rtl/>
                                <w:lang w:bidi="ar-AE"/>
                              </w:rPr>
                            </w:pPr>
                            <w:r w:rsidRPr="006A5682">
                              <w:rPr>
                                <w:rFonts w:ascii="Dubai" w:hAnsi="Dubai" w:cs="Dubai"/>
                                <w:b/>
                                <w:bCs/>
                                <w:rtl/>
                                <w:lang w:bidi="ar-AE"/>
                              </w:rPr>
                              <w:t>شكل 1.</w:t>
                            </w:r>
                            <w:r w:rsidRPr="006A5682">
                              <w:rPr>
                                <w:rFonts w:ascii="Dubai" w:hAnsi="Dubai" w:cs="Dubai" w:hint="cs"/>
                                <w:b/>
                                <w:bCs/>
                                <w:rtl/>
                                <w:lang w:bidi="ar-AE"/>
                              </w:rPr>
                              <w:t>2</w:t>
                            </w:r>
                            <w:r w:rsidR="00503908">
                              <w:rPr>
                                <w:rFonts w:ascii="Dubai" w:hAnsi="Dubai" w:cs="Dubai" w:hint="cs"/>
                                <w:b/>
                                <w:bCs/>
                                <w:rtl/>
                                <w:lang w:bidi="ar-AE"/>
                              </w:rPr>
                              <w:t xml:space="preserve"> - </w:t>
                            </w:r>
                            <w:r w:rsidRPr="006A5682">
                              <w:rPr>
                                <w:rFonts w:ascii="Dubai" w:hAnsi="Dubai" w:cs="Dubai"/>
                                <w:b/>
                                <w:bCs/>
                                <w:rtl/>
                                <w:lang w:bidi="ar-AE"/>
                              </w:rPr>
                              <w:t>الهرم السكاني - إمارة دبي</w:t>
                            </w:r>
                          </w:p>
                          <w:p w14:paraId="7AAC1586" w14:textId="4ABE54B0" w:rsidR="00C01D82" w:rsidRDefault="00C01D82" w:rsidP="00285115">
                            <w:pPr>
                              <w:bidi/>
                              <w:jc w:val="center"/>
                              <w:rPr>
                                <w:rFonts w:ascii="Dubai" w:hAnsi="Dubai" w:cs="Dubai"/>
                                <w:b/>
                                <w:bCs/>
                                <w:lang w:bidi="ar-AE"/>
                              </w:rPr>
                            </w:pPr>
                            <w:r w:rsidRPr="00285115">
                              <w:rPr>
                                <w:rFonts w:ascii="Dubai" w:hAnsi="Dubai" w:cs="Dubai"/>
                                <w:b/>
                                <w:bCs/>
                                <w:lang w:bidi="ar-AE"/>
                              </w:rPr>
                              <w:t>Figure 1.2</w:t>
                            </w:r>
                            <w:r w:rsidR="00503908">
                              <w:rPr>
                                <w:rFonts w:ascii="Dubai" w:hAnsi="Dubai" w:cs="Dubai"/>
                                <w:b/>
                                <w:bCs/>
                                <w:lang w:bidi="ar-AE"/>
                              </w:rPr>
                              <w:t xml:space="preserve"> </w:t>
                            </w:r>
                            <w:r w:rsidRPr="00285115">
                              <w:rPr>
                                <w:rFonts w:ascii="Dubai" w:hAnsi="Dubai" w:cs="Dubai"/>
                                <w:b/>
                                <w:bCs/>
                                <w:lang w:bidi="ar-AE"/>
                              </w:rPr>
                              <w:t>- Population Pyramid - Emirate of Dubai</w:t>
                            </w:r>
                          </w:p>
                          <w:p w14:paraId="1DD5026C" w14:textId="11A615E6" w:rsidR="00C01D82" w:rsidRPr="00285115" w:rsidRDefault="00C01D82" w:rsidP="001D3861">
                            <w:pPr>
                              <w:bidi/>
                              <w:jc w:val="center"/>
                              <w:rPr>
                                <w:rFonts w:ascii="Dubai" w:hAnsi="Dubai" w:cs="Dubai"/>
                                <w:b/>
                                <w:bCs/>
                                <w:lang w:bidi="ar-AE"/>
                              </w:rPr>
                            </w:pPr>
                            <w:r>
                              <w:rPr>
                                <w:rFonts w:ascii="Dubai" w:hAnsi="Dubai" w:cs="Dubai"/>
                                <w:b/>
                                <w:bCs/>
                                <w:lang w:bidi="ar-AE"/>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B2391" id="Text Box 32" o:spid="_x0000_s1027" type="#_x0000_t202" style="position:absolute;left:0;text-align:left;margin-left:7.75pt;margin-top:13.05pt;width:501.75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01uwIAAMIFAAAOAAAAZHJzL2Uyb0RvYy54bWysVNtunDAQfa/Uf7D8TrjEuwsobJUsS1Up&#10;vUhJP8ALZrEKNrW9C2nVf+/Y7C3JS9WWB2R7xjNz5hzPzbuxa9GeKc2lyHB4FWDERCkrLrYZ/vpY&#10;eDFG2lBR0VYKluEnpvG75ds3N0Ofskg2sq2YQhBE6HToM9wY06e+r8uGdVRfyZ4JMNZSddTAVm39&#10;StEBonetHwXB3B+kqnolS6Y1nOaTES9d/Lpmpflc15oZ1GYYajPur9x/Y//+8oamW0X7hpeHMuhf&#10;VNFRLiDpKVRODUU7xV+F6nippJa1uSpl58u65iVzGABNGLxA89DQnjks0Bzdn9qk/1/Y8tP+i0K8&#10;yvB1hJGgHXD0yEaD7uSI4Aj6M/Q6BbeHHhzNCOfAs8Oq+3tZftNIyFVDxZbdKiWHhtEK6gvtTf/i&#10;6hRH2yCb4aOsIA/dGekCjbXqbPOgHQiiA09PJ25sLSUczq8XURTNMCrBFkdxQBx5Pk2Pt3ulzXsm&#10;O2QXGVbAvYtO9/fa2GpoenSxyYQseNs6/lvx7AAcpxPIDVetzVbh6PyZBMk6XsfEI9F87ZEgz73b&#10;YkW8eREuZvl1vlrl4S+bNyRpw6uKCZvmKK2Q/Bl1B5FPojiJS8uWVzacLUmr7WbVKrSnIO3Cfa7n&#10;YDm7+c/LcE0ALC8ghREJ7qLEK+bxwiMFmXnJIoi9IEzuknlAEpIXzyHdc8H+HRIaMpzMgFMH51z0&#10;C2yB+15jo2nHDQyPlnegiJMTTa0E16Jy1BrK22l90Qpb/rkVQPeRaCdYq9FJrWbcjO5tODVbMW9k&#10;9QQKVhIEBjKFwQeLRqofGA0wRDKsv++oYhi1HwS8giQkIFNk3IbMFhFs1KVlc2mhooRQGTYYTcuV&#10;mSbVrld820Cm6d0JeQsvp+ZO1OeqDu8NBoXDdhhqdhJd7p3XefQufwMAAP//AwBQSwMEFAAGAAgA&#10;AAAhAHo5VkHbAAAACgEAAA8AAABkcnMvZG93bnJldi54bWxMj81OwzAQhO9IfQdrkbhRO1UT0RCn&#10;qkC9gmgBiZsbb5OIeB3FbhPens0JjqNvND/FdnKduOIQWk8akqUCgVR521Kt4f24v38AEaIhazpP&#10;qOEHA2zLxU1hcutHesPrIdaCQyjkRkMTY59LGaoGnQlL3yMxO/vBmchyqKUdzMjhrpMrpTLpTEvc&#10;0Jgenxqsvg8Xp+Hj5fz1uVav9bNL+9FPSpLbSK3vbqfdI4iIU/wzwzyfp0PJm07+QjaIjnWaslPD&#10;KktAzFwlGz53mkmWgiwL+f9C+QsAAP//AwBQSwECLQAUAAYACAAAACEAtoM4kv4AAADhAQAAEwAA&#10;AAAAAAAAAAAAAAAAAAAAW0NvbnRlbnRfVHlwZXNdLnhtbFBLAQItABQABgAIAAAAIQA4/SH/1gAA&#10;AJQBAAALAAAAAAAAAAAAAAAAAC8BAABfcmVscy8ucmVsc1BLAQItABQABgAIAAAAIQBeo401uwIA&#10;AMIFAAAOAAAAAAAAAAAAAAAAAC4CAABkcnMvZTJvRG9jLnhtbFBLAQItABQABgAIAAAAIQB6OVZB&#10;2wAAAAoBAAAPAAAAAAAAAAAAAAAAABUFAABkcnMvZG93bnJldi54bWxQSwUGAAAAAAQABADzAAAA&#10;HQYAAAAA&#10;" filled="f" stroked="f">
                <v:textbox>
                  <w:txbxContent>
                    <w:p w14:paraId="6FF73B55" w14:textId="116BD506" w:rsidR="00C01D82" w:rsidRPr="00285115" w:rsidRDefault="00C01D82" w:rsidP="00503908">
                      <w:pPr>
                        <w:bidi/>
                        <w:jc w:val="center"/>
                        <w:rPr>
                          <w:rFonts w:ascii="Dubai" w:hAnsi="Dubai" w:cs="Dubai"/>
                          <w:b/>
                          <w:bCs/>
                          <w:rtl/>
                          <w:lang w:bidi="ar-AE"/>
                        </w:rPr>
                      </w:pPr>
                      <w:r w:rsidRPr="006A5682">
                        <w:rPr>
                          <w:rFonts w:ascii="Dubai" w:hAnsi="Dubai" w:cs="Dubai"/>
                          <w:b/>
                          <w:bCs/>
                          <w:rtl/>
                          <w:lang w:bidi="ar-AE"/>
                        </w:rPr>
                        <w:t>شكل 1.</w:t>
                      </w:r>
                      <w:r w:rsidRPr="006A5682">
                        <w:rPr>
                          <w:rFonts w:ascii="Dubai" w:hAnsi="Dubai" w:cs="Dubai" w:hint="cs"/>
                          <w:b/>
                          <w:bCs/>
                          <w:rtl/>
                          <w:lang w:bidi="ar-AE"/>
                        </w:rPr>
                        <w:t>2</w:t>
                      </w:r>
                      <w:r w:rsidR="00503908">
                        <w:rPr>
                          <w:rFonts w:ascii="Dubai" w:hAnsi="Dubai" w:cs="Dubai" w:hint="cs"/>
                          <w:b/>
                          <w:bCs/>
                          <w:rtl/>
                          <w:lang w:bidi="ar-AE"/>
                        </w:rPr>
                        <w:t xml:space="preserve"> - </w:t>
                      </w:r>
                      <w:r w:rsidRPr="006A5682">
                        <w:rPr>
                          <w:rFonts w:ascii="Dubai" w:hAnsi="Dubai" w:cs="Dubai"/>
                          <w:b/>
                          <w:bCs/>
                          <w:rtl/>
                          <w:lang w:bidi="ar-AE"/>
                        </w:rPr>
                        <w:t>الهرم السكاني - إمارة دبي</w:t>
                      </w:r>
                    </w:p>
                    <w:p w14:paraId="7AAC1586" w14:textId="4ABE54B0" w:rsidR="00C01D82" w:rsidRDefault="00C01D82" w:rsidP="00285115">
                      <w:pPr>
                        <w:bidi/>
                        <w:jc w:val="center"/>
                        <w:rPr>
                          <w:rFonts w:ascii="Dubai" w:hAnsi="Dubai" w:cs="Dubai"/>
                          <w:b/>
                          <w:bCs/>
                          <w:lang w:bidi="ar-AE"/>
                        </w:rPr>
                      </w:pPr>
                      <w:r w:rsidRPr="00285115">
                        <w:rPr>
                          <w:rFonts w:ascii="Dubai" w:hAnsi="Dubai" w:cs="Dubai"/>
                          <w:b/>
                          <w:bCs/>
                          <w:lang w:bidi="ar-AE"/>
                        </w:rPr>
                        <w:t>Figure 1.2</w:t>
                      </w:r>
                      <w:r w:rsidR="00503908">
                        <w:rPr>
                          <w:rFonts w:ascii="Dubai" w:hAnsi="Dubai" w:cs="Dubai"/>
                          <w:b/>
                          <w:bCs/>
                          <w:lang w:bidi="ar-AE"/>
                        </w:rPr>
                        <w:t xml:space="preserve"> </w:t>
                      </w:r>
                      <w:r w:rsidRPr="00285115">
                        <w:rPr>
                          <w:rFonts w:ascii="Dubai" w:hAnsi="Dubai" w:cs="Dubai"/>
                          <w:b/>
                          <w:bCs/>
                          <w:lang w:bidi="ar-AE"/>
                        </w:rPr>
                        <w:t>- Population Pyramid - Emirate of Dubai</w:t>
                      </w:r>
                    </w:p>
                    <w:p w14:paraId="1DD5026C" w14:textId="11A615E6" w:rsidR="00C01D82" w:rsidRPr="00285115" w:rsidRDefault="00C01D82" w:rsidP="001D3861">
                      <w:pPr>
                        <w:bidi/>
                        <w:jc w:val="center"/>
                        <w:rPr>
                          <w:rFonts w:ascii="Dubai" w:hAnsi="Dubai" w:cs="Dubai"/>
                          <w:b/>
                          <w:bCs/>
                          <w:lang w:bidi="ar-AE"/>
                        </w:rPr>
                      </w:pPr>
                      <w:r>
                        <w:rPr>
                          <w:rFonts w:ascii="Dubai" w:hAnsi="Dubai" w:cs="Dubai"/>
                          <w:b/>
                          <w:bCs/>
                          <w:lang w:bidi="ar-AE"/>
                        </w:rPr>
                        <w:t>(2019)</w:t>
                      </w:r>
                    </w:p>
                  </w:txbxContent>
                </v:textbox>
              </v:shape>
            </w:pict>
          </mc:Fallback>
        </mc:AlternateContent>
      </w:r>
      <w:r>
        <w:rPr>
          <w:noProof/>
        </w:rPr>
        <w:drawing>
          <wp:anchor distT="0" distB="0" distL="114300" distR="114300" simplePos="0" relativeHeight="251673600" behindDoc="0" locked="0" layoutInCell="1" allowOverlap="1" wp14:anchorId="7999BABE" wp14:editId="38ED837A">
            <wp:simplePos x="0" y="0"/>
            <wp:positionH relativeFrom="page">
              <wp:posOffset>2138680</wp:posOffset>
            </wp:positionH>
            <wp:positionV relativeFrom="page">
              <wp:posOffset>5591175</wp:posOffset>
            </wp:positionV>
            <wp:extent cx="3352165" cy="4459857"/>
            <wp:effectExtent l="0" t="0" r="635"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B27A1E" w:rsidRPr="00B27A1E">
        <w:rPr>
          <w:rFonts w:ascii="Dubai Light" w:hAnsi="Dubai Light" w:cs="Dubai Light"/>
          <w:b/>
          <w:bCs/>
          <w:rtl/>
          <w:lang w:bidi="ar-AE"/>
        </w:rPr>
        <w:br w:type="page"/>
      </w:r>
    </w:p>
    <w:p w14:paraId="643CC855" w14:textId="1701606E" w:rsidR="00B27A1E" w:rsidRPr="00285115" w:rsidRDefault="00B27A1E" w:rsidP="00503908">
      <w:pPr>
        <w:bidi/>
        <w:jc w:val="center"/>
        <w:rPr>
          <w:rFonts w:ascii="Dubai" w:hAnsi="Dubai" w:cs="Dubai"/>
          <w:b/>
          <w:bCs/>
          <w:rtl/>
          <w:lang w:bidi="ar-AE"/>
        </w:rPr>
      </w:pPr>
      <w:r w:rsidRPr="005E3218">
        <w:rPr>
          <w:rFonts w:ascii="Dubai" w:hAnsi="Dubai" w:cs="Dubai"/>
          <w:b/>
          <w:bCs/>
          <w:rtl/>
          <w:lang w:bidi="ar-AE"/>
        </w:rPr>
        <w:lastRenderedPageBreak/>
        <w:t>جدول</w:t>
      </w:r>
      <w:r w:rsidRPr="00285115">
        <w:rPr>
          <w:rFonts w:ascii="Dubai" w:hAnsi="Dubai" w:cs="Dubai"/>
          <w:b/>
          <w:bCs/>
          <w:rtl/>
          <w:lang w:bidi="ar-AE"/>
        </w:rPr>
        <w:t xml:space="preserve"> 1.3</w:t>
      </w:r>
      <w:r w:rsidR="00503908">
        <w:rPr>
          <w:rFonts w:ascii="Dubai" w:hAnsi="Dubai" w:cs="Dubai" w:hint="cs"/>
          <w:b/>
          <w:bCs/>
          <w:rtl/>
          <w:lang w:bidi="ar-AE"/>
        </w:rPr>
        <w:t xml:space="preserve"> -</w:t>
      </w:r>
      <w:r w:rsidRPr="00285115">
        <w:rPr>
          <w:rFonts w:ascii="Dubai" w:hAnsi="Dubai" w:cs="Dubai"/>
          <w:b/>
          <w:bCs/>
          <w:rtl/>
          <w:lang w:bidi="ar-AE"/>
        </w:rPr>
        <w:t xml:space="preserve"> وسيط العمر للسكان (سنة) حسب الجنس - إمارة دبي</w:t>
      </w:r>
    </w:p>
    <w:p w14:paraId="0ADE6037" w14:textId="20A8D61C" w:rsidR="00B27A1E" w:rsidRPr="00285115" w:rsidRDefault="00B27A1E" w:rsidP="00285115">
      <w:pPr>
        <w:bidi/>
        <w:jc w:val="center"/>
        <w:rPr>
          <w:rFonts w:ascii="Dubai" w:hAnsi="Dubai" w:cs="Dubai"/>
          <w:b/>
          <w:bCs/>
          <w:rtl/>
          <w:lang w:bidi="ar-AE"/>
        </w:rPr>
      </w:pPr>
      <w:r w:rsidRPr="00285115">
        <w:rPr>
          <w:rFonts w:ascii="Dubai" w:hAnsi="Dubai" w:cs="Dubai"/>
          <w:b/>
          <w:bCs/>
          <w:lang w:bidi="ar-AE"/>
        </w:rPr>
        <w:t>Table 1.3</w:t>
      </w:r>
      <w:r w:rsidR="00503908">
        <w:rPr>
          <w:rFonts w:ascii="Dubai" w:hAnsi="Dubai" w:cs="Dubai"/>
          <w:b/>
          <w:bCs/>
          <w:lang w:bidi="ar-AE"/>
        </w:rPr>
        <w:t xml:space="preserve"> </w:t>
      </w:r>
      <w:r w:rsidRPr="00285115">
        <w:rPr>
          <w:rFonts w:ascii="Dubai" w:hAnsi="Dubai" w:cs="Dubai"/>
          <w:b/>
          <w:bCs/>
          <w:lang w:bidi="ar-AE"/>
        </w:rPr>
        <w:t>- Population Median Age (Year) by Gender - Emirate of Dubai</w:t>
      </w:r>
    </w:p>
    <w:p w14:paraId="101DD0B6" w14:textId="77777777" w:rsidR="00B81458" w:rsidRPr="00B27A1E" w:rsidRDefault="00B81458" w:rsidP="008F4E14">
      <w:pPr>
        <w:shd w:val="clear" w:color="auto" w:fill="FFFFFF"/>
        <w:bidi/>
        <w:jc w:val="center"/>
        <w:rPr>
          <w:rFonts w:ascii="Dubai Light" w:hAnsi="Dubai Light" w:cs="Dubai Light"/>
          <w:b/>
          <w:bCs/>
        </w:rPr>
      </w:pPr>
      <w:r>
        <w:rPr>
          <w:rFonts w:ascii="Dubai" w:hAnsi="Dubai" w:cs="Dubai"/>
          <w:b/>
          <w:bCs/>
        </w:rPr>
        <w:t>(201</w:t>
      </w:r>
      <w:r w:rsidR="008F4E14">
        <w:rPr>
          <w:rFonts w:ascii="Dubai" w:hAnsi="Dubai" w:cs="Dubai"/>
          <w:b/>
          <w:bCs/>
        </w:rPr>
        <w:t>9</w:t>
      </w:r>
      <w:r>
        <w:rPr>
          <w:rFonts w:ascii="Dubai" w:hAnsi="Dubai" w:cs="Dubai"/>
          <w:b/>
          <w:bCs/>
        </w:rPr>
        <w:t xml:space="preserve"> – 201</w:t>
      </w:r>
      <w:r w:rsidR="008F4E14">
        <w:rPr>
          <w:rFonts w:ascii="Dubai" w:hAnsi="Dubai" w:cs="Dubai"/>
          <w:b/>
          <w:bCs/>
        </w:rPr>
        <w:t>7</w:t>
      </w:r>
      <w:r>
        <w:rPr>
          <w:rFonts w:ascii="Dubai" w:hAnsi="Dubai" w:cs="Dubai"/>
          <w:b/>
          <w:bCs/>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65"/>
        <w:gridCol w:w="3153"/>
        <w:gridCol w:w="1631"/>
        <w:gridCol w:w="1523"/>
        <w:gridCol w:w="3156"/>
        <w:gridCol w:w="220"/>
      </w:tblGrid>
      <w:tr w:rsidR="00B27A1E" w:rsidRPr="00B27A1E" w14:paraId="45DE8D3B" w14:textId="77777777" w:rsidTr="007815A9">
        <w:trPr>
          <w:gridBefore w:val="1"/>
          <w:gridAfter w:val="1"/>
          <w:wBefore w:w="5" w:type="dxa"/>
          <w:wAfter w:w="160" w:type="dxa"/>
          <w:trHeight w:val="227"/>
          <w:tblCellSpacing w:w="20" w:type="dxa"/>
          <w:jc w:val="center"/>
        </w:trPr>
        <w:tc>
          <w:tcPr>
            <w:tcW w:w="3113" w:type="dxa"/>
            <w:tcBorders>
              <w:top w:val="inset" w:sz="2" w:space="0" w:color="auto"/>
              <w:left w:val="inset" w:sz="2" w:space="0" w:color="auto"/>
              <w:bottom w:val="inset" w:sz="2" w:space="0" w:color="auto"/>
              <w:right w:val="inset" w:sz="2" w:space="0" w:color="auto"/>
            </w:tcBorders>
            <w:shd w:val="clear" w:color="auto" w:fill="F3F3F3"/>
            <w:vAlign w:val="center"/>
          </w:tcPr>
          <w:p w14:paraId="416C3FD5" w14:textId="77777777" w:rsidR="00B27A1E" w:rsidRPr="0050784E" w:rsidRDefault="00B27A1E" w:rsidP="0050784E">
            <w:pPr>
              <w:bidi/>
              <w:jc w:val="center"/>
              <w:rPr>
                <w:rFonts w:ascii="Dubai Light" w:hAnsi="Dubai Light" w:cs="Dubai Light"/>
                <w:b/>
                <w:bCs/>
                <w:rtl/>
                <w:lang w:bidi="ar-AE"/>
              </w:rPr>
            </w:pPr>
            <w:r w:rsidRPr="0050784E">
              <w:rPr>
                <w:rFonts w:ascii="Dubai Light" w:hAnsi="Dubai Light" w:cs="Dubai Light"/>
                <w:b/>
                <w:bCs/>
                <w:rtl/>
                <w:lang w:bidi="ar-AE"/>
              </w:rPr>
              <w:t>السنوات</w:t>
            </w:r>
          </w:p>
          <w:p w14:paraId="70D998DB" w14:textId="77777777"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lang w:bidi="ar-AE"/>
              </w:rPr>
              <w:t>Years</w:t>
            </w:r>
          </w:p>
        </w:tc>
        <w:tc>
          <w:tcPr>
            <w:tcW w:w="3114" w:type="dxa"/>
            <w:gridSpan w:val="2"/>
            <w:tcBorders>
              <w:top w:val="inset" w:sz="2" w:space="0" w:color="auto"/>
              <w:left w:val="inset" w:sz="2" w:space="0" w:color="auto"/>
              <w:bottom w:val="inset" w:sz="2" w:space="0" w:color="auto"/>
              <w:right w:val="inset" w:sz="2" w:space="0" w:color="auto"/>
            </w:tcBorders>
            <w:shd w:val="clear" w:color="auto" w:fill="F3F3F3"/>
            <w:vAlign w:val="center"/>
          </w:tcPr>
          <w:p w14:paraId="66C9F886" w14:textId="77777777" w:rsidR="00B27A1E" w:rsidRPr="0050784E" w:rsidRDefault="00B27A1E" w:rsidP="0050784E">
            <w:pPr>
              <w:bidi/>
              <w:jc w:val="center"/>
              <w:rPr>
                <w:rFonts w:ascii="Dubai Light" w:hAnsi="Dubai Light" w:cs="Dubai Light"/>
                <w:b/>
                <w:bCs/>
                <w:rtl/>
                <w:lang w:bidi="ar-AE"/>
              </w:rPr>
            </w:pPr>
            <w:r w:rsidRPr="0050784E">
              <w:rPr>
                <w:rFonts w:ascii="Dubai Light" w:hAnsi="Dubai Light" w:cs="Dubai Light"/>
                <w:b/>
                <w:bCs/>
                <w:rtl/>
                <w:lang w:bidi="ar-AE"/>
              </w:rPr>
              <w:t>ذكور</w:t>
            </w:r>
          </w:p>
          <w:p w14:paraId="6D502D54" w14:textId="77777777"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lang w:bidi="ar-AE"/>
              </w:rPr>
              <w:t>Males</w:t>
            </w:r>
          </w:p>
        </w:tc>
        <w:tc>
          <w:tcPr>
            <w:tcW w:w="3116" w:type="dxa"/>
            <w:tcBorders>
              <w:top w:val="inset" w:sz="2" w:space="0" w:color="auto"/>
              <w:left w:val="inset" w:sz="2" w:space="0" w:color="auto"/>
              <w:bottom w:val="inset" w:sz="2" w:space="0" w:color="auto"/>
              <w:right w:val="inset" w:sz="2" w:space="0" w:color="auto"/>
            </w:tcBorders>
            <w:shd w:val="clear" w:color="auto" w:fill="F3F3F3"/>
            <w:vAlign w:val="center"/>
          </w:tcPr>
          <w:p w14:paraId="37E7EB00" w14:textId="77777777"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rtl/>
                <w:lang w:bidi="ar-AE"/>
              </w:rPr>
              <w:t>إناث</w:t>
            </w:r>
          </w:p>
          <w:p w14:paraId="572F1FA9" w14:textId="77777777"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lang w:bidi="ar-AE"/>
              </w:rPr>
              <w:t>Females</w:t>
            </w:r>
          </w:p>
        </w:tc>
      </w:tr>
      <w:tr w:rsidR="008F4E14" w:rsidRPr="00B27A1E" w14:paraId="74BBA77B" w14:textId="77777777" w:rsidTr="007815A9">
        <w:trPr>
          <w:gridBefore w:val="1"/>
          <w:gridAfter w:val="1"/>
          <w:wBefore w:w="5" w:type="dxa"/>
          <w:wAfter w:w="160" w:type="dxa"/>
          <w:trHeight w:val="429"/>
          <w:tblCellSpacing w:w="20" w:type="dxa"/>
          <w:jc w:val="center"/>
        </w:trPr>
        <w:tc>
          <w:tcPr>
            <w:tcW w:w="3113" w:type="dxa"/>
            <w:tcBorders>
              <w:top w:val="inset" w:sz="2" w:space="0" w:color="auto"/>
              <w:left w:val="inset" w:sz="2" w:space="0" w:color="auto"/>
              <w:bottom w:val="inset" w:sz="2" w:space="0" w:color="auto"/>
              <w:right w:val="inset" w:sz="2" w:space="0" w:color="auto"/>
            </w:tcBorders>
            <w:vAlign w:val="center"/>
          </w:tcPr>
          <w:p w14:paraId="05DCED6C" w14:textId="77777777" w:rsidR="008F4E14" w:rsidRPr="0050784E" w:rsidRDefault="008F4E14" w:rsidP="008F4E14">
            <w:pPr>
              <w:bidi/>
              <w:jc w:val="center"/>
              <w:rPr>
                <w:rFonts w:ascii="Dubai Light" w:hAnsi="Dubai Light" w:cs="Dubai Light"/>
                <w:b/>
                <w:bCs/>
                <w:color w:val="000000"/>
              </w:rPr>
            </w:pPr>
            <w:r>
              <w:rPr>
                <w:rFonts w:ascii="Dubai Light" w:hAnsi="Dubai Light" w:cs="Dubai Light"/>
                <w:b/>
                <w:bCs/>
                <w:color w:val="000000"/>
              </w:rPr>
              <w:t>2017</w:t>
            </w:r>
          </w:p>
        </w:tc>
        <w:tc>
          <w:tcPr>
            <w:tcW w:w="3114" w:type="dxa"/>
            <w:gridSpan w:val="2"/>
            <w:tcBorders>
              <w:top w:val="inset" w:sz="2" w:space="0" w:color="auto"/>
              <w:left w:val="inset" w:sz="2" w:space="0" w:color="auto"/>
              <w:bottom w:val="inset" w:sz="2" w:space="0" w:color="auto"/>
              <w:right w:val="inset" w:sz="2" w:space="0" w:color="auto"/>
            </w:tcBorders>
            <w:vAlign w:val="center"/>
          </w:tcPr>
          <w:p w14:paraId="078D0BAC" w14:textId="77777777" w:rsidR="008F4E14" w:rsidRPr="0050784E" w:rsidRDefault="008F4E14" w:rsidP="008F4E14">
            <w:pPr>
              <w:bidi/>
              <w:jc w:val="center"/>
              <w:rPr>
                <w:rFonts w:ascii="Dubai Light" w:hAnsi="Dubai Light" w:cs="Dubai Light"/>
                <w:color w:val="000000"/>
              </w:rPr>
            </w:pPr>
            <w:r w:rsidRPr="0050784E">
              <w:rPr>
                <w:rFonts w:ascii="Dubai Light" w:hAnsi="Dubai Light" w:cs="Dubai Light"/>
                <w:color w:val="000000"/>
              </w:rPr>
              <w:t>32.7</w:t>
            </w:r>
          </w:p>
        </w:tc>
        <w:tc>
          <w:tcPr>
            <w:tcW w:w="3116" w:type="dxa"/>
            <w:tcBorders>
              <w:top w:val="inset" w:sz="2" w:space="0" w:color="auto"/>
              <w:left w:val="inset" w:sz="2" w:space="0" w:color="auto"/>
              <w:bottom w:val="inset" w:sz="2" w:space="0" w:color="auto"/>
              <w:right w:val="inset" w:sz="2" w:space="0" w:color="auto"/>
            </w:tcBorders>
            <w:vAlign w:val="center"/>
          </w:tcPr>
          <w:p w14:paraId="49058B3E" w14:textId="77777777" w:rsidR="008F4E14" w:rsidRPr="0050784E" w:rsidRDefault="008F4E14" w:rsidP="008F4E14">
            <w:pPr>
              <w:bidi/>
              <w:jc w:val="center"/>
              <w:rPr>
                <w:rFonts w:ascii="Dubai Light" w:hAnsi="Dubai Light" w:cs="Dubai Light"/>
                <w:color w:val="000000"/>
              </w:rPr>
            </w:pPr>
            <w:r w:rsidRPr="0050784E">
              <w:rPr>
                <w:rFonts w:ascii="Dubai Light" w:hAnsi="Dubai Light" w:cs="Dubai Light"/>
                <w:color w:val="000000"/>
              </w:rPr>
              <w:t>29.6</w:t>
            </w:r>
          </w:p>
        </w:tc>
      </w:tr>
      <w:tr w:rsidR="008F4E14" w:rsidRPr="00B27A1E" w14:paraId="1933C7D0" w14:textId="77777777" w:rsidTr="007815A9">
        <w:trPr>
          <w:gridBefore w:val="1"/>
          <w:gridAfter w:val="1"/>
          <w:wBefore w:w="5" w:type="dxa"/>
          <w:wAfter w:w="160" w:type="dxa"/>
          <w:trHeight w:val="429"/>
          <w:tblCellSpacing w:w="20" w:type="dxa"/>
          <w:jc w:val="center"/>
        </w:trPr>
        <w:tc>
          <w:tcPr>
            <w:tcW w:w="3113" w:type="dxa"/>
            <w:tcBorders>
              <w:top w:val="inset" w:sz="2" w:space="0" w:color="auto"/>
              <w:left w:val="inset" w:sz="2" w:space="0" w:color="auto"/>
              <w:bottom w:val="inset" w:sz="2" w:space="0" w:color="auto"/>
              <w:right w:val="inset" w:sz="2" w:space="0" w:color="auto"/>
            </w:tcBorders>
            <w:vAlign w:val="center"/>
          </w:tcPr>
          <w:p w14:paraId="5E151158" w14:textId="77777777" w:rsidR="008F4E14" w:rsidRPr="0050784E" w:rsidRDefault="008F4E14" w:rsidP="008F4E14">
            <w:pPr>
              <w:bidi/>
              <w:jc w:val="center"/>
              <w:rPr>
                <w:rFonts w:ascii="Dubai Light" w:hAnsi="Dubai Light" w:cs="Dubai Light"/>
                <w:b/>
                <w:bCs/>
                <w:color w:val="000000"/>
              </w:rPr>
            </w:pPr>
            <w:r>
              <w:rPr>
                <w:rFonts w:ascii="Dubai Light" w:hAnsi="Dubai Light" w:cs="Dubai Light"/>
                <w:b/>
                <w:bCs/>
                <w:color w:val="000000"/>
              </w:rPr>
              <w:t>2018</w:t>
            </w:r>
          </w:p>
        </w:tc>
        <w:tc>
          <w:tcPr>
            <w:tcW w:w="3114" w:type="dxa"/>
            <w:gridSpan w:val="2"/>
            <w:tcBorders>
              <w:top w:val="inset" w:sz="2" w:space="0" w:color="auto"/>
              <w:left w:val="inset" w:sz="2" w:space="0" w:color="auto"/>
              <w:bottom w:val="inset" w:sz="2" w:space="0" w:color="auto"/>
              <w:right w:val="inset" w:sz="2" w:space="0" w:color="auto"/>
            </w:tcBorders>
            <w:vAlign w:val="center"/>
          </w:tcPr>
          <w:p w14:paraId="694739F4" w14:textId="77777777" w:rsidR="008F4E14" w:rsidRPr="0050784E" w:rsidRDefault="008F4E14" w:rsidP="008F4E14">
            <w:pPr>
              <w:bidi/>
              <w:jc w:val="center"/>
              <w:rPr>
                <w:rFonts w:ascii="Dubai Light" w:hAnsi="Dubai Light" w:cs="Dubai Light"/>
                <w:color w:val="000000"/>
              </w:rPr>
            </w:pPr>
            <w:r w:rsidRPr="0050784E">
              <w:rPr>
                <w:rFonts w:ascii="Dubai Light" w:hAnsi="Dubai Light" w:cs="Dubai Light"/>
                <w:color w:val="000000"/>
              </w:rPr>
              <w:t>32.7</w:t>
            </w:r>
          </w:p>
        </w:tc>
        <w:tc>
          <w:tcPr>
            <w:tcW w:w="3116" w:type="dxa"/>
            <w:tcBorders>
              <w:top w:val="inset" w:sz="2" w:space="0" w:color="auto"/>
              <w:left w:val="inset" w:sz="2" w:space="0" w:color="auto"/>
              <w:bottom w:val="inset" w:sz="2" w:space="0" w:color="auto"/>
              <w:right w:val="inset" w:sz="2" w:space="0" w:color="auto"/>
            </w:tcBorders>
            <w:vAlign w:val="center"/>
          </w:tcPr>
          <w:p w14:paraId="6C872F70" w14:textId="77777777" w:rsidR="008F4E14" w:rsidRPr="0050784E" w:rsidRDefault="008F4E14" w:rsidP="008F4E14">
            <w:pPr>
              <w:bidi/>
              <w:jc w:val="center"/>
              <w:rPr>
                <w:rFonts w:ascii="Dubai Light" w:hAnsi="Dubai Light" w:cs="Dubai Light"/>
                <w:color w:val="000000"/>
              </w:rPr>
            </w:pPr>
            <w:r w:rsidRPr="0050784E">
              <w:rPr>
                <w:rFonts w:ascii="Dubai Light" w:hAnsi="Dubai Light" w:cs="Dubai Light"/>
                <w:color w:val="000000"/>
              </w:rPr>
              <w:t>29.6</w:t>
            </w:r>
          </w:p>
        </w:tc>
      </w:tr>
      <w:tr w:rsidR="008F4E14" w:rsidRPr="00B27A1E" w14:paraId="729428F7" w14:textId="77777777" w:rsidTr="007815A9">
        <w:trPr>
          <w:gridBefore w:val="1"/>
          <w:gridAfter w:val="1"/>
          <w:wBefore w:w="5" w:type="dxa"/>
          <w:wAfter w:w="160" w:type="dxa"/>
          <w:trHeight w:val="429"/>
          <w:tblCellSpacing w:w="20" w:type="dxa"/>
          <w:jc w:val="center"/>
        </w:trPr>
        <w:tc>
          <w:tcPr>
            <w:tcW w:w="3113" w:type="dxa"/>
            <w:tcBorders>
              <w:top w:val="inset" w:sz="2" w:space="0" w:color="auto"/>
              <w:left w:val="inset" w:sz="2" w:space="0" w:color="auto"/>
              <w:bottom w:val="inset" w:sz="2" w:space="0" w:color="auto"/>
              <w:right w:val="inset" w:sz="2" w:space="0" w:color="auto"/>
            </w:tcBorders>
            <w:vAlign w:val="center"/>
          </w:tcPr>
          <w:p w14:paraId="72852E3B" w14:textId="77777777" w:rsidR="008F4E14" w:rsidRPr="0050784E" w:rsidRDefault="008F4E14" w:rsidP="008F4E14">
            <w:pPr>
              <w:bidi/>
              <w:jc w:val="center"/>
              <w:rPr>
                <w:rFonts w:ascii="Dubai Light" w:hAnsi="Dubai Light" w:cs="Dubai Light"/>
                <w:b/>
                <w:bCs/>
                <w:color w:val="000000"/>
              </w:rPr>
            </w:pPr>
            <w:r>
              <w:rPr>
                <w:rFonts w:ascii="Dubai Light" w:hAnsi="Dubai Light" w:cs="Dubai Light"/>
                <w:b/>
                <w:bCs/>
                <w:color w:val="000000"/>
              </w:rPr>
              <w:t>2019</w:t>
            </w:r>
          </w:p>
        </w:tc>
        <w:tc>
          <w:tcPr>
            <w:tcW w:w="3114" w:type="dxa"/>
            <w:gridSpan w:val="2"/>
            <w:tcBorders>
              <w:top w:val="inset" w:sz="2" w:space="0" w:color="auto"/>
              <w:left w:val="inset" w:sz="2" w:space="0" w:color="auto"/>
              <w:bottom w:val="inset" w:sz="2" w:space="0" w:color="auto"/>
              <w:right w:val="inset" w:sz="2" w:space="0" w:color="auto"/>
            </w:tcBorders>
            <w:vAlign w:val="center"/>
          </w:tcPr>
          <w:p w14:paraId="7A4B8C0F" w14:textId="77777777" w:rsidR="008F4E14" w:rsidRPr="0050784E" w:rsidRDefault="00CC2A94" w:rsidP="008F4E14">
            <w:pPr>
              <w:bidi/>
              <w:jc w:val="center"/>
              <w:rPr>
                <w:rFonts w:ascii="Dubai Light" w:hAnsi="Dubai Light" w:cs="Dubai Light"/>
                <w:color w:val="000000"/>
              </w:rPr>
            </w:pPr>
            <w:r>
              <w:rPr>
                <w:rFonts w:ascii="Dubai Light" w:hAnsi="Dubai Light" w:cs="Dubai Light"/>
                <w:color w:val="000000"/>
              </w:rPr>
              <w:t>32.6</w:t>
            </w:r>
          </w:p>
        </w:tc>
        <w:tc>
          <w:tcPr>
            <w:tcW w:w="3116" w:type="dxa"/>
            <w:tcBorders>
              <w:top w:val="inset" w:sz="2" w:space="0" w:color="auto"/>
              <w:left w:val="inset" w:sz="2" w:space="0" w:color="auto"/>
              <w:bottom w:val="inset" w:sz="2" w:space="0" w:color="auto"/>
              <w:right w:val="inset" w:sz="2" w:space="0" w:color="auto"/>
            </w:tcBorders>
            <w:vAlign w:val="center"/>
          </w:tcPr>
          <w:p w14:paraId="3F491AC1" w14:textId="77777777" w:rsidR="008F4E14" w:rsidRPr="0050784E" w:rsidRDefault="00CC2A94" w:rsidP="008F4E14">
            <w:pPr>
              <w:bidi/>
              <w:jc w:val="center"/>
              <w:rPr>
                <w:rFonts w:ascii="Dubai Light" w:hAnsi="Dubai Light" w:cs="Dubai Light"/>
                <w:color w:val="000000"/>
              </w:rPr>
            </w:pPr>
            <w:r>
              <w:rPr>
                <w:rFonts w:ascii="Dubai Light" w:hAnsi="Dubai Light" w:cs="Dubai Light"/>
                <w:color w:val="000000"/>
              </w:rPr>
              <w:t>29.6</w:t>
            </w:r>
          </w:p>
        </w:tc>
      </w:tr>
      <w:tr w:rsidR="008F4E14" w:rsidRPr="00B27A1E" w14:paraId="594C0A8D" w14:textId="77777777" w:rsidTr="00781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blCellSpacing w:w="20" w:type="dxa"/>
          <w:jc w:val="center"/>
        </w:trPr>
        <w:tc>
          <w:tcPr>
            <w:tcW w:w="4789" w:type="dxa"/>
            <w:gridSpan w:val="3"/>
            <w:vAlign w:val="center"/>
          </w:tcPr>
          <w:p w14:paraId="38F4772E" w14:textId="77777777" w:rsidR="008F4E14" w:rsidRPr="00503908" w:rsidRDefault="008F4E14" w:rsidP="008F4E14">
            <w:pPr>
              <w:bidi/>
              <w:rPr>
                <w:rFonts w:ascii="Dubai Light" w:hAnsi="Dubai Light" w:cs="Dubai Light"/>
                <w:sz w:val="18"/>
                <w:szCs w:val="18"/>
                <w:lang w:bidi="ar-AE"/>
              </w:rPr>
            </w:pPr>
            <w:r w:rsidRPr="00503908">
              <w:rPr>
                <w:rFonts w:ascii="Dubai Light" w:hAnsi="Dubai Light" w:cs="Dubai Light"/>
                <w:sz w:val="18"/>
                <w:szCs w:val="18"/>
                <w:rtl/>
                <w:lang w:bidi="ar-AE"/>
              </w:rPr>
              <w:t xml:space="preserve">المصدر: مركز دبي للإحصاء </w:t>
            </w:r>
          </w:p>
        </w:tc>
        <w:tc>
          <w:tcPr>
            <w:tcW w:w="4839" w:type="dxa"/>
            <w:gridSpan w:val="3"/>
            <w:vAlign w:val="center"/>
          </w:tcPr>
          <w:p w14:paraId="158CE579" w14:textId="5B768F4F" w:rsidR="008F4E14" w:rsidRPr="00503908" w:rsidRDefault="00503908" w:rsidP="008F4E14">
            <w:pPr>
              <w:bidi/>
              <w:jc w:val="right"/>
              <w:rPr>
                <w:rFonts w:ascii="Dubai Light" w:hAnsi="Dubai Light" w:cs="Dubai Light"/>
                <w:sz w:val="18"/>
                <w:szCs w:val="18"/>
                <w:lang w:bidi="ar-AE"/>
              </w:rPr>
            </w:pPr>
            <w:r>
              <w:rPr>
                <w:rFonts w:ascii="Dubai Light" w:hAnsi="Dubai Light" w:cs="Dubai Light"/>
                <w:sz w:val="18"/>
                <w:szCs w:val="18"/>
                <w:lang w:bidi="ar-AE"/>
              </w:rPr>
              <w:t xml:space="preserve">  </w:t>
            </w:r>
            <w:r w:rsidR="008F4E14" w:rsidRPr="00503908">
              <w:rPr>
                <w:rFonts w:ascii="Dubai Light" w:hAnsi="Dubai Light" w:cs="Dubai Light"/>
                <w:sz w:val="18"/>
                <w:szCs w:val="18"/>
                <w:lang w:bidi="ar-AE"/>
              </w:rPr>
              <w:t xml:space="preserve">Source: Dubai Statistics Center </w:t>
            </w:r>
          </w:p>
        </w:tc>
      </w:tr>
    </w:tbl>
    <w:p w14:paraId="553DBAE2" w14:textId="77777777" w:rsidR="00B27A1E" w:rsidRPr="00B27A1E" w:rsidRDefault="00B27A1E" w:rsidP="00B27A1E">
      <w:pPr>
        <w:bidi/>
        <w:rPr>
          <w:rFonts w:ascii="Dubai Light" w:hAnsi="Dubai Light" w:cs="Dubai Light"/>
          <w:b/>
          <w:bCs/>
          <w:rtl/>
          <w:lang w:bidi="ar-AE"/>
        </w:rPr>
      </w:pPr>
    </w:p>
    <w:p w14:paraId="3C374D03" w14:textId="07739CE0" w:rsidR="00B27A1E" w:rsidRPr="00285115" w:rsidRDefault="00B27A1E" w:rsidP="00503908">
      <w:pPr>
        <w:bidi/>
        <w:jc w:val="center"/>
        <w:rPr>
          <w:rFonts w:ascii="Dubai" w:hAnsi="Dubai" w:cs="Dubai"/>
          <w:b/>
          <w:bCs/>
          <w:rtl/>
          <w:lang w:bidi="ar-AE"/>
        </w:rPr>
      </w:pPr>
      <w:r w:rsidRPr="005E3218">
        <w:rPr>
          <w:rFonts w:ascii="Dubai" w:hAnsi="Dubai" w:cs="Dubai"/>
          <w:b/>
          <w:bCs/>
          <w:rtl/>
          <w:lang w:bidi="ar-AE"/>
        </w:rPr>
        <w:t>جدول 1.4</w:t>
      </w:r>
      <w:r w:rsidR="00503908">
        <w:rPr>
          <w:rFonts w:ascii="Dubai" w:hAnsi="Dubai" w:cs="Dubai" w:hint="cs"/>
          <w:b/>
          <w:bCs/>
          <w:rtl/>
          <w:lang w:bidi="ar-AE"/>
        </w:rPr>
        <w:t xml:space="preserve"> -</w:t>
      </w:r>
      <w:r w:rsidRPr="00285115">
        <w:rPr>
          <w:rFonts w:ascii="Dubai" w:hAnsi="Dubai" w:cs="Dubai"/>
          <w:b/>
          <w:bCs/>
          <w:rtl/>
          <w:lang w:bidi="ar-AE"/>
        </w:rPr>
        <w:t xml:space="preserve"> متوسط الأسرة المعيشية (فرد) -  إمارة دبي</w:t>
      </w:r>
    </w:p>
    <w:p w14:paraId="30924EEC" w14:textId="1E238067" w:rsidR="00B27A1E" w:rsidRPr="00285115" w:rsidRDefault="00B27A1E" w:rsidP="00503908">
      <w:pPr>
        <w:bidi/>
        <w:jc w:val="center"/>
        <w:rPr>
          <w:rFonts w:ascii="Dubai" w:hAnsi="Dubai" w:cs="Dubai"/>
          <w:b/>
          <w:bCs/>
          <w:rtl/>
          <w:lang w:bidi="ar-AE"/>
        </w:rPr>
      </w:pPr>
      <w:r w:rsidRPr="00285115">
        <w:rPr>
          <w:rFonts w:ascii="Dubai" w:hAnsi="Dubai" w:cs="Dubai"/>
          <w:b/>
          <w:bCs/>
          <w:lang w:bidi="ar-AE"/>
        </w:rPr>
        <w:t>Table 1.4</w:t>
      </w:r>
      <w:r w:rsidR="00503908">
        <w:rPr>
          <w:rFonts w:ascii="Dubai" w:hAnsi="Dubai" w:cs="Dubai"/>
          <w:b/>
          <w:bCs/>
          <w:lang w:bidi="ar-AE"/>
        </w:rPr>
        <w:t xml:space="preserve"> -</w:t>
      </w:r>
      <w:r w:rsidRPr="00285115">
        <w:rPr>
          <w:rFonts w:ascii="Dubai" w:hAnsi="Dubai" w:cs="Dubai"/>
          <w:b/>
          <w:bCs/>
          <w:lang w:bidi="ar-AE"/>
        </w:rPr>
        <w:t xml:space="preserve"> Average Household Size (Person) - Emirate of Dubai</w:t>
      </w:r>
    </w:p>
    <w:p w14:paraId="77EA7D9C" w14:textId="77777777" w:rsidR="00B81458" w:rsidRPr="00B27A1E" w:rsidRDefault="00B81458" w:rsidP="008F4E14">
      <w:pPr>
        <w:shd w:val="clear" w:color="auto" w:fill="FFFFFF"/>
        <w:bidi/>
        <w:jc w:val="center"/>
        <w:rPr>
          <w:rFonts w:ascii="Dubai Light" w:hAnsi="Dubai Light" w:cs="Dubai Light"/>
          <w:b/>
          <w:bCs/>
        </w:rPr>
      </w:pPr>
      <w:r>
        <w:rPr>
          <w:rFonts w:ascii="Dubai" w:hAnsi="Dubai" w:cs="Dubai"/>
          <w:b/>
          <w:bCs/>
        </w:rPr>
        <w:t>(201</w:t>
      </w:r>
      <w:r w:rsidR="008F4E14">
        <w:rPr>
          <w:rFonts w:ascii="Dubai" w:hAnsi="Dubai" w:cs="Dubai"/>
          <w:b/>
          <w:bCs/>
        </w:rPr>
        <w:t>9</w:t>
      </w:r>
      <w:r>
        <w:rPr>
          <w:rFonts w:ascii="Dubai" w:hAnsi="Dubai" w:cs="Dubai"/>
          <w:b/>
          <w:bCs/>
        </w:rPr>
        <w:t xml:space="preserve"> – 201</w:t>
      </w:r>
      <w:r w:rsidR="008F4E14">
        <w:rPr>
          <w:rFonts w:ascii="Dubai" w:hAnsi="Dubai" w:cs="Dubai"/>
          <w:b/>
          <w:bCs/>
        </w:rPr>
        <w:t>7</w:t>
      </w:r>
      <w:r>
        <w:rPr>
          <w:rFonts w:ascii="Dubai" w:hAnsi="Dubai" w:cs="Dubai"/>
          <w:b/>
          <w:bCs/>
        </w:rPr>
        <w:t>)</w:t>
      </w:r>
    </w:p>
    <w:p w14:paraId="79E1CD9E" w14:textId="77777777" w:rsidR="00B27A1E" w:rsidRPr="00B27A1E" w:rsidRDefault="00B27A1E" w:rsidP="00B27A1E">
      <w:pPr>
        <w:bidi/>
        <w:rPr>
          <w:rFonts w:ascii="Dubai Light" w:hAnsi="Dubai Light" w:cs="Dubai Light"/>
          <w:b/>
          <w:bCs/>
          <w:rtl/>
          <w:lang w:bidi="ar-AE"/>
        </w:rPr>
      </w:pPr>
    </w:p>
    <w:tbl>
      <w:tblPr>
        <w:bidiVisual/>
        <w:tblW w:w="9502"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4313"/>
        <w:gridCol w:w="127"/>
        <w:gridCol w:w="5062"/>
      </w:tblGrid>
      <w:tr w:rsidR="00B27A1E" w:rsidRPr="00B27A1E" w14:paraId="47CA9246" w14:textId="77777777" w:rsidTr="00203D1B">
        <w:trPr>
          <w:trHeight w:val="601"/>
          <w:tblCellSpacing w:w="20" w:type="dxa"/>
          <w:jc w:val="center"/>
        </w:trPr>
        <w:tc>
          <w:tcPr>
            <w:tcW w:w="4253" w:type="dxa"/>
            <w:tcBorders>
              <w:top w:val="inset" w:sz="2" w:space="0" w:color="auto"/>
              <w:left w:val="inset" w:sz="2" w:space="0" w:color="auto"/>
              <w:bottom w:val="inset" w:sz="2" w:space="0" w:color="auto"/>
              <w:right w:val="inset" w:sz="2" w:space="0" w:color="auto"/>
            </w:tcBorders>
            <w:shd w:val="clear" w:color="auto" w:fill="F3F3F3"/>
            <w:vAlign w:val="center"/>
          </w:tcPr>
          <w:p w14:paraId="669A21A7" w14:textId="77777777" w:rsidR="00B27A1E" w:rsidRPr="0050784E" w:rsidRDefault="00B27A1E" w:rsidP="0050784E">
            <w:pPr>
              <w:bidi/>
              <w:jc w:val="center"/>
              <w:rPr>
                <w:rFonts w:ascii="Dubai Light" w:hAnsi="Dubai Light" w:cs="Dubai Light"/>
                <w:b/>
                <w:bCs/>
                <w:rtl/>
                <w:lang w:bidi="ar-AE"/>
              </w:rPr>
            </w:pPr>
            <w:bookmarkStart w:id="2" w:name="_Hlk214328780"/>
            <w:r w:rsidRPr="0050784E">
              <w:rPr>
                <w:rFonts w:ascii="Dubai Light" w:hAnsi="Dubai Light" w:cs="Dubai Light"/>
                <w:b/>
                <w:bCs/>
                <w:rtl/>
                <w:lang w:bidi="ar-AE"/>
              </w:rPr>
              <w:t>السنوات</w:t>
            </w:r>
          </w:p>
          <w:p w14:paraId="4209FC3A" w14:textId="77777777"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lang w:bidi="ar-AE"/>
              </w:rPr>
              <w:t>Years</w:t>
            </w:r>
          </w:p>
        </w:tc>
        <w:tc>
          <w:tcPr>
            <w:tcW w:w="5129" w:type="dxa"/>
            <w:gridSpan w:val="2"/>
            <w:tcBorders>
              <w:top w:val="inset" w:sz="2" w:space="0" w:color="auto"/>
              <w:left w:val="inset" w:sz="2" w:space="0" w:color="auto"/>
              <w:bottom w:val="inset" w:sz="2" w:space="0" w:color="auto"/>
              <w:right w:val="inset" w:sz="2" w:space="0" w:color="auto"/>
            </w:tcBorders>
            <w:shd w:val="clear" w:color="auto" w:fill="F3F3F3"/>
            <w:vAlign w:val="center"/>
          </w:tcPr>
          <w:p w14:paraId="141E20E1" w14:textId="77777777" w:rsidR="00B27A1E" w:rsidRPr="0050784E" w:rsidRDefault="00B27A1E" w:rsidP="0050784E">
            <w:pPr>
              <w:bidi/>
              <w:jc w:val="center"/>
              <w:rPr>
                <w:rFonts w:ascii="Dubai Light" w:hAnsi="Dubai Light" w:cs="Dubai Light"/>
                <w:b/>
                <w:bCs/>
                <w:rtl/>
                <w:lang w:bidi="ar-AE"/>
              </w:rPr>
            </w:pPr>
            <w:r w:rsidRPr="0050784E">
              <w:rPr>
                <w:rFonts w:ascii="Dubai Light" w:hAnsi="Dubai Light" w:cs="Dubai Light"/>
                <w:b/>
                <w:bCs/>
                <w:rtl/>
                <w:lang w:bidi="ar-AE"/>
              </w:rPr>
              <w:t>متوسط الأسرة المعيشية</w:t>
            </w:r>
          </w:p>
          <w:p w14:paraId="62E0091D" w14:textId="77777777"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lang w:bidi="ar-AE"/>
              </w:rPr>
              <w:t>Average Household Size</w:t>
            </w:r>
          </w:p>
        </w:tc>
      </w:tr>
      <w:bookmarkEnd w:id="2"/>
      <w:tr w:rsidR="008F4E14" w:rsidRPr="00B27A1E" w14:paraId="6E890944" w14:textId="77777777" w:rsidTr="00203D1B">
        <w:trPr>
          <w:trHeight w:val="420"/>
          <w:tblCellSpacing w:w="20" w:type="dxa"/>
          <w:jc w:val="center"/>
        </w:trPr>
        <w:tc>
          <w:tcPr>
            <w:tcW w:w="4253" w:type="dxa"/>
            <w:tcBorders>
              <w:top w:val="inset" w:sz="2" w:space="0" w:color="auto"/>
              <w:left w:val="inset" w:sz="2" w:space="0" w:color="auto"/>
              <w:bottom w:val="inset" w:sz="2" w:space="0" w:color="auto"/>
              <w:right w:val="inset" w:sz="2" w:space="0" w:color="auto"/>
            </w:tcBorders>
            <w:vAlign w:val="center"/>
          </w:tcPr>
          <w:p w14:paraId="415A611E" w14:textId="77777777" w:rsidR="008F4E14" w:rsidRPr="0033571E" w:rsidRDefault="008F4E14" w:rsidP="008F4E14">
            <w:pPr>
              <w:bidi/>
              <w:jc w:val="center"/>
              <w:rPr>
                <w:rFonts w:ascii="Dubai Light" w:hAnsi="Dubai Light" w:cs="Dubai Light"/>
                <w:b/>
                <w:bCs/>
                <w:color w:val="000000"/>
              </w:rPr>
            </w:pPr>
            <w:r w:rsidRPr="0033571E">
              <w:rPr>
                <w:rFonts w:ascii="Dubai Light" w:hAnsi="Dubai Light" w:cs="Dubai Light"/>
                <w:b/>
                <w:bCs/>
                <w:color w:val="000000"/>
              </w:rPr>
              <w:t>2017</w:t>
            </w:r>
          </w:p>
        </w:tc>
        <w:tc>
          <w:tcPr>
            <w:tcW w:w="5129" w:type="dxa"/>
            <w:gridSpan w:val="2"/>
            <w:tcBorders>
              <w:top w:val="inset" w:sz="2" w:space="0" w:color="auto"/>
              <w:left w:val="inset" w:sz="2" w:space="0" w:color="auto"/>
              <w:bottom w:val="inset" w:sz="2" w:space="0" w:color="auto"/>
              <w:right w:val="inset" w:sz="2" w:space="0" w:color="auto"/>
            </w:tcBorders>
            <w:vAlign w:val="center"/>
          </w:tcPr>
          <w:p w14:paraId="434CA5FF" w14:textId="77777777" w:rsidR="008F4E14" w:rsidRPr="0050784E" w:rsidRDefault="008F4E14" w:rsidP="008F4E14">
            <w:pPr>
              <w:bidi/>
              <w:jc w:val="center"/>
              <w:rPr>
                <w:rFonts w:ascii="Dubai Light" w:hAnsi="Dubai Light" w:cs="Dubai Light"/>
                <w:color w:val="000000"/>
              </w:rPr>
            </w:pPr>
            <w:r w:rsidRPr="0050784E">
              <w:rPr>
                <w:rFonts w:ascii="Dubai Light" w:hAnsi="Dubai Light" w:cs="Dubai Light"/>
                <w:color w:val="000000"/>
              </w:rPr>
              <w:t>4.3</w:t>
            </w:r>
          </w:p>
        </w:tc>
      </w:tr>
      <w:tr w:rsidR="008F4E14" w:rsidRPr="00B27A1E" w14:paraId="4E95E7D0" w14:textId="77777777" w:rsidTr="00203D1B">
        <w:trPr>
          <w:trHeight w:val="420"/>
          <w:tblCellSpacing w:w="20" w:type="dxa"/>
          <w:jc w:val="center"/>
        </w:trPr>
        <w:tc>
          <w:tcPr>
            <w:tcW w:w="4253" w:type="dxa"/>
            <w:tcBorders>
              <w:top w:val="inset" w:sz="2" w:space="0" w:color="auto"/>
              <w:left w:val="inset" w:sz="2" w:space="0" w:color="auto"/>
              <w:bottom w:val="inset" w:sz="2" w:space="0" w:color="auto"/>
              <w:right w:val="inset" w:sz="2" w:space="0" w:color="auto"/>
            </w:tcBorders>
            <w:vAlign w:val="center"/>
          </w:tcPr>
          <w:p w14:paraId="1A35698B" w14:textId="77777777" w:rsidR="008F4E14" w:rsidRPr="0033571E" w:rsidRDefault="008F4E14" w:rsidP="008F4E14">
            <w:pPr>
              <w:bidi/>
              <w:jc w:val="center"/>
              <w:rPr>
                <w:rFonts w:ascii="Dubai Light" w:hAnsi="Dubai Light" w:cs="Dubai Light"/>
                <w:b/>
                <w:bCs/>
                <w:color w:val="000000"/>
              </w:rPr>
            </w:pPr>
            <w:r w:rsidRPr="0033571E">
              <w:rPr>
                <w:rFonts w:ascii="Dubai Light" w:hAnsi="Dubai Light" w:cs="Dubai Light"/>
                <w:b/>
                <w:bCs/>
                <w:color w:val="000000"/>
              </w:rPr>
              <w:t>2018</w:t>
            </w:r>
          </w:p>
        </w:tc>
        <w:tc>
          <w:tcPr>
            <w:tcW w:w="5129" w:type="dxa"/>
            <w:gridSpan w:val="2"/>
            <w:tcBorders>
              <w:top w:val="inset" w:sz="2" w:space="0" w:color="auto"/>
              <w:left w:val="inset" w:sz="2" w:space="0" w:color="auto"/>
              <w:bottom w:val="inset" w:sz="2" w:space="0" w:color="auto"/>
              <w:right w:val="inset" w:sz="2" w:space="0" w:color="auto"/>
            </w:tcBorders>
            <w:vAlign w:val="center"/>
          </w:tcPr>
          <w:p w14:paraId="0E1ECC72" w14:textId="77777777" w:rsidR="008F4E14" w:rsidRPr="0050784E" w:rsidRDefault="008F4E14" w:rsidP="008F4E14">
            <w:pPr>
              <w:bidi/>
              <w:jc w:val="center"/>
              <w:rPr>
                <w:rFonts w:ascii="Dubai Light" w:hAnsi="Dubai Light" w:cs="Dubai Light"/>
                <w:color w:val="000000"/>
              </w:rPr>
            </w:pPr>
            <w:r>
              <w:rPr>
                <w:rFonts w:ascii="Dubai Light" w:hAnsi="Dubai Light" w:cs="Dubai Light" w:hint="cs"/>
                <w:color w:val="000000"/>
                <w:rtl/>
              </w:rPr>
              <w:t>4.4</w:t>
            </w:r>
          </w:p>
        </w:tc>
      </w:tr>
      <w:tr w:rsidR="008F4E14" w:rsidRPr="00B27A1E" w14:paraId="52790BF6" w14:textId="77777777" w:rsidTr="00203D1B">
        <w:trPr>
          <w:trHeight w:val="420"/>
          <w:tblCellSpacing w:w="20" w:type="dxa"/>
          <w:jc w:val="center"/>
        </w:trPr>
        <w:tc>
          <w:tcPr>
            <w:tcW w:w="4253" w:type="dxa"/>
            <w:tcBorders>
              <w:top w:val="inset" w:sz="2" w:space="0" w:color="auto"/>
              <w:left w:val="inset" w:sz="2" w:space="0" w:color="auto"/>
              <w:bottom w:val="inset" w:sz="2" w:space="0" w:color="auto"/>
              <w:right w:val="inset" w:sz="2" w:space="0" w:color="auto"/>
            </w:tcBorders>
            <w:vAlign w:val="center"/>
          </w:tcPr>
          <w:p w14:paraId="67EAEB74" w14:textId="77777777" w:rsidR="008F4E14" w:rsidRPr="0033571E" w:rsidRDefault="008F4E14" w:rsidP="008F4E14">
            <w:pPr>
              <w:bidi/>
              <w:jc w:val="center"/>
              <w:rPr>
                <w:rFonts w:ascii="Dubai Light" w:hAnsi="Dubai Light" w:cs="Dubai Light"/>
                <w:b/>
                <w:bCs/>
                <w:color w:val="000000"/>
              </w:rPr>
            </w:pPr>
            <w:r w:rsidRPr="0033571E">
              <w:rPr>
                <w:rFonts w:ascii="Dubai Light" w:hAnsi="Dubai Light" w:cs="Dubai Light"/>
                <w:b/>
                <w:bCs/>
                <w:color w:val="000000"/>
              </w:rPr>
              <w:t>2019</w:t>
            </w:r>
          </w:p>
        </w:tc>
        <w:tc>
          <w:tcPr>
            <w:tcW w:w="5129" w:type="dxa"/>
            <w:gridSpan w:val="2"/>
            <w:tcBorders>
              <w:top w:val="inset" w:sz="2" w:space="0" w:color="auto"/>
              <w:left w:val="inset" w:sz="2" w:space="0" w:color="auto"/>
              <w:bottom w:val="inset" w:sz="2" w:space="0" w:color="auto"/>
              <w:right w:val="inset" w:sz="2" w:space="0" w:color="auto"/>
            </w:tcBorders>
            <w:vAlign w:val="center"/>
          </w:tcPr>
          <w:p w14:paraId="3A57B9A0" w14:textId="77777777" w:rsidR="008F4E14" w:rsidRPr="0050784E" w:rsidRDefault="00CC2A94" w:rsidP="008F4E14">
            <w:pPr>
              <w:bidi/>
              <w:jc w:val="center"/>
              <w:rPr>
                <w:rFonts w:ascii="Dubai Light" w:hAnsi="Dubai Light" w:cs="Dubai Light"/>
                <w:color w:val="000000"/>
              </w:rPr>
            </w:pPr>
            <w:r>
              <w:rPr>
                <w:rFonts w:ascii="Dubai Light" w:hAnsi="Dubai Light" w:cs="Dubai Light"/>
                <w:color w:val="000000"/>
              </w:rPr>
              <w:t>4.4</w:t>
            </w:r>
          </w:p>
        </w:tc>
      </w:tr>
      <w:tr w:rsidR="008F4E14" w:rsidRPr="00B27A1E" w14:paraId="7D0CE888" w14:textId="77777777" w:rsidTr="00203D1B">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380" w:type="dxa"/>
            <w:gridSpan w:val="2"/>
            <w:vAlign w:val="center"/>
          </w:tcPr>
          <w:p w14:paraId="08CCB83C" w14:textId="77777777" w:rsidR="008F4E14" w:rsidRPr="00961C36" w:rsidRDefault="008F4E14" w:rsidP="008F4E14">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5002" w:type="dxa"/>
            <w:vAlign w:val="center"/>
          </w:tcPr>
          <w:p w14:paraId="30C47D6F" w14:textId="77777777" w:rsidR="008F4E14" w:rsidRPr="00961C36" w:rsidRDefault="008F4E14" w:rsidP="008F4E14">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r w:rsidR="008F4E14" w:rsidRPr="00B27A1E" w14:paraId="48817E7E" w14:textId="77777777" w:rsidTr="00203D1B">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380" w:type="dxa"/>
            <w:gridSpan w:val="2"/>
          </w:tcPr>
          <w:p w14:paraId="7341A81B" w14:textId="77777777" w:rsidR="008F4E14" w:rsidRPr="00B27A1E" w:rsidRDefault="008F4E14" w:rsidP="008F4E14">
            <w:pPr>
              <w:bidi/>
              <w:rPr>
                <w:rFonts w:ascii="Dubai Light" w:hAnsi="Dubai Light" w:cs="Dubai Light"/>
                <w:color w:val="000000"/>
                <w:lang w:bidi="ar-AE"/>
              </w:rPr>
            </w:pPr>
          </w:p>
        </w:tc>
        <w:tc>
          <w:tcPr>
            <w:tcW w:w="5002" w:type="dxa"/>
          </w:tcPr>
          <w:p w14:paraId="38DB1A02" w14:textId="77777777" w:rsidR="008F4E14" w:rsidRPr="00B27A1E" w:rsidRDefault="008F4E14" w:rsidP="008F4E14">
            <w:pPr>
              <w:bidi/>
              <w:rPr>
                <w:rFonts w:ascii="Dubai Light" w:hAnsi="Dubai Light" w:cs="Dubai Light"/>
                <w:color w:val="000000"/>
                <w:lang w:bidi="ar-AE"/>
              </w:rPr>
            </w:pPr>
          </w:p>
        </w:tc>
      </w:tr>
    </w:tbl>
    <w:p w14:paraId="2ADE715B" w14:textId="612ECBDC" w:rsidR="00B27A1E" w:rsidRPr="00285115" w:rsidRDefault="00B27A1E" w:rsidP="003243CD">
      <w:pPr>
        <w:bidi/>
        <w:jc w:val="center"/>
        <w:rPr>
          <w:rFonts w:ascii="Dubai" w:hAnsi="Dubai" w:cs="Dubai"/>
          <w:b/>
          <w:bCs/>
          <w:rtl/>
          <w:lang w:bidi="ar-AE"/>
        </w:rPr>
      </w:pPr>
      <w:r w:rsidRPr="00285115">
        <w:rPr>
          <w:rFonts w:ascii="Dubai" w:hAnsi="Dubai" w:cs="Dubai"/>
          <w:b/>
          <w:bCs/>
          <w:rtl/>
          <w:lang w:bidi="ar-AE"/>
        </w:rPr>
        <w:t>شكل 1.3</w:t>
      </w:r>
      <w:r w:rsidR="003243CD">
        <w:rPr>
          <w:rFonts w:ascii="Dubai" w:hAnsi="Dubai" w:cs="Dubai" w:hint="cs"/>
          <w:b/>
          <w:bCs/>
          <w:rtl/>
          <w:lang w:bidi="ar-AE"/>
        </w:rPr>
        <w:t xml:space="preserve"> -</w:t>
      </w:r>
      <w:r w:rsidRPr="00285115">
        <w:rPr>
          <w:rFonts w:ascii="Dubai" w:hAnsi="Dubai" w:cs="Dubai"/>
          <w:b/>
          <w:bCs/>
          <w:rtl/>
          <w:lang w:bidi="ar-AE"/>
        </w:rPr>
        <w:t xml:space="preserve"> متوسط الأسرة </w:t>
      </w:r>
      <w:r w:rsidR="003243CD" w:rsidRPr="00285115">
        <w:rPr>
          <w:rFonts w:ascii="Dubai" w:hAnsi="Dubai" w:cs="Dubai" w:hint="cs"/>
          <w:b/>
          <w:bCs/>
          <w:rtl/>
          <w:lang w:bidi="ar-AE"/>
        </w:rPr>
        <w:t>المعيشية -</w:t>
      </w:r>
      <w:r w:rsidRPr="00285115">
        <w:rPr>
          <w:rFonts w:ascii="Dubai" w:hAnsi="Dubai" w:cs="Dubai"/>
          <w:b/>
          <w:bCs/>
          <w:rtl/>
          <w:lang w:bidi="ar-AE"/>
        </w:rPr>
        <w:t xml:space="preserve">  إمارة دبي</w:t>
      </w:r>
    </w:p>
    <w:p w14:paraId="32AF71C6" w14:textId="55AD0D04" w:rsidR="00B27A1E" w:rsidRDefault="00B27A1E" w:rsidP="003243CD">
      <w:pPr>
        <w:bidi/>
        <w:jc w:val="center"/>
        <w:rPr>
          <w:rFonts w:ascii="Dubai" w:hAnsi="Dubai" w:cs="Dubai"/>
          <w:b/>
          <w:bCs/>
          <w:rtl/>
          <w:lang w:bidi="ar-AE"/>
        </w:rPr>
      </w:pPr>
      <w:r w:rsidRPr="00285115">
        <w:rPr>
          <w:rFonts w:ascii="Dubai" w:hAnsi="Dubai" w:cs="Dubai"/>
          <w:b/>
          <w:bCs/>
          <w:lang w:bidi="ar-AE"/>
        </w:rPr>
        <w:t>Figure 1.3</w:t>
      </w:r>
      <w:r w:rsidR="003243CD">
        <w:rPr>
          <w:rFonts w:ascii="Dubai" w:hAnsi="Dubai" w:cs="Dubai"/>
          <w:b/>
          <w:bCs/>
          <w:lang w:bidi="ar-AE"/>
        </w:rPr>
        <w:t xml:space="preserve"> -</w:t>
      </w:r>
      <w:r w:rsidRPr="00285115">
        <w:rPr>
          <w:rFonts w:ascii="Dubai" w:hAnsi="Dubai" w:cs="Dubai"/>
          <w:b/>
          <w:bCs/>
          <w:lang w:bidi="ar-AE"/>
        </w:rPr>
        <w:t xml:space="preserve"> Average Household Size - Emirate of Dubai</w:t>
      </w:r>
    </w:p>
    <w:p w14:paraId="0FAC77DF" w14:textId="2E592FE9" w:rsidR="00ED5195" w:rsidRPr="00B27A1E" w:rsidRDefault="006E0969" w:rsidP="006E0969">
      <w:pPr>
        <w:shd w:val="clear" w:color="auto" w:fill="FFFFFF"/>
        <w:bidi/>
        <w:jc w:val="center"/>
        <w:rPr>
          <w:rFonts w:ascii="Dubai Light" w:hAnsi="Dubai Light" w:cs="Dubai Light"/>
          <w:b/>
          <w:bCs/>
        </w:rPr>
      </w:pPr>
      <w:r>
        <w:rPr>
          <w:noProof/>
        </w:rPr>
        <w:drawing>
          <wp:anchor distT="0" distB="0" distL="114300" distR="114300" simplePos="0" relativeHeight="251677696" behindDoc="0" locked="0" layoutInCell="1" allowOverlap="1" wp14:anchorId="70C516E9" wp14:editId="298B247B">
            <wp:simplePos x="0" y="0"/>
            <wp:positionH relativeFrom="page">
              <wp:posOffset>1207471</wp:posOffset>
            </wp:positionH>
            <wp:positionV relativeFrom="page">
              <wp:posOffset>7246021</wp:posOffset>
            </wp:positionV>
            <wp:extent cx="5143607" cy="2501660"/>
            <wp:effectExtent l="0" t="0" r="0" b="0"/>
            <wp:wrapTopAndBottom/>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ED5195">
        <w:rPr>
          <w:rFonts w:ascii="Dubai" w:hAnsi="Dubai" w:cs="Dubai"/>
          <w:b/>
          <w:bCs/>
        </w:rPr>
        <w:t>(201</w:t>
      </w:r>
      <w:r>
        <w:rPr>
          <w:rFonts w:ascii="Dubai" w:hAnsi="Dubai" w:cs="Dubai"/>
          <w:b/>
          <w:bCs/>
        </w:rPr>
        <w:t>9</w:t>
      </w:r>
      <w:r w:rsidR="00ED5195">
        <w:rPr>
          <w:rFonts w:ascii="Dubai" w:hAnsi="Dubai" w:cs="Dubai"/>
          <w:b/>
          <w:bCs/>
        </w:rPr>
        <w:t xml:space="preserve"> – 201</w:t>
      </w:r>
      <w:r>
        <w:rPr>
          <w:rFonts w:ascii="Dubai" w:hAnsi="Dubai" w:cs="Dubai"/>
          <w:b/>
          <w:bCs/>
        </w:rPr>
        <w:t>7</w:t>
      </w:r>
      <w:r w:rsidR="00ED5195">
        <w:rPr>
          <w:rFonts w:ascii="Dubai" w:hAnsi="Dubai" w:cs="Dubai"/>
          <w:b/>
          <w:bCs/>
        </w:rPr>
        <w:t>)</w:t>
      </w:r>
    </w:p>
    <w:p w14:paraId="0B9088A8" w14:textId="11257888" w:rsidR="00B27A1E" w:rsidRPr="00285115" w:rsidRDefault="00B27A1E" w:rsidP="00DE1EBE">
      <w:pPr>
        <w:bidi/>
        <w:jc w:val="center"/>
        <w:rPr>
          <w:rFonts w:ascii="Dubai" w:hAnsi="Dubai" w:cs="Dubai"/>
          <w:b/>
          <w:bCs/>
          <w:rtl/>
          <w:lang w:bidi="ar-AE"/>
        </w:rPr>
      </w:pPr>
      <w:r w:rsidRPr="0057023D">
        <w:rPr>
          <w:rFonts w:ascii="Dubai" w:hAnsi="Dubai" w:cs="Dubai"/>
          <w:b/>
          <w:bCs/>
          <w:rtl/>
          <w:lang w:bidi="ar-AE"/>
        </w:rPr>
        <w:lastRenderedPageBreak/>
        <w:t>جدول 1.5 - التوزيع النسبي</w:t>
      </w:r>
      <w:r w:rsidRPr="00285115">
        <w:rPr>
          <w:rFonts w:ascii="Dubai" w:hAnsi="Dubai" w:cs="Dubai"/>
          <w:b/>
          <w:bCs/>
          <w:rtl/>
          <w:lang w:bidi="ar-AE"/>
        </w:rPr>
        <w:t xml:space="preserve"> للأسر المعيشية حسب جنس رب الأسرة -  إمارة دبي</w:t>
      </w:r>
    </w:p>
    <w:p w14:paraId="42D75F10" w14:textId="4D37E0AD" w:rsidR="00B27A1E" w:rsidRPr="00285115" w:rsidRDefault="00B27A1E" w:rsidP="00285115">
      <w:pPr>
        <w:bidi/>
        <w:jc w:val="center"/>
        <w:rPr>
          <w:rFonts w:ascii="Dubai" w:hAnsi="Dubai" w:cs="Dubai"/>
          <w:b/>
          <w:bCs/>
          <w:rtl/>
          <w:lang w:bidi="ar-AE"/>
        </w:rPr>
      </w:pPr>
      <w:r w:rsidRPr="00285115">
        <w:rPr>
          <w:rFonts w:ascii="Dubai" w:hAnsi="Dubai" w:cs="Dubai"/>
          <w:b/>
          <w:bCs/>
          <w:lang w:bidi="ar-AE"/>
        </w:rPr>
        <w:t>Table 1.5</w:t>
      </w:r>
      <w:r w:rsidR="003243CD">
        <w:rPr>
          <w:rFonts w:ascii="Dubai" w:hAnsi="Dubai" w:cs="Dubai"/>
          <w:b/>
          <w:bCs/>
          <w:lang w:bidi="ar-AE"/>
        </w:rPr>
        <w:t xml:space="preserve"> </w:t>
      </w:r>
      <w:r w:rsidRPr="00285115">
        <w:rPr>
          <w:rFonts w:ascii="Dubai" w:hAnsi="Dubai" w:cs="Dubai"/>
          <w:b/>
          <w:bCs/>
          <w:lang w:bidi="ar-AE"/>
        </w:rPr>
        <w:t>- Percentage Distribution of Household by Gender of Household Head - Emirate of Dubai</w:t>
      </w:r>
    </w:p>
    <w:p w14:paraId="5B66ADF8" w14:textId="77777777" w:rsidR="00B27A1E" w:rsidRPr="00285115" w:rsidRDefault="00B27A1E" w:rsidP="008F4E14">
      <w:pPr>
        <w:bidi/>
        <w:jc w:val="center"/>
        <w:rPr>
          <w:rFonts w:ascii="Dubai" w:hAnsi="Dubai" w:cs="Dubai"/>
          <w:b/>
          <w:bCs/>
          <w:rtl/>
          <w:lang w:bidi="ar-AE"/>
        </w:rPr>
      </w:pPr>
      <w:r w:rsidRPr="00285115">
        <w:rPr>
          <w:rFonts w:ascii="Dubai" w:hAnsi="Dubai" w:cs="Dubai"/>
          <w:b/>
          <w:bCs/>
          <w:lang w:bidi="ar-AE"/>
        </w:rPr>
        <w:t>(201</w:t>
      </w:r>
      <w:r w:rsidR="008F4E14">
        <w:rPr>
          <w:rFonts w:ascii="Dubai" w:hAnsi="Dubai" w:cs="Dubai"/>
          <w:b/>
          <w:bCs/>
          <w:lang w:bidi="ar-AE"/>
        </w:rPr>
        <w:t>9</w:t>
      </w:r>
      <w:r w:rsidRPr="00285115">
        <w:rPr>
          <w:rFonts w:ascii="Dubai" w:hAnsi="Dubai" w:cs="Dubai"/>
          <w:b/>
          <w:bCs/>
          <w:lang w:bidi="ar-AE"/>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043"/>
        <w:gridCol w:w="3043"/>
        <w:gridCol w:w="3043"/>
      </w:tblGrid>
      <w:tr w:rsidR="00B27A1E" w:rsidRPr="00B27A1E" w14:paraId="42823832" w14:textId="77777777" w:rsidTr="007815A9">
        <w:trPr>
          <w:trHeight w:val="722"/>
          <w:tblCellSpacing w:w="20" w:type="dxa"/>
          <w:jc w:val="center"/>
        </w:trPr>
        <w:tc>
          <w:tcPr>
            <w:tcW w:w="2983" w:type="dxa"/>
            <w:tcBorders>
              <w:left w:val="inset" w:sz="2" w:space="0" w:color="auto"/>
              <w:bottom w:val="inset" w:sz="2" w:space="0" w:color="auto"/>
              <w:right w:val="inset" w:sz="2" w:space="0" w:color="auto"/>
            </w:tcBorders>
            <w:shd w:val="clear" w:color="auto" w:fill="F3F3F3"/>
            <w:vAlign w:val="center"/>
          </w:tcPr>
          <w:p w14:paraId="0D2CF60A" w14:textId="77777777"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rtl/>
                <w:lang w:bidi="ar-AE"/>
              </w:rPr>
              <w:t>الجنس</w:t>
            </w:r>
          </w:p>
        </w:tc>
        <w:tc>
          <w:tcPr>
            <w:tcW w:w="3003" w:type="dxa"/>
            <w:tcBorders>
              <w:top w:val="inset" w:sz="2" w:space="0" w:color="auto"/>
              <w:left w:val="inset" w:sz="2" w:space="0" w:color="auto"/>
              <w:bottom w:val="inset" w:sz="2" w:space="0" w:color="auto"/>
              <w:right w:val="inset" w:sz="2" w:space="0" w:color="auto"/>
            </w:tcBorders>
            <w:shd w:val="clear" w:color="auto" w:fill="F3F3F3"/>
            <w:vAlign w:val="center"/>
          </w:tcPr>
          <w:p w14:paraId="10E7832D" w14:textId="77777777" w:rsidR="00B27A1E" w:rsidRPr="0050784E" w:rsidRDefault="001A714E" w:rsidP="0050784E">
            <w:pPr>
              <w:bidi/>
              <w:jc w:val="center"/>
              <w:rPr>
                <w:rFonts w:ascii="Dubai Light" w:hAnsi="Dubai Light" w:cs="Dubai Light"/>
                <w:b/>
                <w:bCs/>
                <w:rtl/>
                <w:lang w:bidi="ar-AE"/>
              </w:rPr>
            </w:pPr>
            <w:r>
              <w:rPr>
                <w:rFonts w:ascii="Dubai Light" w:hAnsi="Dubai Light" w:cs="Dubai Light"/>
                <w:b/>
                <w:bCs/>
                <w:lang w:bidi="ar-AE"/>
              </w:rPr>
              <w:t>%</w:t>
            </w:r>
          </w:p>
        </w:tc>
        <w:tc>
          <w:tcPr>
            <w:tcW w:w="2983" w:type="dxa"/>
            <w:tcBorders>
              <w:left w:val="inset" w:sz="2" w:space="0" w:color="auto"/>
              <w:bottom w:val="inset" w:sz="2" w:space="0" w:color="auto"/>
              <w:right w:val="inset" w:sz="2" w:space="0" w:color="auto"/>
            </w:tcBorders>
            <w:shd w:val="clear" w:color="auto" w:fill="F3F3F3"/>
            <w:vAlign w:val="center"/>
          </w:tcPr>
          <w:p w14:paraId="1CA008E7" w14:textId="77777777" w:rsidR="00B27A1E" w:rsidRPr="0050784E" w:rsidRDefault="00B27A1E" w:rsidP="0050784E">
            <w:pPr>
              <w:bidi/>
              <w:jc w:val="center"/>
              <w:rPr>
                <w:rFonts w:ascii="Dubai Light" w:hAnsi="Dubai Light" w:cs="Dubai Light"/>
                <w:b/>
                <w:bCs/>
                <w:lang w:bidi="ar-AE"/>
              </w:rPr>
            </w:pPr>
            <w:r w:rsidRPr="0050784E">
              <w:rPr>
                <w:rFonts w:ascii="Dubai Light" w:hAnsi="Dubai Light" w:cs="Dubai Light"/>
                <w:b/>
                <w:bCs/>
                <w:lang w:bidi="ar-AE"/>
              </w:rPr>
              <w:t>Gender</w:t>
            </w:r>
          </w:p>
        </w:tc>
      </w:tr>
      <w:tr w:rsidR="00B27A1E" w:rsidRPr="00B27A1E" w14:paraId="3ECF5740" w14:textId="77777777" w:rsidTr="007815A9">
        <w:trPr>
          <w:trHeight w:val="722"/>
          <w:tblCellSpacing w:w="20" w:type="dxa"/>
          <w:jc w:val="center"/>
        </w:trPr>
        <w:tc>
          <w:tcPr>
            <w:tcW w:w="2983" w:type="dxa"/>
            <w:tcBorders>
              <w:top w:val="inset" w:sz="2" w:space="0" w:color="auto"/>
              <w:left w:val="inset" w:sz="2" w:space="0" w:color="auto"/>
              <w:bottom w:val="inset" w:sz="2" w:space="0" w:color="auto"/>
              <w:right w:val="inset" w:sz="2" w:space="0" w:color="auto"/>
            </w:tcBorders>
            <w:vAlign w:val="center"/>
          </w:tcPr>
          <w:p w14:paraId="18B2AB6F" w14:textId="77777777" w:rsidR="00B27A1E" w:rsidRPr="0002245A" w:rsidRDefault="00B27A1E" w:rsidP="0050784E">
            <w:pPr>
              <w:bidi/>
              <w:jc w:val="center"/>
              <w:rPr>
                <w:rFonts w:ascii="Dubai Light" w:hAnsi="Dubai Light" w:cs="Dubai Light"/>
                <w:b/>
                <w:bCs/>
                <w:color w:val="000000"/>
                <w:rtl/>
                <w:lang w:bidi="ar-AE"/>
              </w:rPr>
            </w:pPr>
            <w:r w:rsidRPr="0002245A">
              <w:rPr>
                <w:rFonts w:ascii="Dubai Light" w:hAnsi="Dubai Light" w:cs="Dubai Light"/>
                <w:b/>
                <w:bCs/>
                <w:color w:val="000000"/>
                <w:rtl/>
                <w:lang w:bidi="ar-AE"/>
              </w:rPr>
              <w:t>ذكور</w:t>
            </w:r>
          </w:p>
        </w:tc>
        <w:tc>
          <w:tcPr>
            <w:tcW w:w="3003" w:type="dxa"/>
            <w:tcBorders>
              <w:top w:val="inset" w:sz="2" w:space="0" w:color="auto"/>
              <w:left w:val="inset" w:sz="2" w:space="0" w:color="auto"/>
              <w:bottom w:val="inset" w:sz="2" w:space="0" w:color="auto"/>
              <w:right w:val="inset" w:sz="2" w:space="0" w:color="auto"/>
            </w:tcBorders>
            <w:vAlign w:val="center"/>
          </w:tcPr>
          <w:p w14:paraId="19678FED" w14:textId="77777777" w:rsidR="00B27A1E" w:rsidRPr="0050784E" w:rsidRDefault="0033571E" w:rsidP="0050784E">
            <w:pPr>
              <w:bidi/>
              <w:jc w:val="center"/>
              <w:rPr>
                <w:rFonts w:ascii="Dubai Light" w:hAnsi="Dubai Light" w:cs="Dubai Light"/>
                <w:color w:val="000000"/>
              </w:rPr>
            </w:pPr>
            <w:r>
              <w:rPr>
                <w:rFonts w:ascii="Dubai Light" w:hAnsi="Dubai Light" w:cs="Dubai Light"/>
                <w:color w:val="000000"/>
              </w:rPr>
              <w:t>88.1</w:t>
            </w:r>
          </w:p>
        </w:tc>
        <w:tc>
          <w:tcPr>
            <w:tcW w:w="2983" w:type="dxa"/>
            <w:tcBorders>
              <w:top w:val="inset" w:sz="2" w:space="0" w:color="auto"/>
              <w:left w:val="inset" w:sz="2" w:space="0" w:color="auto"/>
              <w:bottom w:val="inset" w:sz="2" w:space="0" w:color="auto"/>
              <w:right w:val="inset" w:sz="2" w:space="0" w:color="auto"/>
            </w:tcBorders>
            <w:vAlign w:val="center"/>
          </w:tcPr>
          <w:p w14:paraId="35093F54" w14:textId="77777777" w:rsidR="00B27A1E" w:rsidRPr="0002245A" w:rsidRDefault="00B27A1E" w:rsidP="0050784E">
            <w:pPr>
              <w:bidi/>
              <w:jc w:val="center"/>
              <w:rPr>
                <w:rFonts w:ascii="Dubai Light" w:hAnsi="Dubai Light" w:cs="Dubai Light"/>
                <w:b/>
                <w:bCs/>
                <w:color w:val="000000"/>
              </w:rPr>
            </w:pPr>
            <w:r w:rsidRPr="0002245A">
              <w:rPr>
                <w:rFonts w:ascii="Dubai Light" w:hAnsi="Dubai Light" w:cs="Dubai Light"/>
                <w:b/>
                <w:bCs/>
                <w:color w:val="000000"/>
              </w:rPr>
              <w:t>Males</w:t>
            </w:r>
          </w:p>
        </w:tc>
      </w:tr>
      <w:tr w:rsidR="00B27A1E" w:rsidRPr="00B27A1E" w14:paraId="4BACB82E" w14:textId="77777777" w:rsidTr="007815A9">
        <w:trPr>
          <w:trHeight w:val="722"/>
          <w:tblCellSpacing w:w="20" w:type="dxa"/>
          <w:jc w:val="center"/>
        </w:trPr>
        <w:tc>
          <w:tcPr>
            <w:tcW w:w="2983" w:type="dxa"/>
            <w:tcBorders>
              <w:top w:val="inset" w:sz="2" w:space="0" w:color="auto"/>
              <w:left w:val="inset" w:sz="2" w:space="0" w:color="auto"/>
              <w:bottom w:val="inset" w:sz="2" w:space="0" w:color="auto"/>
              <w:right w:val="inset" w:sz="2" w:space="0" w:color="auto"/>
            </w:tcBorders>
            <w:vAlign w:val="center"/>
          </w:tcPr>
          <w:p w14:paraId="33531502" w14:textId="77777777" w:rsidR="00B27A1E" w:rsidRPr="0002245A" w:rsidRDefault="00B27A1E" w:rsidP="0050784E">
            <w:pPr>
              <w:bidi/>
              <w:jc w:val="center"/>
              <w:rPr>
                <w:rFonts w:ascii="Dubai Light" w:hAnsi="Dubai Light" w:cs="Dubai Light"/>
                <w:b/>
                <w:bCs/>
                <w:color w:val="000000"/>
                <w:rtl/>
                <w:lang w:bidi="ar-AE"/>
              </w:rPr>
            </w:pPr>
            <w:r w:rsidRPr="0002245A">
              <w:rPr>
                <w:rFonts w:ascii="Dubai Light" w:hAnsi="Dubai Light" w:cs="Dubai Light"/>
                <w:b/>
                <w:bCs/>
                <w:color w:val="000000"/>
                <w:rtl/>
                <w:lang w:bidi="ar-AE"/>
              </w:rPr>
              <w:t>إناث</w:t>
            </w:r>
          </w:p>
        </w:tc>
        <w:tc>
          <w:tcPr>
            <w:tcW w:w="3003" w:type="dxa"/>
            <w:tcBorders>
              <w:top w:val="inset" w:sz="2" w:space="0" w:color="auto"/>
              <w:left w:val="inset" w:sz="2" w:space="0" w:color="auto"/>
              <w:bottom w:val="inset" w:sz="2" w:space="0" w:color="auto"/>
              <w:right w:val="inset" w:sz="2" w:space="0" w:color="auto"/>
            </w:tcBorders>
            <w:vAlign w:val="center"/>
          </w:tcPr>
          <w:p w14:paraId="1559B0A4" w14:textId="77777777" w:rsidR="00B27A1E" w:rsidRPr="0050784E" w:rsidRDefault="0033571E" w:rsidP="0050784E">
            <w:pPr>
              <w:bidi/>
              <w:jc w:val="center"/>
              <w:rPr>
                <w:rFonts w:ascii="Dubai Light" w:hAnsi="Dubai Light" w:cs="Dubai Light"/>
                <w:color w:val="000000"/>
              </w:rPr>
            </w:pPr>
            <w:r>
              <w:rPr>
                <w:rFonts w:ascii="Dubai Light" w:hAnsi="Dubai Light" w:cs="Dubai Light"/>
                <w:color w:val="000000"/>
              </w:rPr>
              <w:t>11.9</w:t>
            </w:r>
          </w:p>
        </w:tc>
        <w:tc>
          <w:tcPr>
            <w:tcW w:w="2983" w:type="dxa"/>
            <w:tcBorders>
              <w:top w:val="inset" w:sz="2" w:space="0" w:color="auto"/>
              <w:left w:val="inset" w:sz="2" w:space="0" w:color="auto"/>
              <w:bottom w:val="inset" w:sz="2" w:space="0" w:color="auto"/>
              <w:right w:val="inset" w:sz="2" w:space="0" w:color="auto"/>
            </w:tcBorders>
            <w:vAlign w:val="center"/>
          </w:tcPr>
          <w:p w14:paraId="2CDA3EEC" w14:textId="77777777" w:rsidR="00B27A1E" w:rsidRPr="0002245A" w:rsidRDefault="00B27A1E" w:rsidP="0050784E">
            <w:pPr>
              <w:bidi/>
              <w:jc w:val="center"/>
              <w:rPr>
                <w:rFonts w:ascii="Dubai Light" w:hAnsi="Dubai Light" w:cs="Dubai Light"/>
                <w:b/>
                <w:bCs/>
                <w:color w:val="000000"/>
              </w:rPr>
            </w:pPr>
            <w:r w:rsidRPr="0002245A">
              <w:rPr>
                <w:rFonts w:ascii="Dubai Light" w:hAnsi="Dubai Light" w:cs="Dubai Light"/>
                <w:b/>
                <w:bCs/>
                <w:color w:val="000000"/>
              </w:rPr>
              <w:t>Females</w:t>
            </w:r>
          </w:p>
        </w:tc>
      </w:tr>
      <w:tr w:rsidR="00B27A1E" w:rsidRPr="00B27A1E" w14:paraId="4F44A624" w14:textId="77777777" w:rsidTr="007815A9">
        <w:trPr>
          <w:trHeight w:val="722"/>
          <w:tblCellSpacing w:w="20" w:type="dxa"/>
          <w:jc w:val="center"/>
        </w:trPr>
        <w:tc>
          <w:tcPr>
            <w:tcW w:w="2983" w:type="dxa"/>
            <w:tcBorders>
              <w:top w:val="inset" w:sz="2" w:space="0" w:color="auto"/>
              <w:left w:val="inset" w:sz="2" w:space="0" w:color="auto"/>
              <w:bottom w:val="inset" w:sz="2" w:space="0" w:color="auto"/>
              <w:right w:val="inset" w:sz="2" w:space="0" w:color="auto"/>
            </w:tcBorders>
            <w:shd w:val="clear" w:color="auto" w:fill="E6E6E6"/>
            <w:vAlign w:val="center"/>
          </w:tcPr>
          <w:p w14:paraId="3C228B63" w14:textId="77777777" w:rsidR="00B27A1E" w:rsidRPr="0050784E" w:rsidRDefault="00B27A1E" w:rsidP="0050784E">
            <w:pPr>
              <w:bidi/>
              <w:jc w:val="center"/>
              <w:rPr>
                <w:rFonts w:ascii="Dubai Light" w:hAnsi="Dubai Light" w:cs="Dubai Light"/>
                <w:b/>
                <w:bCs/>
                <w:color w:val="000000"/>
                <w:rtl/>
                <w:lang w:bidi="ar-AE"/>
              </w:rPr>
            </w:pPr>
            <w:r w:rsidRPr="0050784E">
              <w:rPr>
                <w:rFonts w:ascii="Dubai Light" w:hAnsi="Dubai Light" w:cs="Dubai Light"/>
                <w:b/>
                <w:bCs/>
                <w:color w:val="000000"/>
                <w:rtl/>
                <w:lang w:bidi="ar-AE"/>
              </w:rPr>
              <w:t>المجموع</w:t>
            </w:r>
          </w:p>
        </w:tc>
        <w:tc>
          <w:tcPr>
            <w:tcW w:w="3003" w:type="dxa"/>
            <w:tcBorders>
              <w:top w:val="inset" w:sz="2" w:space="0" w:color="auto"/>
              <w:left w:val="inset" w:sz="2" w:space="0" w:color="auto"/>
              <w:bottom w:val="inset" w:sz="2" w:space="0" w:color="auto"/>
              <w:right w:val="inset" w:sz="2" w:space="0" w:color="auto"/>
            </w:tcBorders>
            <w:shd w:val="clear" w:color="auto" w:fill="E6E6E6"/>
            <w:vAlign w:val="center"/>
          </w:tcPr>
          <w:p w14:paraId="144A242B" w14:textId="77777777" w:rsidR="00B27A1E" w:rsidRPr="0050784E" w:rsidRDefault="00B27A1E" w:rsidP="0050784E">
            <w:pPr>
              <w:bidi/>
              <w:jc w:val="center"/>
              <w:rPr>
                <w:rFonts w:ascii="Dubai Light" w:hAnsi="Dubai Light" w:cs="Dubai Light"/>
                <w:b/>
                <w:bCs/>
                <w:color w:val="000000"/>
              </w:rPr>
            </w:pPr>
            <w:r w:rsidRPr="0050784E">
              <w:rPr>
                <w:rFonts w:ascii="Dubai Light" w:hAnsi="Dubai Light" w:cs="Dubai Light"/>
                <w:b/>
                <w:bCs/>
                <w:color w:val="000000"/>
              </w:rPr>
              <w:t>100.0</w:t>
            </w:r>
          </w:p>
        </w:tc>
        <w:tc>
          <w:tcPr>
            <w:tcW w:w="2983" w:type="dxa"/>
            <w:tcBorders>
              <w:top w:val="inset" w:sz="2" w:space="0" w:color="auto"/>
              <w:left w:val="inset" w:sz="2" w:space="0" w:color="auto"/>
              <w:bottom w:val="inset" w:sz="2" w:space="0" w:color="auto"/>
              <w:right w:val="inset" w:sz="2" w:space="0" w:color="auto"/>
            </w:tcBorders>
            <w:shd w:val="clear" w:color="auto" w:fill="E6E6E6"/>
            <w:vAlign w:val="center"/>
          </w:tcPr>
          <w:p w14:paraId="7B5A38DE" w14:textId="77777777" w:rsidR="00B27A1E" w:rsidRPr="0050784E" w:rsidRDefault="00B27A1E" w:rsidP="0050784E">
            <w:pPr>
              <w:bidi/>
              <w:jc w:val="center"/>
              <w:rPr>
                <w:rFonts w:ascii="Dubai Light" w:hAnsi="Dubai Light" w:cs="Dubai Light"/>
                <w:b/>
                <w:bCs/>
                <w:color w:val="000000"/>
              </w:rPr>
            </w:pPr>
            <w:r w:rsidRPr="0050784E">
              <w:rPr>
                <w:rFonts w:ascii="Dubai Light" w:hAnsi="Dubai Light" w:cs="Dubai Light"/>
                <w:b/>
                <w:bCs/>
                <w:color w:val="000000"/>
              </w:rPr>
              <w:t>Total</w:t>
            </w:r>
          </w:p>
        </w:tc>
      </w:tr>
    </w:tbl>
    <w:p w14:paraId="17A698E9" w14:textId="77777777" w:rsidR="00B27A1E" w:rsidRPr="00503908" w:rsidRDefault="00B27A1E" w:rsidP="00503908">
      <w:pPr>
        <w:bidi/>
        <w:rPr>
          <w:rFonts w:ascii="Dubai Light" w:hAnsi="Dubai Light" w:cs="Dubai Light"/>
          <w:b/>
          <w:bCs/>
          <w:sz w:val="16"/>
          <w:szCs w:val="16"/>
          <w:lang w:bidi="ar-AE"/>
        </w:rPr>
      </w:pPr>
    </w:p>
    <w:tbl>
      <w:tblPr>
        <w:bidiVisual/>
        <w:tblW w:w="0" w:type="auto"/>
        <w:tblInd w:w="743" w:type="dxa"/>
        <w:tblLook w:val="04A0" w:firstRow="1" w:lastRow="0" w:firstColumn="1" w:lastColumn="0" w:noHBand="0" w:noVBand="1"/>
      </w:tblPr>
      <w:tblGrid>
        <w:gridCol w:w="3693"/>
        <w:gridCol w:w="5405"/>
      </w:tblGrid>
      <w:tr w:rsidR="007815A9" w:rsidRPr="00B27A1E" w14:paraId="23E8B4B6" w14:textId="77777777" w:rsidTr="00503908">
        <w:trPr>
          <w:trHeight w:val="80"/>
        </w:trPr>
        <w:tc>
          <w:tcPr>
            <w:tcW w:w="3693" w:type="dxa"/>
            <w:shd w:val="clear" w:color="auto" w:fill="auto"/>
            <w:vAlign w:val="center"/>
          </w:tcPr>
          <w:p w14:paraId="6D44D059" w14:textId="77777777"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5405" w:type="dxa"/>
            <w:shd w:val="clear" w:color="auto" w:fill="auto"/>
            <w:vAlign w:val="center"/>
          </w:tcPr>
          <w:p w14:paraId="03F9DEE5" w14:textId="77777777"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14:paraId="31696277" w14:textId="77777777" w:rsidR="00B27A1E" w:rsidRPr="00B27A1E" w:rsidRDefault="00B27A1E" w:rsidP="00B27A1E">
      <w:pPr>
        <w:bidi/>
        <w:rPr>
          <w:rFonts w:ascii="Dubai Light" w:hAnsi="Dubai Light" w:cs="Dubai Light"/>
          <w:b/>
          <w:bCs/>
          <w:lang w:bidi="ar-AE"/>
        </w:rPr>
      </w:pPr>
    </w:p>
    <w:p w14:paraId="32F3397C" w14:textId="77777777" w:rsidR="003C7D7D" w:rsidRDefault="003C7D7D" w:rsidP="00285115">
      <w:pPr>
        <w:bidi/>
        <w:jc w:val="center"/>
        <w:rPr>
          <w:rFonts w:ascii="Dubai" w:hAnsi="Dubai" w:cs="Dubai"/>
          <w:b/>
          <w:bCs/>
          <w:lang w:bidi="ar-AE"/>
        </w:rPr>
      </w:pPr>
    </w:p>
    <w:p w14:paraId="37F1241D" w14:textId="3DCEC4B7" w:rsidR="00B27A1E" w:rsidRPr="00285115" w:rsidRDefault="00B27A1E" w:rsidP="003243CD">
      <w:pPr>
        <w:bidi/>
        <w:jc w:val="center"/>
        <w:rPr>
          <w:rFonts w:ascii="Dubai" w:hAnsi="Dubai" w:cs="Dubai"/>
          <w:b/>
          <w:bCs/>
          <w:rtl/>
          <w:lang w:bidi="ar-AE"/>
        </w:rPr>
      </w:pPr>
      <w:r w:rsidRPr="0057023D">
        <w:rPr>
          <w:rFonts w:ascii="Dubai" w:hAnsi="Dubai" w:cs="Dubai"/>
          <w:b/>
          <w:bCs/>
          <w:rtl/>
          <w:lang w:bidi="ar-AE"/>
        </w:rPr>
        <w:t>جدول 1.6</w:t>
      </w:r>
      <w:r w:rsidR="003243CD">
        <w:rPr>
          <w:rFonts w:ascii="Dubai" w:hAnsi="Dubai" w:cs="Dubai" w:hint="cs"/>
          <w:b/>
          <w:bCs/>
          <w:rtl/>
          <w:lang w:bidi="ar-AE"/>
        </w:rPr>
        <w:t xml:space="preserve"> -</w:t>
      </w:r>
      <w:r w:rsidRPr="0057023D">
        <w:rPr>
          <w:rFonts w:ascii="Dubai" w:hAnsi="Dubai" w:cs="Dubai"/>
          <w:b/>
          <w:bCs/>
          <w:rtl/>
          <w:lang w:bidi="ar-AE"/>
        </w:rPr>
        <w:t xml:space="preserve"> التوزيع</w:t>
      </w:r>
      <w:r w:rsidRPr="00285115">
        <w:rPr>
          <w:rFonts w:ascii="Dubai" w:hAnsi="Dubai" w:cs="Dubai"/>
          <w:b/>
          <w:bCs/>
          <w:rtl/>
          <w:lang w:bidi="ar-AE"/>
        </w:rPr>
        <w:t xml:space="preserve"> النسبي لأرباب الأسر المعيشية حسب الحالة الزواجية والجنس -  إمارة دبي </w:t>
      </w:r>
    </w:p>
    <w:p w14:paraId="39032CC0" w14:textId="2A2FCAB1" w:rsidR="00B27A1E" w:rsidRPr="00285115" w:rsidRDefault="00B27A1E" w:rsidP="00285115">
      <w:pPr>
        <w:bidi/>
        <w:jc w:val="center"/>
        <w:rPr>
          <w:rFonts w:ascii="Dubai" w:hAnsi="Dubai" w:cs="Dubai"/>
          <w:b/>
          <w:bCs/>
          <w:rtl/>
          <w:lang w:bidi="ar-AE"/>
        </w:rPr>
      </w:pPr>
      <w:r w:rsidRPr="00285115">
        <w:rPr>
          <w:rFonts w:ascii="Dubai" w:hAnsi="Dubai" w:cs="Dubai"/>
          <w:b/>
          <w:bCs/>
          <w:lang w:bidi="ar-AE"/>
        </w:rPr>
        <w:t>Table 1.6</w:t>
      </w:r>
      <w:r w:rsidR="003243CD">
        <w:rPr>
          <w:rFonts w:ascii="Dubai" w:hAnsi="Dubai" w:cs="Dubai"/>
          <w:b/>
          <w:bCs/>
          <w:lang w:bidi="ar-AE"/>
        </w:rPr>
        <w:t xml:space="preserve"> </w:t>
      </w:r>
      <w:r w:rsidRPr="00285115">
        <w:rPr>
          <w:rFonts w:ascii="Dubai" w:hAnsi="Dubai" w:cs="Dubai"/>
          <w:b/>
          <w:bCs/>
          <w:lang w:bidi="ar-AE"/>
        </w:rPr>
        <w:t xml:space="preserve">- Percentage Distribution of Population Aged 15+ by Marital Status and Gender </w:t>
      </w:r>
    </w:p>
    <w:p w14:paraId="49D88EC7" w14:textId="77777777" w:rsidR="00B27A1E" w:rsidRPr="00285115" w:rsidRDefault="00B27A1E" w:rsidP="00285115">
      <w:pPr>
        <w:bidi/>
        <w:jc w:val="center"/>
        <w:rPr>
          <w:rFonts w:ascii="Dubai" w:hAnsi="Dubai" w:cs="Dubai"/>
          <w:b/>
          <w:bCs/>
          <w:rtl/>
          <w:lang w:bidi="ar-AE"/>
        </w:rPr>
      </w:pPr>
      <w:r w:rsidRPr="00285115">
        <w:rPr>
          <w:rFonts w:ascii="Dubai" w:hAnsi="Dubai" w:cs="Dubai"/>
          <w:b/>
          <w:bCs/>
          <w:lang w:bidi="ar-AE"/>
        </w:rPr>
        <w:t>Emirate of Dubai</w:t>
      </w:r>
    </w:p>
    <w:p w14:paraId="13EA37A5" w14:textId="77777777" w:rsidR="00B27A1E" w:rsidRPr="00285115" w:rsidRDefault="00B27A1E" w:rsidP="008F4E14">
      <w:pPr>
        <w:bidi/>
        <w:jc w:val="center"/>
        <w:rPr>
          <w:rFonts w:ascii="Dubai" w:hAnsi="Dubai" w:cs="Dubai"/>
          <w:b/>
          <w:bCs/>
          <w:lang w:bidi="ar-AE"/>
        </w:rPr>
      </w:pPr>
      <w:r w:rsidRPr="00285115">
        <w:rPr>
          <w:rFonts w:ascii="Dubai" w:hAnsi="Dubai" w:cs="Dubai"/>
          <w:b/>
          <w:bCs/>
          <w:rtl/>
          <w:lang w:bidi="ar-AE"/>
        </w:rPr>
        <w:t xml:space="preserve">( </w:t>
      </w:r>
      <w:r w:rsidR="00AB7425">
        <w:rPr>
          <w:rFonts w:ascii="Dubai" w:hAnsi="Dubai" w:cs="Dubai"/>
          <w:b/>
          <w:bCs/>
          <w:lang w:bidi="ar-AE"/>
        </w:rPr>
        <w:t>(201</w:t>
      </w:r>
      <w:r w:rsidR="008F4E14">
        <w:rPr>
          <w:rFonts w:ascii="Dubai" w:hAnsi="Dubai" w:cs="Dubai"/>
          <w:b/>
          <w:bCs/>
          <w:lang w:bidi="ar-AE"/>
        </w:rPr>
        <w:t>9</w:t>
      </w:r>
    </w:p>
    <w:tbl>
      <w:tblPr>
        <w:bidiVisual/>
        <w:tblW w:w="10080"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214"/>
        <w:gridCol w:w="1800"/>
        <w:gridCol w:w="1800"/>
        <w:gridCol w:w="3266"/>
      </w:tblGrid>
      <w:tr w:rsidR="00B27A1E" w:rsidRPr="00B27A1E" w14:paraId="087A32CD" w14:textId="77777777" w:rsidTr="007815A9">
        <w:trPr>
          <w:trHeight w:val="355"/>
          <w:tblCellSpacing w:w="20" w:type="dxa"/>
          <w:jc w:val="center"/>
        </w:trPr>
        <w:tc>
          <w:tcPr>
            <w:tcW w:w="3154"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14:paraId="1B657622" w14:textId="77777777" w:rsidR="00B27A1E" w:rsidRPr="003C7D7D" w:rsidRDefault="00B27A1E" w:rsidP="003C7D7D">
            <w:pPr>
              <w:bidi/>
              <w:jc w:val="center"/>
              <w:rPr>
                <w:rFonts w:ascii="Dubai Light" w:hAnsi="Dubai Light" w:cs="Dubai Light"/>
                <w:b/>
                <w:bCs/>
                <w:lang w:bidi="ar-AE"/>
              </w:rPr>
            </w:pPr>
            <w:r w:rsidRPr="003C7D7D">
              <w:rPr>
                <w:rFonts w:ascii="Dubai Light" w:hAnsi="Dubai Light" w:cs="Dubai Light"/>
                <w:b/>
                <w:bCs/>
                <w:rtl/>
                <w:lang w:bidi="ar-AE"/>
              </w:rPr>
              <w:t>الحالة الزواجية</w:t>
            </w:r>
          </w:p>
        </w:tc>
        <w:tc>
          <w:tcPr>
            <w:tcW w:w="3560" w:type="dxa"/>
            <w:gridSpan w:val="2"/>
            <w:tcBorders>
              <w:top w:val="inset" w:sz="2" w:space="0" w:color="auto"/>
              <w:left w:val="inset" w:sz="2" w:space="0" w:color="auto"/>
              <w:bottom w:val="inset" w:sz="2" w:space="0" w:color="auto"/>
              <w:right w:val="inset" w:sz="2" w:space="0" w:color="auto"/>
            </w:tcBorders>
            <w:shd w:val="clear" w:color="auto" w:fill="F3F3F3"/>
            <w:vAlign w:val="center"/>
          </w:tcPr>
          <w:p w14:paraId="1E71AAE1" w14:textId="77777777" w:rsidR="00B27A1E" w:rsidRPr="003C7D7D" w:rsidRDefault="00B27A1E" w:rsidP="003C7D7D">
            <w:pPr>
              <w:bidi/>
              <w:jc w:val="center"/>
              <w:rPr>
                <w:rFonts w:ascii="Dubai Light" w:hAnsi="Dubai Light" w:cs="Dubai Light"/>
                <w:b/>
                <w:bCs/>
                <w:lang w:bidi="ar-AE"/>
              </w:rPr>
            </w:pPr>
            <w:r w:rsidRPr="003C7D7D">
              <w:rPr>
                <w:rFonts w:ascii="Dubai Light" w:hAnsi="Dubai Light" w:cs="Dubai Light"/>
                <w:b/>
                <w:bCs/>
                <w:rtl/>
                <w:lang w:bidi="ar-AE"/>
              </w:rPr>
              <w:t xml:space="preserve">الجنس    </w:t>
            </w:r>
            <w:r w:rsidRPr="003C7D7D">
              <w:rPr>
                <w:rFonts w:ascii="Dubai Light" w:hAnsi="Dubai Light" w:cs="Dubai Light"/>
                <w:b/>
                <w:bCs/>
                <w:lang w:bidi="ar-AE"/>
              </w:rPr>
              <w:t>Gender</w:t>
            </w:r>
          </w:p>
        </w:tc>
        <w:tc>
          <w:tcPr>
            <w:tcW w:w="3206" w:type="dxa"/>
            <w:vMerge w:val="restart"/>
            <w:tcBorders>
              <w:top w:val="inset" w:sz="2" w:space="0" w:color="auto"/>
              <w:left w:val="inset" w:sz="2" w:space="0" w:color="auto"/>
              <w:right w:val="inset" w:sz="2" w:space="0" w:color="auto"/>
            </w:tcBorders>
            <w:shd w:val="clear" w:color="auto" w:fill="F3F3F3"/>
            <w:vAlign w:val="center"/>
          </w:tcPr>
          <w:p w14:paraId="09B539E1" w14:textId="77777777" w:rsidR="00B27A1E" w:rsidRPr="003C7D7D" w:rsidRDefault="00B27A1E" w:rsidP="003C7D7D">
            <w:pPr>
              <w:bidi/>
              <w:jc w:val="center"/>
              <w:rPr>
                <w:rFonts w:ascii="Dubai Light" w:hAnsi="Dubai Light" w:cs="Dubai Light"/>
                <w:b/>
                <w:bCs/>
                <w:rtl/>
                <w:lang w:bidi="ar-AE"/>
              </w:rPr>
            </w:pPr>
            <w:r w:rsidRPr="003C7D7D">
              <w:rPr>
                <w:rFonts w:ascii="Dubai Light" w:hAnsi="Dubai Light" w:cs="Dubai Light"/>
                <w:b/>
                <w:bCs/>
                <w:lang w:bidi="ar-AE"/>
              </w:rPr>
              <w:t>Marital Status</w:t>
            </w:r>
          </w:p>
        </w:tc>
      </w:tr>
      <w:tr w:rsidR="00B27A1E" w:rsidRPr="00B27A1E" w14:paraId="6586FCB8" w14:textId="77777777" w:rsidTr="007815A9">
        <w:trPr>
          <w:trHeight w:val="314"/>
          <w:tblCellSpacing w:w="20" w:type="dxa"/>
          <w:jc w:val="center"/>
        </w:trPr>
        <w:tc>
          <w:tcPr>
            <w:tcW w:w="3154" w:type="dxa"/>
            <w:vMerge/>
            <w:tcBorders>
              <w:top w:val="inset" w:sz="2" w:space="0" w:color="auto"/>
              <w:left w:val="inset" w:sz="2" w:space="0" w:color="auto"/>
              <w:bottom w:val="inset" w:sz="2" w:space="0" w:color="auto"/>
              <w:right w:val="inset" w:sz="2" w:space="0" w:color="auto"/>
            </w:tcBorders>
            <w:shd w:val="clear" w:color="auto" w:fill="F3F3F3"/>
            <w:vAlign w:val="center"/>
          </w:tcPr>
          <w:p w14:paraId="52FB8F94" w14:textId="77777777" w:rsidR="00B27A1E" w:rsidRPr="003C7D7D" w:rsidRDefault="00B27A1E" w:rsidP="003C7D7D">
            <w:pPr>
              <w:bidi/>
              <w:jc w:val="center"/>
              <w:rPr>
                <w:rFonts w:ascii="Dubai Light" w:hAnsi="Dubai Light" w:cs="Dubai Light"/>
                <w:b/>
                <w:bCs/>
                <w:lang w:bidi="ar-AE"/>
              </w:rPr>
            </w:pPr>
          </w:p>
        </w:tc>
        <w:tc>
          <w:tcPr>
            <w:tcW w:w="1760" w:type="dxa"/>
            <w:tcBorders>
              <w:top w:val="inset" w:sz="2" w:space="0" w:color="auto"/>
              <w:left w:val="inset" w:sz="2" w:space="0" w:color="auto"/>
              <w:bottom w:val="inset" w:sz="2" w:space="0" w:color="auto"/>
              <w:right w:val="inset" w:sz="2" w:space="0" w:color="auto"/>
            </w:tcBorders>
            <w:shd w:val="clear" w:color="auto" w:fill="F3F3F3"/>
            <w:vAlign w:val="center"/>
          </w:tcPr>
          <w:p w14:paraId="17C007F2" w14:textId="77777777" w:rsidR="00B27A1E" w:rsidRPr="003C7D7D" w:rsidRDefault="00B27A1E" w:rsidP="003C7D7D">
            <w:pPr>
              <w:bidi/>
              <w:jc w:val="center"/>
              <w:rPr>
                <w:rFonts w:ascii="Dubai Light" w:hAnsi="Dubai Light" w:cs="Dubai Light"/>
                <w:b/>
                <w:bCs/>
                <w:lang w:bidi="ar-AE"/>
              </w:rPr>
            </w:pPr>
            <w:r w:rsidRPr="003C7D7D">
              <w:rPr>
                <w:rFonts w:ascii="Dubai Light" w:hAnsi="Dubai Light" w:cs="Dubai Light"/>
                <w:b/>
                <w:bCs/>
                <w:rtl/>
                <w:lang w:bidi="ar-AE"/>
              </w:rPr>
              <w:t xml:space="preserve">ذكور </w:t>
            </w:r>
            <w:r w:rsidRPr="003C7D7D">
              <w:rPr>
                <w:rFonts w:ascii="Dubai Light" w:hAnsi="Dubai Light" w:cs="Dubai Light"/>
                <w:b/>
                <w:bCs/>
                <w:lang w:bidi="ar-AE"/>
              </w:rPr>
              <w:t>Males</w:t>
            </w:r>
          </w:p>
        </w:tc>
        <w:tc>
          <w:tcPr>
            <w:tcW w:w="1760" w:type="dxa"/>
            <w:tcBorders>
              <w:top w:val="inset" w:sz="2" w:space="0" w:color="auto"/>
              <w:left w:val="inset" w:sz="2" w:space="0" w:color="auto"/>
              <w:bottom w:val="inset" w:sz="2" w:space="0" w:color="auto"/>
              <w:right w:val="inset" w:sz="2" w:space="0" w:color="auto"/>
            </w:tcBorders>
            <w:shd w:val="clear" w:color="auto" w:fill="F3F3F3"/>
            <w:vAlign w:val="center"/>
          </w:tcPr>
          <w:p w14:paraId="3CFD86F6" w14:textId="77777777" w:rsidR="00B27A1E" w:rsidRPr="003C7D7D" w:rsidRDefault="00B27A1E" w:rsidP="003C7D7D">
            <w:pPr>
              <w:bidi/>
              <w:jc w:val="center"/>
              <w:rPr>
                <w:rFonts w:ascii="Dubai Light" w:hAnsi="Dubai Light" w:cs="Dubai Light"/>
                <w:b/>
                <w:bCs/>
                <w:lang w:bidi="ar-AE"/>
              </w:rPr>
            </w:pPr>
            <w:r w:rsidRPr="003C7D7D">
              <w:rPr>
                <w:rFonts w:ascii="Dubai Light" w:hAnsi="Dubai Light" w:cs="Dubai Light"/>
                <w:b/>
                <w:bCs/>
                <w:rtl/>
                <w:lang w:bidi="ar-AE"/>
              </w:rPr>
              <w:t xml:space="preserve">إناث </w:t>
            </w:r>
            <w:r w:rsidRPr="003C7D7D">
              <w:rPr>
                <w:rFonts w:ascii="Dubai Light" w:hAnsi="Dubai Light" w:cs="Dubai Light"/>
                <w:b/>
                <w:bCs/>
                <w:lang w:bidi="ar-AE"/>
              </w:rPr>
              <w:t>Females</w:t>
            </w:r>
          </w:p>
        </w:tc>
        <w:tc>
          <w:tcPr>
            <w:tcW w:w="3206" w:type="dxa"/>
            <w:vMerge/>
            <w:tcBorders>
              <w:left w:val="inset" w:sz="2" w:space="0" w:color="auto"/>
              <w:bottom w:val="inset" w:sz="2" w:space="0" w:color="auto"/>
              <w:right w:val="inset" w:sz="2" w:space="0" w:color="auto"/>
            </w:tcBorders>
            <w:shd w:val="clear" w:color="auto" w:fill="F3F3F3"/>
          </w:tcPr>
          <w:p w14:paraId="652F601C" w14:textId="77777777" w:rsidR="00B27A1E" w:rsidRPr="003C7D7D" w:rsidRDefault="00B27A1E" w:rsidP="003C7D7D">
            <w:pPr>
              <w:bidi/>
              <w:jc w:val="center"/>
              <w:rPr>
                <w:rFonts w:ascii="Dubai Light" w:hAnsi="Dubai Light" w:cs="Dubai Light"/>
                <w:rtl/>
                <w:lang w:bidi="ar-AE"/>
              </w:rPr>
            </w:pPr>
          </w:p>
        </w:tc>
      </w:tr>
      <w:tr w:rsidR="00B27A1E" w:rsidRPr="00B27A1E" w14:paraId="2EB4EFEB" w14:textId="77777777" w:rsidTr="007815A9">
        <w:trPr>
          <w:trHeight w:val="551"/>
          <w:tblCellSpacing w:w="20" w:type="dxa"/>
          <w:jc w:val="center"/>
        </w:trPr>
        <w:tc>
          <w:tcPr>
            <w:tcW w:w="3154" w:type="dxa"/>
            <w:tcBorders>
              <w:top w:val="inset" w:sz="2" w:space="0" w:color="auto"/>
              <w:left w:val="inset" w:sz="2" w:space="0" w:color="auto"/>
              <w:bottom w:val="inset" w:sz="2" w:space="0" w:color="auto"/>
              <w:right w:val="inset" w:sz="2" w:space="0" w:color="auto"/>
            </w:tcBorders>
            <w:vAlign w:val="center"/>
          </w:tcPr>
          <w:p w14:paraId="069A03ED" w14:textId="77777777" w:rsidR="00B27A1E" w:rsidRPr="0002245A" w:rsidRDefault="00B27A1E" w:rsidP="003C7D7D">
            <w:pPr>
              <w:bidi/>
              <w:ind w:left="816"/>
              <w:rPr>
                <w:rFonts w:ascii="Dubai Light" w:hAnsi="Dubai Light" w:cs="Dubai Light"/>
                <w:b/>
                <w:bCs/>
              </w:rPr>
            </w:pPr>
            <w:r w:rsidRPr="0002245A">
              <w:rPr>
                <w:rFonts w:ascii="Dubai Light" w:hAnsi="Dubai Light" w:cs="Dubai Light"/>
                <w:b/>
                <w:bCs/>
                <w:rtl/>
                <w:lang w:bidi="ar-AE"/>
              </w:rPr>
              <w:t>ل</w:t>
            </w:r>
            <w:r w:rsidRPr="0002245A">
              <w:rPr>
                <w:rFonts w:ascii="Dubai Light" w:hAnsi="Dubai Light" w:cs="Dubai Light"/>
                <w:b/>
                <w:bCs/>
                <w:rtl/>
              </w:rPr>
              <w:t>م يتزوج أبدا</w:t>
            </w:r>
          </w:p>
        </w:tc>
        <w:tc>
          <w:tcPr>
            <w:tcW w:w="1760" w:type="dxa"/>
            <w:tcBorders>
              <w:top w:val="inset" w:sz="2" w:space="0" w:color="auto"/>
              <w:left w:val="inset" w:sz="2" w:space="0" w:color="auto"/>
              <w:bottom w:val="inset" w:sz="2" w:space="0" w:color="auto"/>
              <w:right w:val="inset" w:sz="2" w:space="0" w:color="auto"/>
            </w:tcBorders>
            <w:vAlign w:val="bottom"/>
          </w:tcPr>
          <w:p w14:paraId="5D954FD8" w14:textId="77777777" w:rsidR="00B27A1E" w:rsidRPr="003C7D7D" w:rsidRDefault="0033571E" w:rsidP="008612D9">
            <w:pPr>
              <w:bidi/>
              <w:jc w:val="center"/>
              <w:rPr>
                <w:rFonts w:ascii="Dubai Light" w:hAnsi="Dubai Light" w:cs="Dubai Light"/>
                <w:color w:val="000000"/>
              </w:rPr>
            </w:pPr>
            <w:r>
              <w:rPr>
                <w:rFonts w:ascii="Dubai Light" w:hAnsi="Dubai Light" w:cs="Dubai Light"/>
                <w:color w:val="000000"/>
              </w:rPr>
              <w:t>60.5</w:t>
            </w:r>
          </w:p>
        </w:tc>
        <w:tc>
          <w:tcPr>
            <w:tcW w:w="1760" w:type="dxa"/>
            <w:tcBorders>
              <w:top w:val="inset" w:sz="2" w:space="0" w:color="auto"/>
              <w:left w:val="inset" w:sz="2" w:space="0" w:color="auto"/>
              <w:bottom w:val="inset" w:sz="2" w:space="0" w:color="auto"/>
              <w:right w:val="inset" w:sz="2" w:space="0" w:color="auto"/>
            </w:tcBorders>
            <w:vAlign w:val="bottom"/>
          </w:tcPr>
          <w:p w14:paraId="44250CE0" w14:textId="77777777" w:rsidR="00B27A1E" w:rsidRPr="003C7D7D" w:rsidRDefault="00F57D02" w:rsidP="008612D9">
            <w:pPr>
              <w:bidi/>
              <w:jc w:val="center"/>
              <w:rPr>
                <w:rFonts w:ascii="Dubai Light" w:hAnsi="Dubai Light" w:cs="Dubai Light"/>
                <w:color w:val="000000"/>
              </w:rPr>
            </w:pPr>
            <w:r>
              <w:rPr>
                <w:rFonts w:ascii="Dubai Light" w:hAnsi="Dubai Light" w:cs="Dubai Light"/>
                <w:color w:val="000000"/>
              </w:rPr>
              <w:t>39.5</w:t>
            </w:r>
          </w:p>
        </w:tc>
        <w:tc>
          <w:tcPr>
            <w:tcW w:w="3206" w:type="dxa"/>
            <w:tcBorders>
              <w:top w:val="inset" w:sz="2" w:space="0" w:color="auto"/>
              <w:left w:val="inset" w:sz="2" w:space="0" w:color="auto"/>
              <w:bottom w:val="inset" w:sz="2" w:space="0" w:color="auto"/>
              <w:right w:val="inset" w:sz="2" w:space="0" w:color="auto"/>
            </w:tcBorders>
            <w:vAlign w:val="center"/>
          </w:tcPr>
          <w:p w14:paraId="5C6BCD6F" w14:textId="77777777" w:rsidR="00B27A1E" w:rsidRPr="0002245A" w:rsidRDefault="00B27A1E" w:rsidP="003C7D7D">
            <w:pPr>
              <w:ind w:left="358" w:right="2"/>
              <w:rPr>
                <w:rFonts w:ascii="Dubai Light" w:hAnsi="Dubai Light" w:cs="Dubai Light"/>
                <w:b/>
                <w:bCs/>
                <w:color w:val="000000"/>
              </w:rPr>
            </w:pPr>
            <w:r w:rsidRPr="0002245A">
              <w:rPr>
                <w:rFonts w:ascii="Dubai Light" w:hAnsi="Dubai Light" w:cs="Dubai Light"/>
                <w:b/>
                <w:bCs/>
              </w:rPr>
              <w:t>Single</w:t>
            </w:r>
          </w:p>
        </w:tc>
      </w:tr>
      <w:tr w:rsidR="00B27A1E" w:rsidRPr="00B27A1E" w14:paraId="6DC9E353" w14:textId="77777777" w:rsidTr="007815A9">
        <w:trPr>
          <w:trHeight w:val="551"/>
          <w:tblCellSpacing w:w="20" w:type="dxa"/>
          <w:jc w:val="center"/>
        </w:trPr>
        <w:tc>
          <w:tcPr>
            <w:tcW w:w="3154" w:type="dxa"/>
            <w:tcBorders>
              <w:top w:val="inset" w:sz="2" w:space="0" w:color="auto"/>
              <w:left w:val="inset" w:sz="2" w:space="0" w:color="auto"/>
              <w:bottom w:val="inset" w:sz="2" w:space="0" w:color="auto"/>
              <w:right w:val="inset" w:sz="2" w:space="0" w:color="auto"/>
            </w:tcBorders>
            <w:vAlign w:val="center"/>
          </w:tcPr>
          <w:p w14:paraId="6E64E6FB" w14:textId="77777777" w:rsidR="00B27A1E" w:rsidRPr="0002245A" w:rsidRDefault="00B27A1E" w:rsidP="003C7D7D">
            <w:pPr>
              <w:bidi/>
              <w:ind w:left="816"/>
              <w:rPr>
                <w:rFonts w:ascii="Dubai Light" w:hAnsi="Dubai Light" w:cs="Dubai Light"/>
                <w:b/>
                <w:bCs/>
              </w:rPr>
            </w:pPr>
            <w:r w:rsidRPr="0002245A">
              <w:rPr>
                <w:rFonts w:ascii="Dubai Light" w:hAnsi="Dubai Light" w:cs="Dubai Light"/>
                <w:b/>
                <w:bCs/>
                <w:rtl/>
              </w:rPr>
              <w:t>متزوج</w:t>
            </w:r>
          </w:p>
        </w:tc>
        <w:tc>
          <w:tcPr>
            <w:tcW w:w="1760" w:type="dxa"/>
            <w:tcBorders>
              <w:top w:val="inset" w:sz="2" w:space="0" w:color="auto"/>
              <w:left w:val="inset" w:sz="2" w:space="0" w:color="auto"/>
              <w:bottom w:val="inset" w:sz="2" w:space="0" w:color="auto"/>
              <w:right w:val="inset" w:sz="2" w:space="0" w:color="auto"/>
            </w:tcBorders>
            <w:vAlign w:val="bottom"/>
          </w:tcPr>
          <w:p w14:paraId="2FFE1881" w14:textId="77777777" w:rsidR="00B27A1E" w:rsidRPr="003C7D7D" w:rsidRDefault="0033571E" w:rsidP="003C7D7D">
            <w:pPr>
              <w:bidi/>
              <w:jc w:val="center"/>
              <w:rPr>
                <w:rFonts w:ascii="Dubai Light" w:hAnsi="Dubai Light" w:cs="Dubai Light"/>
                <w:color w:val="000000"/>
              </w:rPr>
            </w:pPr>
            <w:r>
              <w:rPr>
                <w:rFonts w:ascii="Dubai Light" w:hAnsi="Dubai Light" w:cs="Dubai Light"/>
                <w:color w:val="000000"/>
              </w:rPr>
              <w:t>9</w:t>
            </w:r>
            <w:r w:rsidR="00F57D02">
              <w:rPr>
                <w:rFonts w:ascii="Dubai Light" w:hAnsi="Dubai Light" w:cs="Dubai Light"/>
                <w:color w:val="000000"/>
              </w:rPr>
              <w:t>3</w:t>
            </w:r>
            <w:r>
              <w:rPr>
                <w:rFonts w:ascii="Dubai Light" w:hAnsi="Dubai Light" w:cs="Dubai Light"/>
                <w:color w:val="000000"/>
              </w:rPr>
              <w:t>.4</w:t>
            </w:r>
          </w:p>
        </w:tc>
        <w:tc>
          <w:tcPr>
            <w:tcW w:w="1760" w:type="dxa"/>
            <w:tcBorders>
              <w:top w:val="inset" w:sz="2" w:space="0" w:color="auto"/>
              <w:left w:val="inset" w:sz="2" w:space="0" w:color="auto"/>
              <w:bottom w:val="inset" w:sz="2" w:space="0" w:color="auto"/>
              <w:right w:val="inset" w:sz="2" w:space="0" w:color="auto"/>
            </w:tcBorders>
            <w:vAlign w:val="bottom"/>
          </w:tcPr>
          <w:p w14:paraId="41FEE74D" w14:textId="77777777" w:rsidR="00B27A1E" w:rsidRPr="003C7D7D" w:rsidRDefault="00F57D02" w:rsidP="003C7D7D">
            <w:pPr>
              <w:bidi/>
              <w:jc w:val="center"/>
              <w:rPr>
                <w:rFonts w:ascii="Dubai Light" w:hAnsi="Dubai Light" w:cs="Dubai Light"/>
                <w:color w:val="000000"/>
              </w:rPr>
            </w:pPr>
            <w:r>
              <w:rPr>
                <w:rFonts w:ascii="Dubai Light" w:hAnsi="Dubai Light" w:cs="Dubai Light"/>
                <w:color w:val="000000"/>
              </w:rPr>
              <w:t>6.6</w:t>
            </w:r>
          </w:p>
        </w:tc>
        <w:tc>
          <w:tcPr>
            <w:tcW w:w="3206" w:type="dxa"/>
            <w:tcBorders>
              <w:top w:val="inset" w:sz="2" w:space="0" w:color="auto"/>
              <w:left w:val="inset" w:sz="2" w:space="0" w:color="auto"/>
              <w:bottom w:val="inset" w:sz="2" w:space="0" w:color="auto"/>
              <w:right w:val="inset" w:sz="2" w:space="0" w:color="auto"/>
            </w:tcBorders>
            <w:vAlign w:val="center"/>
          </w:tcPr>
          <w:p w14:paraId="6AFC5807" w14:textId="77777777" w:rsidR="00B27A1E" w:rsidRPr="0002245A" w:rsidRDefault="00B27A1E" w:rsidP="003C7D7D">
            <w:pPr>
              <w:ind w:left="358" w:right="2"/>
              <w:rPr>
                <w:rFonts w:ascii="Dubai Light" w:hAnsi="Dubai Light" w:cs="Dubai Light"/>
                <w:b/>
                <w:bCs/>
                <w:color w:val="000000"/>
              </w:rPr>
            </w:pPr>
            <w:r w:rsidRPr="0002245A">
              <w:rPr>
                <w:rFonts w:ascii="Dubai Light" w:hAnsi="Dubai Light" w:cs="Dubai Light"/>
                <w:b/>
                <w:bCs/>
              </w:rPr>
              <w:t>Married</w:t>
            </w:r>
          </w:p>
        </w:tc>
      </w:tr>
      <w:tr w:rsidR="00B27A1E" w:rsidRPr="00B27A1E" w14:paraId="6BBB9F04" w14:textId="77777777" w:rsidTr="007815A9">
        <w:trPr>
          <w:trHeight w:val="551"/>
          <w:tblCellSpacing w:w="20" w:type="dxa"/>
          <w:jc w:val="center"/>
        </w:trPr>
        <w:tc>
          <w:tcPr>
            <w:tcW w:w="3154" w:type="dxa"/>
            <w:tcBorders>
              <w:top w:val="inset" w:sz="2" w:space="0" w:color="auto"/>
              <w:left w:val="inset" w:sz="2" w:space="0" w:color="auto"/>
              <w:bottom w:val="inset" w:sz="2" w:space="0" w:color="auto"/>
              <w:right w:val="inset" w:sz="2" w:space="0" w:color="auto"/>
            </w:tcBorders>
            <w:vAlign w:val="center"/>
          </w:tcPr>
          <w:p w14:paraId="7522DECF" w14:textId="77777777" w:rsidR="00B27A1E" w:rsidRPr="0002245A" w:rsidRDefault="00B27A1E" w:rsidP="003C7D7D">
            <w:pPr>
              <w:bidi/>
              <w:ind w:left="816"/>
              <w:rPr>
                <w:rFonts w:ascii="Dubai Light" w:hAnsi="Dubai Light" w:cs="Dubai Light"/>
                <w:b/>
                <w:bCs/>
              </w:rPr>
            </w:pPr>
            <w:r w:rsidRPr="0002245A">
              <w:rPr>
                <w:rFonts w:ascii="Dubai Light" w:hAnsi="Dubai Light" w:cs="Dubai Light"/>
                <w:b/>
                <w:bCs/>
                <w:rtl/>
              </w:rPr>
              <w:t>مطلـق</w:t>
            </w:r>
          </w:p>
        </w:tc>
        <w:tc>
          <w:tcPr>
            <w:tcW w:w="1760" w:type="dxa"/>
            <w:tcBorders>
              <w:top w:val="inset" w:sz="2" w:space="0" w:color="auto"/>
              <w:left w:val="inset" w:sz="2" w:space="0" w:color="auto"/>
              <w:bottom w:val="inset" w:sz="2" w:space="0" w:color="auto"/>
              <w:right w:val="inset" w:sz="2" w:space="0" w:color="auto"/>
            </w:tcBorders>
            <w:vAlign w:val="bottom"/>
          </w:tcPr>
          <w:p w14:paraId="55CAAE8C" w14:textId="77777777" w:rsidR="00B27A1E" w:rsidRPr="003C7D7D" w:rsidRDefault="00F57D02" w:rsidP="003C7D7D">
            <w:pPr>
              <w:bidi/>
              <w:jc w:val="center"/>
              <w:rPr>
                <w:rFonts w:ascii="Dubai Light" w:hAnsi="Dubai Light" w:cs="Dubai Light"/>
                <w:color w:val="000000"/>
              </w:rPr>
            </w:pPr>
            <w:r>
              <w:rPr>
                <w:rFonts w:ascii="Dubai Light" w:hAnsi="Dubai Light" w:cs="Dubai Light"/>
                <w:color w:val="000000"/>
              </w:rPr>
              <w:t>40.0</w:t>
            </w:r>
          </w:p>
        </w:tc>
        <w:tc>
          <w:tcPr>
            <w:tcW w:w="1760" w:type="dxa"/>
            <w:tcBorders>
              <w:top w:val="inset" w:sz="2" w:space="0" w:color="auto"/>
              <w:left w:val="inset" w:sz="2" w:space="0" w:color="auto"/>
              <w:bottom w:val="inset" w:sz="2" w:space="0" w:color="auto"/>
              <w:right w:val="inset" w:sz="2" w:space="0" w:color="auto"/>
            </w:tcBorders>
            <w:vAlign w:val="bottom"/>
          </w:tcPr>
          <w:p w14:paraId="5B971ABB" w14:textId="77777777" w:rsidR="00B27A1E" w:rsidRPr="003C7D7D" w:rsidRDefault="00F57D02" w:rsidP="003C7D7D">
            <w:pPr>
              <w:bidi/>
              <w:jc w:val="center"/>
              <w:rPr>
                <w:rFonts w:ascii="Dubai Light" w:hAnsi="Dubai Light" w:cs="Dubai Light"/>
                <w:color w:val="000000"/>
              </w:rPr>
            </w:pPr>
            <w:r>
              <w:rPr>
                <w:rFonts w:ascii="Dubai Light" w:hAnsi="Dubai Light" w:cs="Dubai Light"/>
                <w:color w:val="000000"/>
              </w:rPr>
              <w:t>60.0</w:t>
            </w:r>
          </w:p>
        </w:tc>
        <w:tc>
          <w:tcPr>
            <w:tcW w:w="3206" w:type="dxa"/>
            <w:tcBorders>
              <w:top w:val="inset" w:sz="2" w:space="0" w:color="auto"/>
              <w:left w:val="inset" w:sz="2" w:space="0" w:color="auto"/>
              <w:bottom w:val="inset" w:sz="2" w:space="0" w:color="auto"/>
              <w:right w:val="inset" w:sz="2" w:space="0" w:color="auto"/>
            </w:tcBorders>
            <w:vAlign w:val="center"/>
          </w:tcPr>
          <w:p w14:paraId="4EE96B06" w14:textId="77777777" w:rsidR="00B27A1E" w:rsidRPr="0002245A" w:rsidRDefault="00B27A1E" w:rsidP="003C7D7D">
            <w:pPr>
              <w:ind w:left="358" w:right="2"/>
              <w:rPr>
                <w:rFonts w:ascii="Dubai Light" w:hAnsi="Dubai Light" w:cs="Dubai Light"/>
                <w:b/>
                <w:bCs/>
                <w:color w:val="000000"/>
              </w:rPr>
            </w:pPr>
            <w:r w:rsidRPr="0002245A">
              <w:rPr>
                <w:rFonts w:ascii="Dubai Light" w:hAnsi="Dubai Light" w:cs="Dubai Light"/>
                <w:b/>
                <w:bCs/>
              </w:rPr>
              <w:t>Divorced</w:t>
            </w:r>
          </w:p>
        </w:tc>
      </w:tr>
      <w:tr w:rsidR="00B27A1E" w:rsidRPr="00B27A1E" w14:paraId="43D4790A" w14:textId="77777777" w:rsidTr="007815A9">
        <w:trPr>
          <w:trHeight w:val="551"/>
          <w:tblCellSpacing w:w="20" w:type="dxa"/>
          <w:jc w:val="center"/>
        </w:trPr>
        <w:tc>
          <w:tcPr>
            <w:tcW w:w="3154" w:type="dxa"/>
            <w:tcBorders>
              <w:top w:val="inset" w:sz="2" w:space="0" w:color="auto"/>
              <w:left w:val="inset" w:sz="2" w:space="0" w:color="auto"/>
              <w:bottom w:val="inset" w:sz="2" w:space="0" w:color="auto"/>
              <w:right w:val="inset" w:sz="2" w:space="0" w:color="auto"/>
            </w:tcBorders>
            <w:vAlign w:val="center"/>
          </w:tcPr>
          <w:p w14:paraId="17D0547E" w14:textId="77777777" w:rsidR="00B27A1E" w:rsidRPr="0002245A" w:rsidRDefault="00B27A1E" w:rsidP="003C7D7D">
            <w:pPr>
              <w:bidi/>
              <w:ind w:left="816"/>
              <w:rPr>
                <w:rFonts w:ascii="Dubai Light" w:hAnsi="Dubai Light" w:cs="Dubai Light"/>
                <w:b/>
                <w:bCs/>
              </w:rPr>
            </w:pPr>
            <w:r w:rsidRPr="0002245A">
              <w:rPr>
                <w:rFonts w:ascii="Dubai Light" w:hAnsi="Dubai Light" w:cs="Dubai Light"/>
                <w:b/>
                <w:bCs/>
                <w:rtl/>
              </w:rPr>
              <w:t>أرمـل</w:t>
            </w:r>
          </w:p>
        </w:tc>
        <w:tc>
          <w:tcPr>
            <w:tcW w:w="1760" w:type="dxa"/>
            <w:tcBorders>
              <w:top w:val="inset" w:sz="2" w:space="0" w:color="auto"/>
              <w:left w:val="inset" w:sz="2" w:space="0" w:color="auto"/>
              <w:bottom w:val="inset" w:sz="2" w:space="0" w:color="auto"/>
              <w:right w:val="inset" w:sz="2" w:space="0" w:color="auto"/>
            </w:tcBorders>
            <w:vAlign w:val="bottom"/>
          </w:tcPr>
          <w:p w14:paraId="2E4618F3" w14:textId="77777777" w:rsidR="00B27A1E" w:rsidRPr="003C7D7D" w:rsidRDefault="00F57D02" w:rsidP="003C7D7D">
            <w:pPr>
              <w:bidi/>
              <w:jc w:val="center"/>
              <w:rPr>
                <w:rFonts w:ascii="Dubai Light" w:hAnsi="Dubai Light" w:cs="Dubai Light"/>
                <w:color w:val="000000"/>
              </w:rPr>
            </w:pPr>
            <w:r>
              <w:rPr>
                <w:rFonts w:ascii="Dubai Light" w:hAnsi="Dubai Light" w:cs="Dubai Light"/>
                <w:color w:val="000000"/>
              </w:rPr>
              <w:t>15.5</w:t>
            </w:r>
          </w:p>
        </w:tc>
        <w:tc>
          <w:tcPr>
            <w:tcW w:w="1760" w:type="dxa"/>
            <w:tcBorders>
              <w:top w:val="inset" w:sz="2" w:space="0" w:color="auto"/>
              <w:left w:val="inset" w:sz="2" w:space="0" w:color="auto"/>
              <w:bottom w:val="inset" w:sz="2" w:space="0" w:color="auto"/>
              <w:right w:val="inset" w:sz="2" w:space="0" w:color="auto"/>
            </w:tcBorders>
            <w:vAlign w:val="bottom"/>
          </w:tcPr>
          <w:p w14:paraId="5237FE70" w14:textId="77777777" w:rsidR="00B27A1E" w:rsidRPr="003C7D7D" w:rsidRDefault="00F57D02" w:rsidP="003C7D7D">
            <w:pPr>
              <w:bidi/>
              <w:jc w:val="center"/>
              <w:rPr>
                <w:rFonts w:ascii="Dubai Light" w:hAnsi="Dubai Light" w:cs="Dubai Light"/>
                <w:color w:val="000000"/>
              </w:rPr>
            </w:pPr>
            <w:r>
              <w:rPr>
                <w:rFonts w:ascii="Dubai Light" w:hAnsi="Dubai Light" w:cs="Dubai Light"/>
                <w:color w:val="000000"/>
              </w:rPr>
              <w:t>84.5</w:t>
            </w:r>
          </w:p>
        </w:tc>
        <w:tc>
          <w:tcPr>
            <w:tcW w:w="3206" w:type="dxa"/>
            <w:tcBorders>
              <w:top w:val="inset" w:sz="2" w:space="0" w:color="auto"/>
              <w:left w:val="inset" w:sz="2" w:space="0" w:color="auto"/>
              <w:bottom w:val="inset" w:sz="2" w:space="0" w:color="auto"/>
              <w:right w:val="inset" w:sz="2" w:space="0" w:color="auto"/>
            </w:tcBorders>
            <w:vAlign w:val="center"/>
          </w:tcPr>
          <w:p w14:paraId="4928F890" w14:textId="77777777" w:rsidR="00B27A1E" w:rsidRPr="0002245A" w:rsidRDefault="00B27A1E" w:rsidP="003C7D7D">
            <w:pPr>
              <w:ind w:left="358" w:right="2"/>
              <w:rPr>
                <w:rFonts w:ascii="Dubai Light" w:hAnsi="Dubai Light" w:cs="Dubai Light"/>
                <w:b/>
                <w:bCs/>
                <w:color w:val="000000"/>
              </w:rPr>
            </w:pPr>
            <w:r w:rsidRPr="0002245A">
              <w:rPr>
                <w:rFonts w:ascii="Dubai Light" w:hAnsi="Dubai Light" w:cs="Dubai Light"/>
                <w:b/>
                <w:bCs/>
              </w:rPr>
              <w:t>Widowed</w:t>
            </w:r>
          </w:p>
        </w:tc>
      </w:tr>
      <w:tr w:rsidR="00B27A1E" w:rsidRPr="00B27A1E" w14:paraId="533DEE5A" w14:textId="77777777" w:rsidTr="007815A9">
        <w:trPr>
          <w:trHeight w:val="551"/>
          <w:tblCellSpacing w:w="20" w:type="dxa"/>
          <w:jc w:val="center"/>
        </w:trPr>
        <w:tc>
          <w:tcPr>
            <w:tcW w:w="3154" w:type="dxa"/>
            <w:tcBorders>
              <w:top w:val="inset" w:sz="2" w:space="0" w:color="auto"/>
              <w:left w:val="inset" w:sz="2" w:space="0" w:color="auto"/>
              <w:bottom w:val="inset" w:sz="2" w:space="0" w:color="auto"/>
              <w:right w:val="inset" w:sz="2" w:space="0" w:color="auto"/>
            </w:tcBorders>
            <w:shd w:val="clear" w:color="auto" w:fill="F3F3F3"/>
            <w:vAlign w:val="center"/>
          </w:tcPr>
          <w:p w14:paraId="49344E79" w14:textId="77777777" w:rsidR="00B27A1E" w:rsidRPr="003C7D7D" w:rsidRDefault="00B27A1E" w:rsidP="003C7D7D">
            <w:pPr>
              <w:bidi/>
              <w:ind w:left="816"/>
              <w:jc w:val="center"/>
              <w:rPr>
                <w:rFonts w:ascii="Dubai Light" w:hAnsi="Dubai Light" w:cs="Dubai Light"/>
                <w:b/>
                <w:bCs/>
                <w:color w:val="000000"/>
                <w:lang w:bidi="ar-AE"/>
              </w:rPr>
            </w:pPr>
            <w:r w:rsidRPr="003C7D7D">
              <w:rPr>
                <w:rFonts w:ascii="Dubai Light" w:hAnsi="Dubai Light" w:cs="Dubai Light"/>
                <w:b/>
                <w:bCs/>
                <w:color w:val="000000"/>
                <w:rtl/>
                <w:lang w:bidi="ar-AE"/>
              </w:rPr>
              <w:t>المجموع</w:t>
            </w:r>
          </w:p>
        </w:tc>
        <w:tc>
          <w:tcPr>
            <w:tcW w:w="1760" w:type="dxa"/>
            <w:tcBorders>
              <w:top w:val="inset" w:sz="2" w:space="0" w:color="auto"/>
              <w:left w:val="inset" w:sz="2" w:space="0" w:color="auto"/>
              <w:bottom w:val="inset" w:sz="2" w:space="0" w:color="auto"/>
              <w:right w:val="inset" w:sz="2" w:space="0" w:color="auto"/>
            </w:tcBorders>
            <w:shd w:val="clear" w:color="auto" w:fill="F3F3F3"/>
            <w:vAlign w:val="center"/>
          </w:tcPr>
          <w:p w14:paraId="76B349A0" w14:textId="77777777" w:rsidR="00B27A1E" w:rsidRPr="003C7D7D" w:rsidRDefault="0033571E" w:rsidP="008612D9">
            <w:pPr>
              <w:bidi/>
              <w:ind w:right="2"/>
              <w:jc w:val="center"/>
              <w:rPr>
                <w:rFonts w:ascii="Dubai Light" w:hAnsi="Dubai Light" w:cs="Dubai Light"/>
                <w:b/>
                <w:bCs/>
                <w:color w:val="000000"/>
                <w:lang w:bidi="ar-AE"/>
              </w:rPr>
            </w:pPr>
            <w:r>
              <w:rPr>
                <w:rFonts w:ascii="Dubai Light" w:hAnsi="Dubai Light" w:cs="Dubai Light"/>
                <w:b/>
                <w:bCs/>
                <w:color w:val="000000"/>
                <w:lang w:bidi="ar-AE"/>
              </w:rPr>
              <w:t>88.1</w:t>
            </w:r>
          </w:p>
        </w:tc>
        <w:tc>
          <w:tcPr>
            <w:tcW w:w="1760" w:type="dxa"/>
            <w:tcBorders>
              <w:top w:val="inset" w:sz="2" w:space="0" w:color="auto"/>
              <w:left w:val="inset" w:sz="2" w:space="0" w:color="auto"/>
              <w:bottom w:val="inset" w:sz="2" w:space="0" w:color="auto"/>
              <w:right w:val="inset" w:sz="2" w:space="0" w:color="auto"/>
            </w:tcBorders>
            <w:shd w:val="clear" w:color="auto" w:fill="F3F3F3"/>
            <w:vAlign w:val="center"/>
          </w:tcPr>
          <w:p w14:paraId="571C7EE0" w14:textId="77777777" w:rsidR="00B27A1E" w:rsidRPr="003C7D7D" w:rsidRDefault="0033571E" w:rsidP="008612D9">
            <w:pPr>
              <w:bidi/>
              <w:ind w:right="2"/>
              <w:jc w:val="center"/>
              <w:rPr>
                <w:rFonts w:ascii="Dubai Light" w:hAnsi="Dubai Light" w:cs="Dubai Light"/>
                <w:b/>
                <w:bCs/>
                <w:color w:val="000000"/>
                <w:lang w:bidi="ar-AE"/>
              </w:rPr>
            </w:pPr>
            <w:r>
              <w:rPr>
                <w:rFonts w:ascii="Dubai Light" w:hAnsi="Dubai Light" w:cs="Dubai Light"/>
                <w:b/>
                <w:bCs/>
                <w:color w:val="000000"/>
                <w:lang w:bidi="ar-AE"/>
              </w:rPr>
              <w:t>11.9</w:t>
            </w:r>
          </w:p>
        </w:tc>
        <w:tc>
          <w:tcPr>
            <w:tcW w:w="3206" w:type="dxa"/>
            <w:tcBorders>
              <w:top w:val="inset" w:sz="2" w:space="0" w:color="auto"/>
              <w:left w:val="inset" w:sz="2" w:space="0" w:color="auto"/>
              <w:bottom w:val="inset" w:sz="2" w:space="0" w:color="auto"/>
              <w:right w:val="inset" w:sz="2" w:space="0" w:color="auto"/>
            </w:tcBorders>
            <w:shd w:val="clear" w:color="auto" w:fill="F3F3F3"/>
            <w:vAlign w:val="center"/>
          </w:tcPr>
          <w:p w14:paraId="7B3C4C09" w14:textId="77777777" w:rsidR="00B27A1E" w:rsidRPr="003C7D7D" w:rsidRDefault="00B27A1E" w:rsidP="003C7D7D">
            <w:pPr>
              <w:bidi/>
              <w:ind w:left="358" w:right="2"/>
              <w:jc w:val="center"/>
              <w:rPr>
                <w:rFonts w:ascii="Dubai Light" w:hAnsi="Dubai Light" w:cs="Dubai Light"/>
                <w:b/>
                <w:bCs/>
                <w:color w:val="000000"/>
                <w:lang w:bidi="ar-AE"/>
              </w:rPr>
            </w:pPr>
            <w:r w:rsidRPr="003C7D7D">
              <w:rPr>
                <w:rFonts w:ascii="Dubai Light" w:hAnsi="Dubai Light" w:cs="Dubai Light"/>
                <w:b/>
                <w:bCs/>
                <w:color w:val="000000"/>
                <w:lang w:bidi="ar-AE"/>
              </w:rPr>
              <w:t>Total</w:t>
            </w:r>
          </w:p>
        </w:tc>
      </w:tr>
    </w:tbl>
    <w:p w14:paraId="09EDE0EB" w14:textId="77777777" w:rsidR="00B27A1E" w:rsidRPr="003C7D7D" w:rsidRDefault="00B27A1E" w:rsidP="00B27A1E">
      <w:pPr>
        <w:bidi/>
        <w:rPr>
          <w:rFonts w:ascii="Dubai Light" w:hAnsi="Dubai Light" w:cs="Dubai Light"/>
          <w:color w:val="FF0000"/>
          <w:sz w:val="8"/>
          <w:szCs w:val="8"/>
          <w:lang w:bidi="ar-AE"/>
        </w:rPr>
      </w:pPr>
    </w:p>
    <w:tbl>
      <w:tblPr>
        <w:bidiVisual/>
        <w:tblW w:w="10440" w:type="dxa"/>
        <w:tblInd w:w="-154" w:type="dxa"/>
        <w:tblLook w:val="04A0" w:firstRow="1" w:lastRow="0" w:firstColumn="1" w:lastColumn="0" w:noHBand="0" w:noVBand="1"/>
      </w:tblPr>
      <w:tblGrid>
        <w:gridCol w:w="5081"/>
        <w:gridCol w:w="5359"/>
      </w:tblGrid>
      <w:tr w:rsidR="007815A9" w:rsidRPr="00B27A1E" w14:paraId="519D796D" w14:textId="77777777" w:rsidTr="003C7D7D">
        <w:tc>
          <w:tcPr>
            <w:tcW w:w="5081" w:type="dxa"/>
            <w:shd w:val="clear" w:color="auto" w:fill="auto"/>
            <w:vAlign w:val="center"/>
          </w:tcPr>
          <w:p w14:paraId="05DA5245" w14:textId="77777777" w:rsidR="007815A9" w:rsidRPr="00961C36" w:rsidRDefault="003C7D7D" w:rsidP="007815A9">
            <w:pPr>
              <w:bidi/>
              <w:rPr>
                <w:rFonts w:ascii="Dubai Light" w:hAnsi="Dubai Light" w:cs="Dubai Light"/>
                <w:sz w:val="18"/>
                <w:szCs w:val="18"/>
                <w:lang w:bidi="ar-AE"/>
              </w:rPr>
            </w:pPr>
            <w:r>
              <w:rPr>
                <w:rFonts w:ascii="Dubai Light" w:hAnsi="Dubai Light" w:cs="Dubai Light"/>
                <w:sz w:val="18"/>
                <w:szCs w:val="18"/>
                <w:lang w:bidi="ar-AE"/>
              </w:rPr>
              <w:t xml:space="preserve">       </w:t>
            </w:r>
            <w:r w:rsidR="007815A9" w:rsidRPr="00961C36">
              <w:rPr>
                <w:rFonts w:ascii="Dubai Light" w:hAnsi="Dubai Light" w:cs="Dubai Light"/>
                <w:sz w:val="18"/>
                <w:szCs w:val="18"/>
                <w:rtl/>
                <w:lang w:bidi="ar-AE"/>
              </w:rPr>
              <w:t xml:space="preserve">المصدر: مركز دبي للإحصاء </w:t>
            </w:r>
          </w:p>
        </w:tc>
        <w:tc>
          <w:tcPr>
            <w:tcW w:w="5359" w:type="dxa"/>
            <w:shd w:val="clear" w:color="auto" w:fill="auto"/>
            <w:vAlign w:val="center"/>
          </w:tcPr>
          <w:p w14:paraId="2392CBB4" w14:textId="77777777"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14:paraId="21483DEA" w14:textId="77777777" w:rsidR="00B27A1E" w:rsidRPr="00B27A1E" w:rsidRDefault="00B27A1E" w:rsidP="00B27A1E">
      <w:pPr>
        <w:bidi/>
        <w:rPr>
          <w:rFonts w:ascii="Dubai Light" w:hAnsi="Dubai Light" w:cs="Dubai Light"/>
          <w:b/>
          <w:bCs/>
          <w:color w:val="FF0000"/>
          <w:lang w:bidi="ar-AE"/>
        </w:rPr>
      </w:pPr>
    </w:p>
    <w:p w14:paraId="6B7C0263" w14:textId="77777777" w:rsidR="00B27A1E" w:rsidRPr="00B27A1E" w:rsidRDefault="00B27A1E" w:rsidP="00B27A1E">
      <w:pPr>
        <w:bidi/>
        <w:rPr>
          <w:rFonts w:ascii="Dubai Light" w:hAnsi="Dubai Light" w:cs="Dubai Light"/>
          <w:b/>
          <w:bCs/>
          <w:color w:val="FF0000"/>
          <w:lang w:bidi="ar-AE"/>
        </w:rPr>
      </w:pPr>
      <w:r w:rsidRPr="00B27A1E">
        <w:rPr>
          <w:rFonts w:ascii="Dubai Light" w:hAnsi="Dubai Light" w:cs="Dubai Light"/>
          <w:b/>
          <w:bCs/>
          <w:color w:val="FF0000"/>
          <w:rtl/>
          <w:lang w:bidi="ar-AE"/>
        </w:rPr>
        <w:br w:type="page"/>
      </w:r>
    </w:p>
    <w:tbl>
      <w:tblPr>
        <w:bidiVisual/>
        <w:tblW w:w="0" w:type="auto"/>
        <w:tblLook w:val="04A0" w:firstRow="1" w:lastRow="0" w:firstColumn="1" w:lastColumn="0" w:noHBand="0" w:noVBand="1"/>
      </w:tblPr>
      <w:tblGrid>
        <w:gridCol w:w="4927"/>
        <w:gridCol w:w="4927"/>
      </w:tblGrid>
      <w:tr w:rsidR="00B27A1E" w:rsidRPr="00B27A1E" w14:paraId="721F36C6" w14:textId="77777777" w:rsidTr="007815A9">
        <w:tc>
          <w:tcPr>
            <w:tcW w:w="4927" w:type="dxa"/>
            <w:shd w:val="clear" w:color="auto" w:fill="auto"/>
          </w:tcPr>
          <w:p w14:paraId="02B7F6CF" w14:textId="77777777" w:rsidR="00B27A1E" w:rsidRPr="00983F01" w:rsidRDefault="00983F01" w:rsidP="00B27A1E">
            <w:pPr>
              <w:bidi/>
              <w:rPr>
                <w:rFonts w:ascii="Dubai" w:hAnsi="Dubai" w:cs="Dubai"/>
                <w:b/>
                <w:bCs/>
                <w:sz w:val="24"/>
                <w:szCs w:val="24"/>
                <w:rtl/>
              </w:rPr>
            </w:pPr>
            <w:r>
              <w:rPr>
                <w:rFonts w:ascii="Dubai" w:hAnsi="Dubai" w:cs="Dubai"/>
                <w:b/>
                <w:bCs/>
                <w:color w:val="FF0000"/>
                <w:sz w:val="24"/>
                <w:szCs w:val="24"/>
              </w:rPr>
              <w:lastRenderedPageBreak/>
              <w:t xml:space="preserve">         </w:t>
            </w:r>
            <w:r w:rsidR="00B27A1E" w:rsidRPr="00983F01">
              <w:rPr>
                <w:rFonts w:ascii="Dubai" w:hAnsi="Dubai" w:cs="Dubai"/>
                <w:b/>
                <w:bCs/>
                <w:color w:val="FF0000"/>
                <w:sz w:val="24"/>
                <w:szCs w:val="24"/>
                <w:rtl/>
              </w:rPr>
              <w:t>2</w:t>
            </w:r>
            <w:r w:rsidR="00B27A1E" w:rsidRPr="00983F01">
              <w:rPr>
                <w:rFonts w:ascii="Dubai" w:hAnsi="Dubai" w:cs="Dubai"/>
                <w:b/>
                <w:bCs/>
                <w:color w:val="FF0000"/>
                <w:sz w:val="24"/>
                <w:szCs w:val="24"/>
                <w:lang w:bidi="ar-AE"/>
              </w:rPr>
              <w:t>.</w:t>
            </w:r>
            <w:r w:rsidR="00B27A1E" w:rsidRPr="00983F01">
              <w:rPr>
                <w:rFonts w:ascii="Dubai" w:hAnsi="Dubai" w:cs="Dubai"/>
                <w:b/>
                <w:bCs/>
                <w:color w:val="FF0000"/>
                <w:sz w:val="24"/>
                <w:szCs w:val="24"/>
                <w:rtl/>
                <w:lang w:bidi="ar-AE"/>
              </w:rPr>
              <w:t xml:space="preserve">  الزواجية</w:t>
            </w:r>
          </w:p>
        </w:tc>
        <w:tc>
          <w:tcPr>
            <w:tcW w:w="4927" w:type="dxa"/>
            <w:shd w:val="clear" w:color="auto" w:fill="auto"/>
          </w:tcPr>
          <w:p w14:paraId="66840776" w14:textId="77777777" w:rsidR="00B27A1E" w:rsidRPr="00983F01" w:rsidRDefault="00B27A1E" w:rsidP="00983F01">
            <w:pPr>
              <w:bidi/>
              <w:jc w:val="right"/>
              <w:rPr>
                <w:rFonts w:ascii="Dubai" w:hAnsi="Dubai" w:cs="Dubai"/>
                <w:b/>
                <w:bCs/>
                <w:sz w:val="24"/>
                <w:szCs w:val="24"/>
                <w:lang w:bidi="ar-AE"/>
              </w:rPr>
            </w:pPr>
            <w:r w:rsidRPr="00983F01">
              <w:rPr>
                <w:rFonts w:ascii="Dubai" w:hAnsi="Dubai" w:cs="Dubai"/>
                <w:b/>
                <w:bCs/>
                <w:color w:val="FF0000"/>
                <w:sz w:val="24"/>
                <w:szCs w:val="24"/>
                <w:lang w:bidi="ar-AE"/>
              </w:rPr>
              <w:t>2. Marital</w:t>
            </w:r>
          </w:p>
        </w:tc>
      </w:tr>
    </w:tbl>
    <w:p w14:paraId="328532E8" w14:textId="77777777" w:rsidR="00B27A1E" w:rsidRPr="00B27A1E" w:rsidRDefault="00B27A1E" w:rsidP="00B27A1E">
      <w:pPr>
        <w:bidi/>
        <w:rPr>
          <w:rFonts w:ascii="Dubai Light" w:hAnsi="Dubai Light" w:cs="Dubai Light"/>
          <w:b/>
          <w:bCs/>
          <w:color w:val="FF0000"/>
          <w:lang w:bidi="ar-AE"/>
        </w:rPr>
      </w:pPr>
    </w:p>
    <w:p w14:paraId="3AFEB431" w14:textId="77777777" w:rsidR="00B27A1E" w:rsidRPr="00B27A1E" w:rsidRDefault="00B27A1E" w:rsidP="00B27A1E">
      <w:pPr>
        <w:bidi/>
        <w:ind w:left="188" w:right="180"/>
        <w:rPr>
          <w:rFonts w:ascii="Dubai Light" w:hAnsi="Dubai Light" w:cs="Dubai Light"/>
          <w:b/>
          <w:bCs/>
          <w:rtl/>
          <w:lang w:bidi="ar-AE"/>
        </w:rPr>
      </w:pPr>
      <w:r w:rsidRPr="00B27A1E">
        <w:rPr>
          <w:rFonts w:ascii="Dubai Light" w:hAnsi="Dubai Light" w:cs="Dubai Light"/>
          <w:b/>
          <w:bCs/>
          <w:lang w:bidi="ar-AE"/>
        </w:rPr>
        <w:t xml:space="preserve">                                 </w:t>
      </w:r>
    </w:p>
    <w:p w14:paraId="58538155" w14:textId="4CB7ABA7" w:rsidR="00B27A1E" w:rsidRPr="00285115" w:rsidRDefault="00B27A1E" w:rsidP="00503908">
      <w:pPr>
        <w:bidi/>
        <w:jc w:val="center"/>
        <w:rPr>
          <w:rFonts w:ascii="Dubai" w:hAnsi="Dubai" w:cs="Dubai"/>
          <w:b/>
          <w:bCs/>
          <w:rtl/>
          <w:lang w:bidi="ar-AE"/>
        </w:rPr>
      </w:pPr>
      <w:r w:rsidRPr="0057023D">
        <w:rPr>
          <w:rFonts w:ascii="Dubai" w:hAnsi="Dubai" w:cs="Dubai"/>
          <w:b/>
          <w:bCs/>
          <w:rtl/>
          <w:lang w:bidi="ar-AE"/>
        </w:rPr>
        <w:t>جدول 2.1</w:t>
      </w:r>
      <w:r w:rsidR="00503908">
        <w:rPr>
          <w:rFonts w:ascii="Dubai" w:hAnsi="Dubai" w:cs="Dubai" w:hint="cs"/>
          <w:b/>
          <w:bCs/>
          <w:rtl/>
          <w:lang w:bidi="ar-AE"/>
        </w:rPr>
        <w:t xml:space="preserve"> -</w:t>
      </w:r>
      <w:r w:rsidRPr="00285115">
        <w:rPr>
          <w:rFonts w:ascii="Dubai" w:hAnsi="Dubai" w:cs="Dubai"/>
          <w:b/>
          <w:bCs/>
          <w:rtl/>
          <w:lang w:bidi="ar-AE"/>
        </w:rPr>
        <w:t xml:space="preserve"> متوسط العمر وقت الزواج الأول (سنة) حسب الجنس</w:t>
      </w:r>
      <w:r w:rsidR="003243CD">
        <w:rPr>
          <w:rFonts w:ascii="Dubai" w:hAnsi="Dubai" w:cs="Dubai" w:hint="cs"/>
          <w:b/>
          <w:bCs/>
          <w:rtl/>
          <w:lang w:bidi="ar-AE"/>
        </w:rPr>
        <w:t xml:space="preserve"> </w:t>
      </w:r>
      <w:r w:rsidRPr="00285115">
        <w:rPr>
          <w:rFonts w:ascii="Dubai" w:hAnsi="Dubai" w:cs="Dubai"/>
          <w:b/>
          <w:bCs/>
          <w:rtl/>
          <w:lang w:bidi="ar-AE"/>
        </w:rPr>
        <w:t xml:space="preserve">- إمارة دبي </w:t>
      </w:r>
    </w:p>
    <w:p w14:paraId="1695894D" w14:textId="4FC9AA39" w:rsidR="00B27A1E" w:rsidRPr="00285115" w:rsidRDefault="00B27A1E" w:rsidP="004B5FA4">
      <w:pPr>
        <w:bidi/>
        <w:jc w:val="center"/>
        <w:rPr>
          <w:rFonts w:ascii="Dubai" w:hAnsi="Dubai" w:cs="Dubai"/>
          <w:b/>
          <w:bCs/>
          <w:rtl/>
          <w:lang w:bidi="ar-AE"/>
        </w:rPr>
      </w:pPr>
      <w:r w:rsidRPr="006A5682">
        <w:rPr>
          <w:rFonts w:ascii="Dubai" w:hAnsi="Dubai" w:cs="Dubai"/>
          <w:b/>
          <w:bCs/>
          <w:lang w:bidi="ar-AE"/>
        </w:rPr>
        <w:t>Table 2.1</w:t>
      </w:r>
      <w:r w:rsidR="00503908">
        <w:rPr>
          <w:rFonts w:ascii="Dubai" w:hAnsi="Dubai" w:cs="Dubai"/>
          <w:b/>
          <w:bCs/>
          <w:lang w:bidi="ar-AE"/>
        </w:rPr>
        <w:t xml:space="preserve"> </w:t>
      </w:r>
      <w:r w:rsidRPr="006A5682">
        <w:rPr>
          <w:rFonts w:ascii="Dubai" w:hAnsi="Dubai" w:cs="Dubai"/>
          <w:b/>
          <w:bCs/>
          <w:lang w:bidi="ar-AE"/>
        </w:rPr>
        <w:t xml:space="preserve">- </w:t>
      </w:r>
      <w:proofErr w:type="spellStart"/>
      <w:r w:rsidR="004B5FA4" w:rsidRPr="004B5FA4">
        <w:rPr>
          <w:rFonts w:ascii="Dubai" w:hAnsi="Dubai" w:cs="Dubai"/>
          <w:b/>
          <w:bCs/>
          <w:lang w:bidi="ar-AE"/>
        </w:rPr>
        <w:t>Singulate</w:t>
      </w:r>
      <w:proofErr w:type="spellEnd"/>
      <w:r w:rsidR="004B5FA4" w:rsidRPr="004B5FA4">
        <w:rPr>
          <w:rFonts w:ascii="Dubai" w:hAnsi="Dubai" w:cs="Dubai"/>
          <w:b/>
          <w:bCs/>
          <w:lang w:bidi="ar-AE"/>
        </w:rPr>
        <w:t xml:space="preserve"> Mean Age at Marriage</w:t>
      </w:r>
      <w:r w:rsidRPr="006A5682">
        <w:rPr>
          <w:rFonts w:ascii="Dubai" w:hAnsi="Dubai" w:cs="Dubai"/>
          <w:b/>
          <w:bCs/>
          <w:lang w:bidi="ar-AE"/>
        </w:rPr>
        <w:t xml:space="preserve"> (Year) by Gender - Emirate of Dubai</w:t>
      </w:r>
      <w:r w:rsidRPr="00285115">
        <w:rPr>
          <w:rFonts w:ascii="Dubai" w:hAnsi="Dubai" w:cs="Dubai"/>
          <w:b/>
          <w:bCs/>
          <w:lang w:bidi="ar-AE"/>
        </w:rPr>
        <w:t xml:space="preserve"> </w:t>
      </w:r>
    </w:p>
    <w:p w14:paraId="01C10646" w14:textId="77777777" w:rsidR="00B27A1E" w:rsidRPr="00285115" w:rsidRDefault="00B27A1E" w:rsidP="008F4E14">
      <w:pPr>
        <w:bidi/>
        <w:jc w:val="center"/>
        <w:rPr>
          <w:rFonts w:ascii="Dubai" w:hAnsi="Dubai" w:cs="Dubai"/>
          <w:b/>
          <w:bCs/>
          <w:lang w:bidi="ar-AE"/>
        </w:rPr>
      </w:pPr>
      <w:r w:rsidRPr="00285115">
        <w:rPr>
          <w:rFonts w:ascii="Dubai" w:hAnsi="Dubai" w:cs="Dubai"/>
          <w:b/>
          <w:bCs/>
          <w:lang w:bidi="ar-AE"/>
        </w:rPr>
        <w:t>(20</w:t>
      </w:r>
      <w:r w:rsidR="008F4E14">
        <w:rPr>
          <w:rFonts w:ascii="Dubai" w:hAnsi="Dubai" w:cs="Dubai"/>
          <w:b/>
          <w:bCs/>
          <w:lang w:bidi="ar-AE"/>
        </w:rPr>
        <w:t>19</w:t>
      </w:r>
      <w:r w:rsidRPr="00285115">
        <w:rPr>
          <w:rFonts w:ascii="Dubai" w:hAnsi="Dubai" w:cs="Dubai"/>
          <w:b/>
          <w:bCs/>
          <w:lang w:bidi="ar-AE"/>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368"/>
        <w:gridCol w:w="2894"/>
        <w:gridCol w:w="2895"/>
      </w:tblGrid>
      <w:tr w:rsidR="00B27A1E" w:rsidRPr="00B27A1E" w14:paraId="1A089734" w14:textId="77777777" w:rsidTr="007815A9">
        <w:trPr>
          <w:trHeight w:val="427"/>
          <w:tblCellSpacing w:w="20" w:type="dxa"/>
          <w:jc w:val="center"/>
        </w:trPr>
        <w:tc>
          <w:tcPr>
            <w:tcW w:w="3308" w:type="dxa"/>
            <w:tcBorders>
              <w:top w:val="inset" w:sz="2" w:space="0" w:color="auto"/>
              <w:left w:val="inset" w:sz="2" w:space="0" w:color="auto"/>
              <w:bottom w:val="inset" w:sz="2" w:space="0" w:color="auto"/>
              <w:right w:val="inset" w:sz="2" w:space="0" w:color="auto"/>
            </w:tcBorders>
            <w:shd w:val="clear" w:color="auto" w:fill="F3F3F3"/>
            <w:vAlign w:val="center"/>
          </w:tcPr>
          <w:p w14:paraId="651A60DA" w14:textId="77777777"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rtl/>
                <w:lang w:bidi="ar-AE"/>
              </w:rPr>
              <w:t>الجنس</w:t>
            </w:r>
          </w:p>
          <w:p w14:paraId="40027898" w14:textId="77777777"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lang w:bidi="ar-AE"/>
              </w:rPr>
              <w:t>Gender</w:t>
            </w:r>
          </w:p>
        </w:tc>
        <w:tc>
          <w:tcPr>
            <w:tcW w:w="2854" w:type="dxa"/>
            <w:tcBorders>
              <w:top w:val="inset" w:sz="2" w:space="0" w:color="auto"/>
              <w:left w:val="inset" w:sz="2" w:space="0" w:color="auto"/>
              <w:bottom w:val="inset" w:sz="2" w:space="0" w:color="auto"/>
              <w:right w:val="inset" w:sz="2" w:space="0" w:color="auto"/>
            </w:tcBorders>
            <w:shd w:val="clear" w:color="auto" w:fill="F3F3F3"/>
            <w:vAlign w:val="center"/>
          </w:tcPr>
          <w:p w14:paraId="39D93131" w14:textId="77777777"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rtl/>
                <w:lang w:bidi="ar-AE"/>
              </w:rPr>
              <w:t>متوسط العمر وقت الزواج الأول</w:t>
            </w:r>
          </w:p>
          <w:p w14:paraId="5C40F3B3" w14:textId="77777777" w:rsidR="00B27A1E" w:rsidRPr="00983F01" w:rsidRDefault="00B27A1E" w:rsidP="00983F01">
            <w:pPr>
              <w:bidi/>
              <w:jc w:val="center"/>
              <w:rPr>
                <w:rFonts w:ascii="Dubai" w:hAnsi="Dubai" w:cs="Dubai"/>
                <w:b/>
                <w:bCs/>
                <w:sz w:val="20"/>
                <w:szCs w:val="20"/>
                <w:lang w:bidi="ar-AE"/>
              </w:rPr>
            </w:pPr>
            <w:r w:rsidRPr="00983F01">
              <w:rPr>
                <w:rFonts w:ascii="Dubai" w:hAnsi="Dubai" w:cs="Dubai"/>
                <w:b/>
                <w:bCs/>
                <w:sz w:val="20"/>
                <w:szCs w:val="20"/>
                <w:lang w:bidi="ar-AE"/>
              </w:rPr>
              <w:t>SMAM</w:t>
            </w:r>
          </w:p>
        </w:tc>
        <w:tc>
          <w:tcPr>
            <w:tcW w:w="2835" w:type="dxa"/>
            <w:tcBorders>
              <w:top w:val="inset" w:sz="2" w:space="0" w:color="auto"/>
              <w:left w:val="inset" w:sz="2" w:space="0" w:color="auto"/>
              <w:bottom w:val="inset" w:sz="2" w:space="0" w:color="auto"/>
              <w:right w:val="inset" w:sz="2" w:space="0" w:color="auto"/>
            </w:tcBorders>
            <w:shd w:val="clear" w:color="auto" w:fill="F3F3F3"/>
            <w:vAlign w:val="center"/>
          </w:tcPr>
          <w:p w14:paraId="42D1FE22" w14:textId="77777777"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rtl/>
                <w:lang w:bidi="ar-AE"/>
              </w:rPr>
              <w:t>فجوة النوع</w:t>
            </w:r>
          </w:p>
          <w:p w14:paraId="0D0F2B9B" w14:textId="77777777" w:rsidR="00B27A1E" w:rsidRPr="00983F01" w:rsidRDefault="00B27A1E" w:rsidP="00983F01">
            <w:pPr>
              <w:bidi/>
              <w:jc w:val="center"/>
              <w:rPr>
                <w:rFonts w:ascii="Dubai" w:hAnsi="Dubai" w:cs="Dubai"/>
                <w:b/>
                <w:bCs/>
                <w:sz w:val="20"/>
                <w:szCs w:val="20"/>
                <w:lang w:bidi="ar-AE"/>
              </w:rPr>
            </w:pPr>
            <w:r w:rsidRPr="00983F01">
              <w:rPr>
                <w:rFonts w:ascii="Dubai" w:hAnsi="Dubai" w:cs="Dubai"/>
                <w:b/>
                <w:bCs/>
                <w:sz w:val="20"/>
                <w:szCs w:val="20"/>
                <w:lang w:bidi="ar-AE"/>
              </w:rPr>
              <w:t>Gender Gap</w:t>
            </w:r>
          </w:p>
        </w:tc>
      </w:tr>
      <w:tr w:rsidR="001A714E" w:rsidRPr="00B27A1E" w14:paraId="40E90E29" w14:textId="77777777" w:rsidTr="007815A9">
        <w:trPr>
          <w:trHeight w:val="645"/>
          <w:tblCellSpacing w:w="20" w:type="dxa"/>
          <w:jc w:val="center"/>
        </w:trPr>
        <w:tc>
          <w:tcPr>
            <w:tcW w:w="3308" w:type="dxa"/>
            <w:tcBorders>
              <w:top w:val="inset" w:sz="2" w:space="0" w:color="auto"/>
              <w:left w:val="inset" w:sz="2" w:space="0" w:color="auto"/>
              <w:bottom w:val="inset" w:sz="2" w:space="0" w:color="auto"/>
              <w:right w:val="inset" w:sz="2" w:space="0" w:color="auto"/>
            </w:tcBorders>
            <w:vAlign w:val="center"/>
          </w:tcPr>
          <w:p w14:paraId="569D5AB7" w14:textId="77777777" w:rsidR="001A714E" w:rsidRPr="00983F01" w:rsidRDefault="001A714E" w:rsidP="001A714E">
            <w:pPr>
              <w:jc w:val="center"/>
              <w:rPr>
                <w:rFonts w:ascii="Dubai Light" w:hAnsi="Dubai Light" w:cs="Dubai Light"/>
                <w:color w:val="000000"/>
                <w:sz w:val="20"/>
                <w:szCs w:val="20"/>
              </w:rPr>
            </w:pPr>
            <w:r w:rsidRPr="00983F01">
              <w:rPr>
                <w:rFonts w:ascii="Dubai Light" w:hAnsi="Dubai Light" w:cs="Dubai Light"/>
                <w:sz w:val="20"/>
                <w:szCs w:val="20"/>
                <w:lang w:bidi="ar-AE"/>
              </w:rPr>
              <w:t xml:space="preserve">Males     </w:t>
            </w:r>
            <w:r w:rsidRPr="00983F01">
              <w:rPr>
                <w:rFonts w:ascii="Dubai Light" w:hAnsi="Dubai Light" w:cs="Dubai Light"/>
                <w:sz w:val="20"/>
                <w:szCs w:val="20"/>
                <w:rtl/>
                <w:lang w:bidi="ar-AE"/>
              </w:rPr>
              <w:t xml:space="preserve"> ذكور</w:t>
            </w:r>
          </w:p>
        </w:tc>
        <w:tc>
          <w:tcPr>
            <w:tcW w:w="2854" w:type="dxa"/>
            <w:tcBorders>
              <w:top w:val="inset" w:sz="2" w:space="0" w:color="auto"/>
              <w:left w:val="inset" w:sz="2" w:space="0" w:color="auto"/>
              <w:bottom w:val="inset" w:sz="2" w:space="0" w:color="auto"/>
              <w:right w:val="inset" w:sz="2" w:space="0" w:color="auto"/>
            </w:tcBorders>
            <w:vAlign w:val="center"/>
          </w:tcPr>
          <w:p w14:paraId="6DADFA7D" w14:textId="77777777" w:rsidR="001A714E" w:rsidRPr="00627226" w:rsidRDefault="001A714E" w:rsidP="001A714E">
            <w:pPr>
              <w:jc w:val="center"/>
              <w:rPr>
                <w:rFonts w:ascii="Dubai Light" w:hAnsi="Dubai Light" w:cs="Dubai Light"/>
                <w:color w:val="000000"/>
                <w:sz w:val="20"/>
                <w:szCs w:val="20"/>
                <w:rtl/>
                <w:lang w:bidi="ar-AE"/>
              </w:rPr>
            </w:pPr>
            <w:r w:rsidRPr="00627226">
              <w:rPr>
                <w:rFonts w:ascii="Dubai Light" w:hAnsi="Dubai Light" w:cs="Dubai Light"/>
                <w:color w:val="000000"/>
                <w:sz w:val="20"/>
                <w:szCs w:val="20"/>
                <w:lang w:bidi="ar-AE"/>
              </w:rPr>
              <w:t>28.4</w:t>
            </w:r>
          </w:p>
        </w:tc>
        <w:tc>
          <w:tcPr>
            <w:tcW w:w="2835" w:type="dxa"/>
            <w:vMerge w:val="restart"/>
            <w:tcBorders>
              <w:top w:val="inset" w:sz="2" w:space="0" w:color="auto"/>
              <w:left w:val="inset" w:sz="2" w:space="0" w:color="auto"/>
              <w:bottom w:val="inset" w:sz="2" w:space="0" w:color="auto"/>
              <w:right w:val="inset" w:sz="2" w:space="0" w:color="auto"/>
            </w:tcBorders>
            <w:vAlign w:val="center"/>
          </w:tcPr>
          <w:p w14:paraId="466F8FB6" w14:textId="77777777" w:rsidR="001A714E" w:rsidRPr="00B27A1E" w:rsidRDefault="001A714E" w:rsidP="001A714E">
            <w:pPr>
              <w:bidi/>
              <w:jc w:val="center"/>
              <w:rPr>
                <w:rFonts w:ascii="Dubai Light" w:hAnsi="Dubai Light" w:cs="Dubai Light"/>
                <w:b/>
                <w:bCs/>
                <w:color w:val="000000"/>
                <w:sz w:val="20"/>
                <w:szCs w:val="20"/>
              </w:rPr>
            </w:pPr>
            <w:r>
              <w:rPr>
                <w:rFonts w:ascii="Dubai Light" w:hAnsi="Dubai Light" w:cs="Dubai Light" w:hint="cs"/>
                <w:b/>
                <w:bCs/>
                <w:color w:val="000000"/>
                <w:sz w:val="20"/>
                <w:szCs w:val="20"/>
                <w:rtl/>
              </w:rPr>
              <w:t>1.6</w:t>
            </w:r>
          </w:p>
        </w:tc>
      </w:tr>
      <w:tr w:rsidR="001A714E" w:rsidRPr="00B27A1E" w14:paraId="0E27841B" w14:textId="77777777" w:rsidTr="007815A9">
        <w:trPr>
          <w:trHeight w:val="645"/>
          <w:tblCellSpacing w:w="20" w:type="dxa"/>
          <w:jc w:val="center"/>
        </w:trPr>
        <w:tc>
          <w:tcPr>
            <w:tcW w:w="3308" w:type="dxa"/>
            <w:tcBorders>
              <w:top w:val="inset" w:sz="2" w:space="0" w:color="auto"/>
              <w:left w:val="inset" w:sz="2" w:space="0" w:color="auto"/>
              <w:bottom w:val="inset" w:sz="2" w:space="0" w:color="auto"/>
              <w:right w:val="inset" w:sz="2" w:space="0" w:color="auto"/>
            </w:tcBorders>
            <w:vAlign w:val="center"/>
          </w:tcPr>
          <w:p w14:paraId="47D11AF4" w14:textId="77777777" w:rsidR="001A714E" w:rsidRPr="00983F01" w:rsidRDefault="001A714E" w:rsidP="001A714E">
            <w:pPr>
              <w:jc w:val="center"/>
              <w:rPr>
                <w:rFonts w:ascii="Dubai Light" w:hAnsi="Dubai Light" w:cs="Dubai Light"/>
                <w:color w:val="000000"/>
                <w:sz w:val="20"/>
                <w:szCs w:val="20"/>
              </w:rPr>
            </w:pPr>
            <w:r w:rsidRPr="00983F01">
              <w:rPr>
                <w:rFonts w:ascii="Dubai Light" w:hAnsi="Dubai Light" w:cs="Dubai Light"/>
                <w:sz w:val="20"/>
                <w:szCs w:val="20"/>
                <w:lang w:bidi="ar-AE"/>
              </w:rPr>
              <w:t xml:space="preserve">Females   </w:t>
            </w:r>
            <w:r w:rsidRPr="00983F01">
              <w:rPr>
                <w:rFonts w:ascii="Dubai Light" w:hAnsi="Dubai Light" w:cs="Dubai Light"/>
                <w:sz w:val="20"/>
                <w:szCs w:val="20"/>
                <w:rtl/>
                <w:lang w:bidi="ar-AE"/>
              </w:rPr>
              <w:t xml:space="preserve"> إناث</w:t>
            </w:r>
          </w:p>
        </w:tc>
        <w:tc>
          <w:tcPr>
            <w:tcW w:w="2854" w:type="dxa"/>
            <w:tcBorders>
              <w:top w:val="inset" w:sz="2" w:space="0" w:color="auto"/>
              <w:left w:val="inset" w:sz="2" w:space="0" w:color="auto"/>
              <w:bottom w:val="inset" w:sz="2" w:space="0" w:color="auto"/>
              <w:right w:val="inset" w:sz="2" w:space="0" w:color="auto"/>
            </w:tcBorders>
            <w:vAlign w:val="center"/>
          </w:tcPr>
          <w:p w14:paraId="3C03D73C" w14:textId="77777777" w:rsidR="001A714E" w:rsidRPr="00627226" w:rsidRDefault="001A714E" w:rsidP="001A714E">
            <w:pPr>
              <w:jc w:val="center"/>
              <w:rPr>
                <w:rFonts w:ascii="Dubai Light" w:hAnsi="Dubai Light" w:cs="Dubai Light"/>
                <w:color w:val="000000"/>
                <w:sz w:val="20"/>
                <w:szCs w:val="20"/>
                <w:rtl/>
                <w:lang w:bidi="ar-AE"/>
              </w:rPr>
            </w:pPr>
            <w:r w:rsidRPr="00627226">
              <w:rPr>
                <w:rFonts w:ascii="Dubai Light" w:hAnsi="Dubai Light" w:cs="Dubai Light"/>
                <w:color w:val="000000"/>
                <w:sz w:val="20"/>
                <w:szCs w:val="20"/>
                <w:lang w:bidi="ar-AE"/>
              </w:rPr>
              <w:t>26.8</w:t>
            </w:r>
          </w:p>
        </w:tc>
        <w:tc>
          <w:tcPr>
            <w:tcW w:w="2835" w:type="dxa"/>
            <w:vMerge/>
            <w:tcBorders>
              <w:top w:val="inset" w:sz="2" w:space="0" w:color="auto"/>
              <w:left w:val="inset" w:sz="2" w:space="0" w:color="auto"/>
              <w:bottom w:val="inset" w:sz="2" w:space="0" w:color="auto"/>
              <w:right w:val="inset" w:sz="2" w:space="0" w:color="auto"/>
            </w:tcBorders>
            <w:vAlign w:val="center"/>
          </w:tcPr>
          <w:p w14:paraId="7A64F568" w14:textId="77777777" w:rsidR="001A714E" w:rsidRPr="00B27A1E" w:rsidRDefault="001A714E" w:rsidP="001A714E">
            <w:pPr>
              <w:bidi/>
              <w:jc w:val="center"/>
              <w:rPr>
                <w:rFonts w:ascii="Dubai Light" w:hAnsi="Dubai Light" w:cs="Dubai Light"/>
                <w:color w:val="000000"/>
                <w:sz w:val="20"/>
                <w:szCs w:val="20"/>
              </w:rPr>
            </w:pPr>
          </w:p>
        </w:tc>
      </w:tr>
      <w:tr w:rsidR="00B27A1E" w:rsidRPr="00B27A1E" w14:paraId="16DE45A7" w14:textId="77777777" w:rsidTr="007815A9">
        <w:trPr>
          <w:trHeight w:val="317"/>
          <w:tblCellSpacing w:w="20" w:type="dxa"/>
          <w:jc w:val="center"/>
        </w:trPr>
        <w:tc>
          <w:tcPr>
            <w:tcW w:w="3308" w:type="dxa"/>
            <w:tcBorders>
              <w:top w:val="inset" w:sz="2" w:space="0" w:color="auto"/>
              <w:left w:val="inset" w:sz="2" w:space="0" w:color="auto"/>
              <w:bottom w:val="inset" w:sz="2" w:space="0" w:color="auto"/>
              <w:right w:val="inset" w:sz="2" w:space="0" w:color="auto"/>
            </w:tcBorders>
            <w:shd w:val="clear" w:color="auto" w:fill="F3F3F3"/>
            <w:vAlign w:val="center"/>
          </w:tcPr>
          <w:p w14:paraId="1D03B3E3" w14:textId="77777777" w:rsidR="00B27A1E" w:rsidRPr="00B27A1E" w:rsidRDefault="00B27A1E" w:rsidP="00983F01">
            <w:pPr>
              <w:jc w:val="center"/>
              <w:rPr>
                <w:rFonts w:ascii="Dubai Light" w:hAnsi="Dubai Light" w:cs="Dubai Light"/>
                <w:b/>
                <w:bCs/>
                <w:color w:val="000000"/>
                <w:sz w:val="20"/>
                <w:szCs w:val="20"/>
                <w:lang w:bidi="ar-AE"/>
              </w:rPr>
            </w:pPr>
            <w:r w:rsidRPr="00B27A1E">
              <w:rPr>
                <w:rFonts w:ascii="Dubai Light" w:hAnsi="Dubai Light" w:cs="Dubai Light"/>
                <w:b/>
                <w:bCs/>
                <w:color w:val="000000"/>
                <w:sz w:val="20"/>
                <w:szCs w:val="20"/>
                <w:lang w:bidi="ar-AE"/>
              </w:rPr>
              <w:t xml:space="preserve">Total   </w:t>
            </w:r>
            <w:r w:rsidRPr="00B27A1E">
              <w:rPr>
                <w:rFonts w:ascii="Dubai Light" w:hAnsi="Dubai Light" w:cs="Dubai Light"/>
                <w:b/>
                <w:bCs/>
                <w:color w:val="000000"/>
                <w:sz w:val="20"/>
                <w:szCs w:val="20"/>
                <w:rtl/>
                <w:lang w:bidi="ar-AE"/>
              </w:rPr>
              <w:t xml:space="preserve"> المجموع</w:t>
            </w:r>
          </w:p>
        </w:tc>
        <w:tc>
          <w:tcPr>
            <w:tcW w:w="2854" w:type="dxa"/>
            <w:tcBorders>
              <w:top w:val="inset" w:sz="2" w:space="0" w:color="auto"/>
              <w:left w:val="inset" w:sz="2" w:space="0" w:color="auto"/>
              <w:bottom w:val="inset" w:sz="2" w:space="0" w:color="auto"/>
              <w:right w:val="inset" w:sz="2" w:space="0" w:color="auto"/>
            </w:tcBorders>
            <w:shd w:val="clear" w:color="auto" w:fill="F3F3F3"/>
            <w:vAlign w:val="center"/>
          </w:tcPr>
          <w:p w14:paraId="3218C828" w14:textId="77777777" w:rsidR="00B27A1E" w:rsidRPr="00B27A1E" w:rsidRDefault="001A714E" w:rsidP="00983F01">
            <w:pPr>
              <w:bidi/>
              <w:jc w:val="center"/>
              <w:rPr>
                <w:rFonts w:ascii="Dubai Light" w:hAnsi="Dubai Light" w:cs="Dubai Light"/>
                <w:b/>
                <w:bCs/>
                <w:color w:val="000000"/>
                <w:sz w:val="20"/>
                <w:szCs w:val="20"/>
              </w:rPr>
            </w:pPr>
            <w:r>
              <w:rPr>
                <w:rFonts w:ascii="Dubai Light" w:hAnsi="Dubai Light" w:cs="Dubai Light"/>
                <w:b/>
                <w:bCs/>
                <w:color w:val="000000"/>
                <w:sz w:val="20"/>
                <w:szCs w:val="20"/>
              </w:rPr>
              <w:t>28.0</w:t>
            </w:r>
          </w:p>
        </w:tc>
        <w:tc>
          <w:tcPr>
            <w:tcW w:w="2835" w:type="dxa"/>
            <w:tcBorders>
              <w:top w:val="inset" w:sz="2" w:space="0" w:color="auto"/>
              <w:left w:val="inset" w:sz="2" w:space="0" w:color="auto"/>
              <w:bottom w:val="inset" w:sz="2" w:space="0" w:color="auto"/>
              <w:right w:val="inset" w:sz="2" w:space="0" w:color="auto"/>
            </w:tcBorders>
            <w:shd w:val="clear" w:color="auto" w:fill="F3F3F3"/>
            <w:vAlign w:val="center"/>
          </w:tcPr>
          <w:p w14:paraId="7BC38550" w14:textId="77777777" w:rsidR="00B27A1E" w:rsidRPr="00B27A1E" w:rsidRDefault="00B27A1E" w:rsidP="00983F01">
            <w:pPr>
              <w:bidi/>
              <w:jc w:val="center"/>
              <w:rPr>
                <w:rFonts w:ascii="Dubai Light" w:hAnsi="Dubai Light" w:cs="Dubai Light"/>
                <w:b/>
                <w:bCs/>
                <w:color w:val="000000"/>
                <w:sz w:val="20"/>
                <w:szCs w:val="20"/>
              </w:rPr>
            </w:pPr>
          </w:p>
        </w:tc>
      </w:tr>
    </w:tbl>
    <w:p w14:paraId="6822C73F" w14:textId="77777777" w:rsidR="00B27A1E" w:rsidRPr="00B27A1E" w:rsidRDefault="00B27A1E" w:rsidP="00B27A1E">
      <w:pPr>
        <w:bidi/>
        <w:rPr>
          <w:rFonts w:ascii="Dubai Light" w:hAnsi="Dubai Light" w:cs="Dubai Light"/>
          <w:color w:val="000000"/>
          <w:sz w:val="10"/>
          <w:szCs w:val="10"/>
          <w:rtl/>
          <w:lang w:bidi="ar-AE"/>
        </w:rPr>
      </w:pPr>
      <w:r w:rsidRPr="00B27A1E">
        <w:rPr>
          <w:rFonts w:ascii="Dubai Light" w:hAnsi="Dubai Light" w:cs="Dubai Light"/>
          <w:i/>
          <w:iCs/>
          <w:color w:val="000000"/>
          <w:sz w:val="10"/>
          <w:szCs w:val="10"/>
          <w:rtl/>
          <w:lang w:bidi="ar-AE"/>
        </w:rPr>
        <w:t xml:space="preserve">      </w:t>
      </w:r>
      <w:r w:rsidRPr="00B27A1E">
        <w:rPr>
          <w:rFonts w:ascii="Dubai Light" w:hAnsi="Dubai Light" w:cs="Dubai Light"/>
          <w:color w:val="000000"/>
          <w:sz w:val="10"/>
          <w:szCs w:val="10"/>
          <w:rtl/>
          <w:lang w:bidi="ar-AE"/>
        </w:rPr>
        <w:t xml:space="preserve">       </w:t>
      </w:r>
    </w:p>
    <w:tbl>
      <w:tblPr>
        <w:bidiVisual/>
        <w:tblW w:w="0" w:type="auto"/>
        <w:tblInd w:w="386" w:type="dxa"/>
        <w:tblLook w:val="04A0" w:firstRow="1" w:lastRow="0" w:firstColumn="1" w:lastColumn="0" w:noHBand="0" w:noVBand="1"/>
      </w:tblPr>
      <w:tblGrid>
        <w:gridCol w:w="4140"/>
        <w:gridCol w:w="401"/>
        <w:gridCol w:w="4729"/>
        <w:gridCol w:w="183"/>
      </w:tblGrid>
      <w:tr w:rsidR="007815A9" w:rsidRPr="00B27A1E" w14:paraId="0D8ED0C8" w14:textId="77777777" w:rsidTr="00983F01">
        <w:tc>
          <w:tcPr>
            <w:tcW w:w="4140" w:type="dxa"/>
            <w:shd w:val="clear" w:color="auto" w:fill="auto"/>
            <w:vAlign w:val="center"/>
          </w:tcPr>
          <w:p w14:paraId="1942A2D7" w14:textId="77777777" w:rsidR="007815A9" w:rsidRPr="00961C36" w:rsidRDefault="00983F01" w:rsidP="007815A9">
            <w:pPr>
              <w:bidi/>
              <w:rPr>
                <w:rFonts w:ascii="Dubai Light" w:hAnsi="Dubai Light" w:cs="Dubai Light"/>
                <w:sz w:val="18"/>
                <w:szCs w:val="18"/>
                <w:lang w:bidi="ar-AE"/>
              </w:rPr>
            </w:pPr>
            <w:r>
              <w:rPr>
                <w:rFonts w:ascii="Dubai Light" w:hAnsi="Dubai Light" w:cs="Dubai Light"/>
                <w:sz w:val="18"/>
                <w:szCs w:val="18"/>
                <w:lang w:bidi="ar-AE"/>
              </w:rPr>
              <w:t xml:space="preserve">     </w:t>
            </w:r>
            <w:r w:rsidR="007815A9" w:rsidRPr="00961C36">
              <w:rPr>
                <w:rFonts w:ascii="Dubai Light" w:hAnsi="Dubai Light" w:cs="Dubai Light"/>
                <w:sz w:val="18"/>
                <w:szCs w:val="18"/>
                <w:rtl/>
                <w:lang w:bidi="ar-AE"/>
              </w:rPr>
              <w:t xml:space="preserve">المصدر: مركز دبي للإحصاء </w:t>
            </w:r>
          </w:p>
        </w:tc>
        <w:tc>
          <w:tcPr>
            <w:tcW w:w="5313" w:type="dxa"/>
            <w:gridSpan w:val="3"/>
            <w:shd w:val="clear" w:color="auto" w:fill="auto"/>
            <w:vAlign w:val="center"/>
          </w:tcPr>
          <w:p w14:paraId="2C6DDB9D" w14:textId="77777777" w:rsidR="007815A9" w:rsidRPr="00961C36" w:rsidRDefault="007815A9" w:rsidP="00983F01">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r w:rsidR="00B27A1E" w:rsidRPr="00B27A1E" w14:paraId="2248E6D4" w14:textId="77777777" w:rsidTr="007815A9">
        <w:trPr>
          <w:gridAfter w:val="1"/>
          <w:wAfter w:w="183" w:type="dxa"/>
        </w:trPr>
        <w:tc>
          <w:tcPr>
            <w:tcW w:w="4541" w:type="dxa"/>
            <w:gridSpan w:val="2"/>
            <w:shd w:val="clear" w:color="auto" w:fill="auto"/>
          </w:tcPr>
          <w:p w14:paraId="3AEC4BB8" w14:textId="77777777" w:rsidR="00B27A1E" w:rsidRPr="00B27A1E" w:rsidRDefault="00B27A1E" w:rsidP="00B27A1E">
            <w:pPr>
              <w:bidi/>
              <w:rPr>
                <w:rFonts w:ascii="Dubai Light" w:hAnsi="Dubai Light" w:cs="Dubai Light"/>
                <w:rtl/>
                <w:lang w:bidi="ar-AE"/>
              </w:rPr>
            </w:pPr>
          </w:p>
        </w:tc>
        <w:tc>
          <w:tcPr>
            <w:tcW w:w="4729" w:type="dxa"/>
            <w:shd w:val="clear" w:color="auto" w:fill="auto"/>
          </w:tcPr>
          <w:p w14:paraId="16219B20" w14:textId="77777777" w:rsidR="00B27A1E" w:rsidRPr="00B27A1E" w:rsidRDefault="00B27A1E" w:rsidP="00B27A1E">
            <w:pPr>
              <w:bidi/>
              <w:rPr>
                <w:rFonts w:ascii="Dubai Light" w:hAnsi="Dubai Light" w:cs="Dubai Light"/>
                <w:lang w:bidi="ar-AE"/>
              </w:rPr>
            </w:pPr>
          </w:p>
        </w:tc>
      </w:tr>
    </w:tbl>
    <w:p w14:paraId="61CC2270" w14:textId="77777777" w:rsidR="00B27A1E" w:rsidRPr="00B27A1E" w:rsidRDefault="00B27A1E" w:rsidP="00B27A1E">
      <w:pPr>
        <w:bidi/>
        <w:rPr>
          <w:rFonts w:ascii="Dubai Light" w:hAnsi="Dubai Light" w:cs="Dubai Light"/>
          <w:b/>
          <w:bCs/>
          <w:rtl/>
          <w:lang w:bidi="ar-AE"/>
        </w:rPr>
      </w:pPr>
      <w:r w:rsidRPr="00B27A1E">
        <w:rPr>
          <w:rFonts w:ascii="Dubai Light" w:hAnsi="Dubai Light" w:cs="Dubai Light"/>
          <w:noProof/>
        </w:rPr>
        <mc:AlternateContent>
          <mc:Choice Requires="wps">
            <w:drawing>
              <wp:anchor distT="0" distB="0" distL="114300" distR="114300" simplePos="0" relativeHeight="251661312" behindDoc="0" locked="0" layoutInCell="1" allowOverlap="1" wp14:anchorId="3873E98B" wp14:editId="51D33FA1">
                <wp:simplePos x="0" y="0"/>
                <wp:positionH relativeFrom="column">
                  <wp:posOffset>768984</wp:posOffset>
                </wp:positionH>
                <wp:positionV relativeFrom="paragraph">
                  <wp:posOffset>73660</wp:posOffset>
                </wp:positionV>
                <wp:extent cx="5534025" cy="84772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4E916" w14:textId="36E9CE08" w:rsidR="00C01D82" w:rsidRPr="00285115" w:rsidRDefault="00C01D82" w:rsidP="00503908">
                            <w:pPr>
                              <w:bidi/>
                              <w:jc w:val="center"/>
                              <w:rPr>
                                <w:rFonts w:ascii="Dubai" w:hAnsi="Dubai" w:cs="Dubai"/>
                                <w:b/>
                                <w:bCs/>
                                <w:rtl/>
                                <w:lang w:bidi="ar-AE"/>
                              </w:rPr>
                            </w:pPr>
                            <w:r w:rsidRPr="00285115">
                              <w:rPr>
                                <w:rFonts w:ascii="Dubai" w:hAnsi="Dubai" w:cs="Dubai"/>
                                <w:b/>
                                <w:bCs/>
                                <w:rtl/>
                                <w:lang w:bidi="ar-AE"/>
                              </w:rPr>
                              <w:t>شك</w:t>
                            </w:r>
                            <w:r w:rsidR="00503908">
                              <w:rPr>
                                <w:rFonts w:ascii="Dubai" w:hAnsi="Dubai" w:cs="Dubai" w:hint="cs"/>
                                <w:b/>
                                <w:bCs/>
                                <w:rtl/>
                                <w:lang w:bidi="ar-AE"/>
                              </w:rPr>
                              <w:t xml:space="preserve">ل </w:t>
                            </w:r>
                            <w:r w:rsidRPr="00285115">
                              <w:rPr>
                                <w:rFonts w:ascii="Dubai" w:hAnsi="Dubai" w:cs="Dubai"/>
                                <w:b/>
                                <w:bCs/>
                                <w:rtl/>
                                <w:lang w:bidi="ar-AE"/>
                              </w:rPr>
                              <w:t>2.1</w:t>
                            </w:r>
                            <w:r w:rsidR="00503908">
                              <w:rPr>
                                <w:rFonts w:ascii="Dubai" w:hAnsi="Dubai" w:cs="Dubai" w:hint="cs"/>
                                <w:b/>
                                <w:bCs/>
                                <w:rtl/>
                                <w:lang w:bidi="ar-AE"/>
                              </w:rPr>
                              <w:t xml:space="preserve"> - </w:t>
                            </w:r>
                            <w:r w:rsidRPr="00285115">
                              <w:rPr>
                                <w:rFonts w:ascii="Dubai" w:hAnsi="Dubai" w:cs="Dubai"/>
                                <w:b/>
                                <w:bCs/>
                                <w:rtl/>
                                <w:lang w:bidi="ar-AE"/>
                              </w:rPr>
                              <w:t>متوسط العمر وقت الزواج الأول حسب الجنس -  إمارة دبي</w:t>
                            </w:r>
                          </w:p>
                          <w:p w14:paraId="0B1EE6A2" w14:textId="31393F45" w:rsidR="00C01D82" w:rsidRPr="00285115" w:rsidRDefault="00C01D82" w:rsidP="004B5FA4">
                            <w:pPr>
                              <w:bidi/>
                              <w:jc w:val="center"/>
                              <w:rPr>
                                <w:rFonts w:ascii="Dubai" w:hAnsi="Dubai" w:cs="Dubai"/>
                                <w:b/>
                                <w:bCs/>
                                <w:rtl/>
                                <w:lang w:bidi="ar-AE"/>
                              </w:rPr>
                            </w:pPr>
                            <w:r w:rsidRPr="00285115">
                              <w:rPr>
                                <w:rFonts w:ascii="Dubai" w:hAnsi="Dubai" w:cs="Dubai"/>
                                <w:b/>
                                <w:bCs/>
                                <w:lang w:bidi="ar-AE"/>
                              </w:rPr>
                              <w:t>Figure 2.1</w:t>
                            </w:r>
                            <w:r w:rsidR="00114614">
                              <w:rPr>
                                <w:rFonts w:ascii="Dubai" w:hAnsi="Dubai" w:cs="Dubai"/>
                                <w:b/>
                                <w:bCs/>
                                <w:lang w:bidi="ar-AE"/>
                              </w:rPr>
                              <w:t xml:space="preserve"> </w:t>
                            </w:r>
                            <w:r w:rsidRPr="00285115">
                              <w:rPr>
                                <w:rFonts w:ascii="Dubai" w:hAnsi="Dubai" w:cs="Dubai"/>
                                <w:b/>
                                <w:bCs/>
                                <w:lang w:bidi="ar-AE"/>
                              </w:rPr>
                              <w:t xml:space="preserve">- </w:t>
                            </w:r>
                            <w:proofErr w:type="spellStart"/>
                            <w:r w:rsidR="004B5FA4" w:rsidRPr="004B5FA4">
                              <w:rPr>
                                <w:rFonts w:ascii="Dubai" w:hAnsi="Dubai" w:cs="Dubai"/>
                                <w:b/>
                                <w:bCs/>
                                <w:lang w:bidi="ar-AE"/>
                              </w:rPr>
                              <w:t>Singulate</w:t>
                            </w:r>
                            <w:proofErr w:type="spellEnd"/>
                            <w:r w:rsidR="004B5FA4" w:rsidRPr="004B5FA4">
                              <w:rPr>
                                <w:rFonts w:ascii="Dubai" w:hAnsi="Dubai" w:cs="Dubai"/>
                                <w:b/>
                                <w:bCs/>
                                <w:lang w:bidi="ar-AE"/>
                              </w:rPr>
                              <w:t xml:space="preserve"> Mean Age at Marriage</w:t>
                            </w:r>
                            <w:r w:rsidRPr="00285115">
                              <w:rPr>
                                <w:rFonts w:ascii="Dubai" w:hAnsi="Dubai" w:cs="Dubai"/>
                                <w:b/>
                                <w:bCs/>
                                <w:lang w:bidi="ar-AE"/>
                              </w:rPr>
                              <w:t xml:space="preserve"> by Gender - Emirate of Dubai </w:t>
                            </w:r>
                          </w:p>
                          <w:p w14:paraId="3B828F12" w14:textId="77777777" w:rsidR="00C01D82" w:rsidRPr="00285115" w:rsidRDefault="00C01D82" w:rsidP="00285115">
                            <w:pPr>
                              <w:bidi/>
                              <w:jc w:val="center"/>
                              <w:rPr>
                                <w:rFonts w:ascii="Dubai" w:hAnsi="Dubai" w:cs="Dubai"/>
                                <w:b/>
                                <w:bCs/>
                                <w:lang w:bidi="ar-AE"/>
                              </w:rPr>
                            </w:pPr>
                            <w:r w:rsidRPr="00285115">
                              <w:rPr>
                                <w:rFonts w:ascii="Dubai" w:hAnsi="Dubai" w:cs="Dubai"/>
                                <w:b/>
                                <w:bCs/>
                                <w:rtl/>
                                <w:lang w:bidi="ar-AE"/>
                              </w:rPr>
                              <w:t xml:space="preserve"> </w:t>
                            </w:r>
                            <w:r w:rsidRPr="00285115">
                              <w:rPr>
                                <w:rFonts w:ascii="Dubai" w:hAnsi="Dubai" w:cs="Dubai"/>
                                <w:b/>
                                <w:bCs/>
                                <w:lang w:bidi="ar-AE"/>
                              </w:rPr>
                              <w:t>(</w:t>
                            </w:r>
                            <w:r>
                              <w:rPr>
                                <w:rFonts w:ascii="Dubai" w:hAnsi="Dubai" w:cs="Dubai"/>
                                <w:b/>
                                <w:bCs/>
                                <w:lang w:bidi="ar-AE"/>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3E98B" id="Text Box 31" o:spid="_x0000_s1028" type="#_x0000_t202" style="position:absolute;left:0;text-align:left;margin-left:60.55pt;margin-top:5.8pt;width:435.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5guQIAAMI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YvQ4wE7aBGD2w06FaOCI4gP0OvUzC778HQjHAOdXZcdX8ny68aCblqqNiyG6Xk0DBaQXzupX/2&#10;dMLRFmQzfJAV+KE7Ix3QWKvOJg/SgQAd6vR4qo2NpYTDOL4kQRRjVMLdgsznsIbgfJoeX/dKm3dM&#10;dsguMqyg9g6d7u+0mUyPJtaZkAVvW1f/Vjw7AMzpBHzDU3tno3Dl/JEEyXqxXhCPRLO1R4I8926K&#10;FfFmRTiP88t8tcrDn9ZvSNKGVxUT1s1RWiH5s9IdRD6J4iQuLVteWTgbklbbzapVaE9B2oX7Dgk5&#10;M/Ofh+HyBVxeUAojEtxGiVfMFnOPFCT2knmw8IIwuU1mAUlIXjyndMcF+3dKaMhwEkMdHZ3fcgvc&#10;95obTTtuYHi0vANFnIxoaiW4FpUrraG8ndZnqbDhP6UCyn0stBOs1eikVjNuRtcb0bEPNrJ6BAUr&#10;CQIDmcLgg0Uj1XeMBhgiGdbfdlQxjNr3ArogCQmxU8dtSDyPYKPObzbnN1SUAJVhg9G0XJlpUu16&#10;xbcNeJr6Tsgb6JyaO1HbFpuiAkZ2A4PCcTsMNTuJzvfO6mn0Ln8BAAD//wMAUEsDBBQABgAIAAAA&#10;IQDItDsJ3AAAAAoBAAAPAAAAZHJzL2Rvd25yZXYueG1sTI9BT8MwDIXvSPyHyEjcWJJqm2jXdEIg&#10;riA2QNota7y2onGqJlvLv8ec4Pae/fT8udzOvhcXHGMXyIBeKBBIdXAdNQbe98939yBisuRsHwgN&#10;fGOEbXV9VdrChYne8LJLjeASioU10KY0FFLGukVv4yIMSLw7hdHbxHZspBvtxOW+l5lSa+ltR3yh&#10;tQM+tlh/7c7ewMfL6fC5VK/Nk18NU5iVJJ9LY25v5ocNiIRz+gvDLz6jQ8VMx3AmF0XPPtOaoyz0&#10;GgQH8jxjceTBcqVBVqX8/0L1AwAA//8DAFBLAQItABQABgAIAAAAIQC2gziS/gAAAOEBAAATAAAA&#10;AAAAAAAAAAAAAAAAAABbQ29udGVudF9UeXBlc10ueG1sUEsBAi0AFAAGAAgAAAAhADj9If/WAAAA&#10;lAEAAAsAAAAAAAAAAAAAAAAALwEAAF9yZWxzLy5yZWxzUEsBAi0AFAAGAAgAAAAhAJK4vmC5AgAA&#10;wgUAAA4AAAAAAAAAAAAAAAAALgIAAGRycy9lMm9Eb2MueG1sUEsBAi0AFAAGAAgAAAAhAMi0Ownc&#10;AAAACgEAAA8AAAAAAAAAAAAAAAAAEwUAAGRycy9kb3ducmV2LnhtbFBLBQYAAAAABAAEAPMAAAAc&#10;BgAAAAA=&#10;" filled="f" stroked="f">
                <v:textbox>
                  <w:txbxContent>
                    <w:p w14:paraId="6774E916" w14:textId="36E9CE08" w:rsidR="00C01D82" w:rsidRPr="00285115" w:rsidRDefault="00C01D82" w:rsidP="00503908">
                      <w:pPr>
                        <w:bidi/>
                        <w:jc w:val="center"/>
                        <w:rPr>
                          <w:rFonts w:ascii="Dubai" w:hAnsi="Dubai" w:cs="Dubai"/>
                          <w:b/>
                          <w:bCs/>
                          <w:rtl/>
                          <w:lang w:bidi="ar-AE"/>
                        </w:rPr>
                      </w:pPr>
                      <w:r w:rsidRPr="00285115">
                        <w:rPr>
                          <w:rFonts w:ascii="Dubai" w:hAnsi="Dubai" w:cs="Dubai"/>
                          <w:b/>
                          <w:bCs/>
                          <w:rtl/>
                          <w:lang w:bidi="ar-AE"/>
                        </w:rPr>
                        <w:t>شك</w:t>
                      </w:r>
                      <w:r w:rsidR="00503908">
                        <w:rPr>
                          <w:rFonts w:ascii="Dubai" w:hAnsi="Dubai" w:cs="Dubai" w:hint="cs"/>
                          <w:b/>
                          <w:bCs/>
                          <w:rtl/>
                          <w:lang w:bidi="ar-AE"/>
                        </w:rPr>
                        <w:t xml:space="preserve">ل </w:t>
                      </w:r>
                      <w:r w:rsidRPr="00285115">
                        <w:rPr>
                          <w:rFonts w:ascii="Dubai" w:hAnsi="Dubai" w:cs="Dubai"/>
                          <w:b/>
                          <w:bCs/>
                          <w:rtl/>
                          <w:lang w:bidi="ar-AE"/>
                        </w:rPr>
                        <w:t>2.1</w:t>
                      </w:r>
                      <w:r w:rsidR="00503908">
                        <w:rPr>
                          <w:rFonts w:ascii="Dubai" w:hAnsi="Dubai" w:cs="Dubai" w:hint="cs"/>
                          <w:b/>
                          <w:bCs/>
                          <w:rtl/>
                          <w:lang w:bidi="ar-AE"/>
                        </w:rPr>
                        <w:t xml:space="preserve"> - </w:t>
                      </w:r>
                      <w:r w:rsidRPr="00285115">
                        <w:rPr>
                          <w:rFonts w:ascii="Dubai" w:hAnsi="Dubai" w:cs="Dubai"/>
                          <w:b/>
                          <w:bCs/>
                          <w:rtl/>
                          <w:lang w:bidi="ar-AE"/>
                        </w:rPr>
                        <w:t>متوسط العمر وقت الزواج الأول حسب الجنس -  إمارة دبي</w:t>
                      </w:r>
                    </w:p>
                    <w:p w14:paraId="0B1EE6A2" w14:textId="31393F45" w:rsidR="00C01D82" w:rsidRPr="00285115" w:rsidRDefault="00C01D82" w:rsidP="004B5FA4">
                      <w:pPr>
                        <w:bidi/>
                        <w:jc w:val="center"/>
                        <w:rPr>
                          <w:rFonts w:ascii="Dubai" w:hAnsi="Dubai" w:cs="Dubai"/>
                          <w:b/>
                          <w:bCs/>
                          <w:rtl/>
                          <w:lang w:bidi="ar-AE"/>
                        </w:rPr>
                      </w:pPr>
                      <w:r w:rsidRPr="00285115">
                        <w:rPr>
                          <w:rFonts w:ascii="Dubai" w:hAnsi="Dubai" w:cs="Dubai"/>
                          <w:b/>
                          <w:bCs/>
                          <w:lang w:bidi="ar-AE"/>
                        </w:rPr>
                        <w:t>Figure 2.1</w:t>
                      </w:r>
                      <w:r w:rsidR="00114614">
                        <w:rPr>
                          <w:rFonts w:ascii="Dubai" w:hAnsi="Dubai" w:cs="Dubai"/>
                          <w:b/>
                          <w:bCs/>
                          <w:lang w:bidi="ar-AE"/>
                        </w:rPr>
                        <w:t xml:space="preserve"> </w:t>
                      </w:r>
                      <w:r w:rsidRPr="00285115">
                        <w:rPr>
                          <w:rFonts w:ascii="Dubai" w:hAnsi="Dubai" w:cs="Dubai"/>
                          <w:b/>
                          <w:bCs/>
                          <w:lang w:bidi="ar-AE"/>
                        </w:rPr>
                        <w:t xml:space="preserve">- </w:t>
                      </w:r>
                      <w:r w:rsidR="004B5FA4" w:rsidRPr="004B5FA4">
                        <w:rPr>
                          <w:rFonts w:ascii="Dubai" w:hAnsi="Dubai" w:cs="Dubai"/>
                          <w:b/>
                          <w:bCs/>
                          <w:lang w:bidi="ar-AE"/>
                        </w:rPr>
                        <w:t>Singulate Mean Age at Marriage</w:t>
                      </w:r>
                      <w:r w:rsidRPr="00285115">
                        <w:rPr>
                          <w:rFonts w:ascii="Dubai" w:hAnsi="Dubai" w:cs="Dubai"/>
                          <w:b/>
                          <w:bCs/>
                          <w:lang w:bidi="ar-AE"/>
                        </w:rPr>
                        <w:t xml:space="preserve"> by Gender - Emirate of Dubai </w:t>
                      </w:r>
                    </w:p>
                    <w:p w14:paraId="3B828F12" w14:textId="77777777" w:rsidR="00C01D82" w:rsidRPr="00285115" w:rsidRDefault="00C01D82" w:rsidP="00285115">
                      <w:pPr>
                        <w:bidi/>
                        <w:jc w:val="center"/>
                        <w:rPr>
                          <w:rFonts w:ascii="Dubai" w:hAnsi="Dubai" w:cs="Dubai"/>
                          <w:b/>
                          <w:bCs/>
                          <w:lang w:bidi="ar-AE"/>
                        </w:rPr>
                      </w:pPr>
                      <w:r w:rsidRPr="00285115">
                        <w:rPr>
                          <w:rFonts w:ascii="Dubai" w:hAnsi="Dubai" w:cs="Dubai"/>
                          <w:b/>
                          <w:bCs/>
                          <w:rtl/>
                          <w:lang w:bidi="ar-AE"/>
                        </w:rPr>
                        <w:t xml:space="preserve"> </w:t>
                      </w:r>
                      <w:r w:rsidRPr="00285115">
                        <w:rPr>
                          <w:rFonts w:ascii="Dubai" w:hAnsi="Dubai" w:cs="Dubai"/>
                          <w:b/>
                          <w:bCs/>
                          <w:lang w:bidi="ar-AE"/>
                        </w:rPr>
                        <w:t>(</w:t>
                      </w:r>
                      <w:r>
                        <w:rPr>
                          <w:rFonts w:ascii="Dubai" w:hAnsi="Dubai" w:cs="Dubai"/>
                          <w:b/>
                          <w:bCs/>
                          <w:lang w:bidi="ar-AE"/>
                        </w:rPr>
                        <w:t>2019)</w:t>
                      </w:r>
                    </w:p>
                  </w:txbxContent>
                </v:textbox>
              </v:shape>
            </w:pict>
          </mc:Fallback>
        </mc:AlternateContent>
      </w:r>
    </w:p>
    <w:p w14:paraId="6F521134" w14:textId="77777777" w:rsidR="00B27A1E" w:rsidRPr="00B27A1E" w:rsidRDefault="00B27A1E" w:rsidP="00B27A1E">
      <w:pPr>
        <w:bidi/>
        <w:rPr>
          <w:rFonts w:ascii="Dubai Light" w:hAnsi="Dubai Light" w:cs="Dubai Light"/>
          <w:b/>
          <w:bCs/>
          <w:rtl/>
          <w:lang w:bidi="ar-AE"/>
        </w:rPr>
      </w:pPr>
    </w:p>
    <w:p w14:paraId="3A6AF506" w14:textId="77777777" w:rsidR="00B27A1E" w:rsidRPr="00B27A1E" w:rsidRDefault="00B27A1E" w:rsidP="00B27A1E">
      <w:pPr>
        <w:bidi/>
        <w:rPr>
          <w:rFonts w:ascii="Dubai Light" w:hAnsi="Dubai Light" w:cs="Dubai Light"/>
          <w:b/>
          <w:bCs/>
          <w:rtl/>
          <w:lang w:bidi="ar-AE"/>
        </w:rPr>
      </w:pPr>
    </w:p>
    <w:p w14:paraId="3446A7D8" w14:textId="77777777" w:rsidR="00B27A1E" w:rsidRPr="00B27A1E" w:rsidRDefault="00B27A1E" w:rsidP="00B27A1E">
      <w:pPr>
        <w:bidi/>
        <w:rPr>
          <w:rFonts w:ascii="Dubai Light" w:hAnsi="Dubai Light" w:cs="Dubai Light"/>
          <w:b/>
          <w:bCs/>
          <w:rtl/>
          <w:lang w:bidi="ar-AE"/>
        </w:rPr>
      </w:pPr>
    </w:p>
    <w:p w14:paraId="15A1D9F2" w14:textId="77777777" w:rsidR="00B27A1E" w:rsidRPr="00B27A1E" w:rsidRDefault="00B27A1E" w:rsidP="00983F01">
      <w:pPr>
        <w:bidi/>
        <w:jc w:val="center"/>
        <w:rPr>
          <w:rFonts w:ascii="Dubai Light" w:hAnsi="Dubai Light" w:cs="Dubai Light"/>
          <w:noProof/>
        </w:rPr>
      </w:pPr>
      <w:r w:rsidRPr="00983F01">
        <w:rPr>
          <w:rFonts w:ascii="Dubai Light" w:hAnsi="Dubai Light" w:cs="Dubai Light"/>
          <w:noProof/>
        </w:rPr>
        <w:drawing>
          <wp:inline distT="0" distB="0" distL="0" distR="0" wp14:anchorId="303CDDEE" wp14:editId="596F4B20">
            <wp:extent cx="4287866" cy="2459471"/>
            <wp:effectExtent l="0" t="0" r="0" b="0"/>
            <wp:docPr id="25"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32CF89" w14:textId="77777777" w:rsidR="00B27A1E" w:rsidRPr="00B27A1E" w:rsidRDefault="00B27A1E" w:rsidP="00B27A1E">
      <w:pPr>
        <w:bidi/>
        <w:rPr>
          <w:rFonts w:ascii="Dubai Light" w:hAnsi="Dubai Light" w:cs="Dubai Light"/>
          <w:noProof/>
          <w:rtl/>
        </w:rPr>
      </w:pPr>
      <w:r w:rsidRPr="00B27A1E">
        <w:rPr>
          <w:rFonts w:ascii="Dubai Light" w:hAnsi="Dubai Light" w:cs="Dubai Light"/>
          <w:noProof/>
          <w:rtl/>
        </w:rPr>
        <w:br w:type="page"/>
      </w:r>
    </w:p>
    <w:p w14:paraId="2DC63ACC" w14:textId="77777777" w:rsidR="00B27A1E" w:rsidRPr="00285115" w:rsidRDefault="00B27A1E" w:rsidP="008B78A6">
      <w:pPr>
        <w:bidi/>
        <w:jc w:val="center"/>
        <w:rPr>
          <w:rFonts w:ascii="Dubai" w:hAnsi="Dubai" w:cs="Dubai"/>
          <w:b/>
          <w:bCs/>
          <w:rtl/>
          <w:lang w:bidi="ar-AE"/>
        </w:rPr>
      </w:pPr>
      <w:r w:rsidRPr="008B78A6">
        <w:rPr>
          <w:rFonts w:ascii="Dubai" w:hAnsi="Dubai" w:cs="Dubai"/>
          <w:b/>
          <w:bCs/>
          <w:rtl/>
          <w:lang w:bidi="ar-AE"/>
        </w:rPr>
        <w:lastRenderedPageBreak/>
        <w:t>جدول 2.2 - معدلات</w:t>
      </w:r>
      <w:r w:rsidRPr="00285115">
        <w:rPr>
          <w:rFonts w:ascii="Dubai" w:hAnsi="Dubai" w:cs="Dubai"/>
          <w:b/>
          <w:bCs/>
          <w:rtl/>
          <w:lang w:bidi="ar-AE"/>
        </w:rPr>
        <w:t xml:space="preserve"> الزواج والطلاق الخام - إمارة دبي</w:t>
      </w:r>
    </w:p>
    <w:p w14:paraId="28CA8212" w14:textId="7335691C" w:rsidR="00B27A1E" w:rsidRPr="00285115" w:rsidRDefault="00B27A1E" w:rsidP="00285115">
      <w:pPr>
        <w:bidi/>
        <w:jc w:val="center"/>
        <w:rPr>
          <w:rFonts w:ascii="Dubai" w:hAnsi="Dubai" w:cs="Dubai"/>
          <w:b/>
          <w:bCs/>
          <w:rtl/>
          <w:lang w:bidi="ar-AE"/>
        </w:rPr>
      </w:pPr>
      <w:r w:rsidRPr="00285115">
        <w:rPr>
          <w:rFonts w:ascii="Dubai" w:hAnsi="Dubai" w:cs="Dubai"/>
          <w:b/>
          <w:bCs/>
          <w:lang w:bidi="ar-AE"/>
        </w:rPr>
        <w:t>Table 2.2</w:t>
      </w:r>
      <w:r w:rsidR="003243CD">
        <w:rPr>
          <w:rFonts w:ascii="Dubai" w:hAnsi="Dubai" w:cs="Dubai"/>
          <w:b/>
          <w:bCs/>
          <w:lang w:bidi="ar-AE"/>
        </w:rPr>
        <w:t xml:space="preserve"> </w:t>
      </w:r>
      <w:r w:rsidRPr="00285115">
        <w:rPr>
          <w:rFonts w:ascii="Dubai" w:hAnsi="Dubai" w:cs="Dubai"/>
          <w:b/>
          <w:bCs/>
          <w:lang w:bidi="ar-AE"/>
        </w:rPr>
        <w:t xml:space="preserve">- Crude Marriage and Divorce Rates - Emirate of Dubai </w:t>
      </w:r>
    </w:p>
    <w:p w14:paraId="7BECBDD5" w14:textId="77777777" w:rsidR="00B81458" w:rsidRPr="00B27A1E" w:rsidRDefault="008F4E14" w:rsidP="008F4E14">
      <w:pPr>
        <w:shd w:val="clear" w:color="auto" w:fill="FFFFFF"/>
        <w:bidi/>
        <w:jc w:val="center"/>
        <w:rPr>
          <w:rFonts w:ascii="Dubai Light" w:hAnsi="Dubai Light" w:cs="Dubai Light"/>
          <w:b/>
          <w:bCs/>
        </w:rPr>
      </w:pPr>
      <w:r>
        <w:rPr>
          <w:rFonts w:ascii="Dubai" w:hAnsi="Dubai" w:cs="Dubai"/>
          <w:b/>
          <w:bCs/>
        </w:rPr>
        <w:t>(2019 – 2017</w:t>
      </w:r>
      <w:r w:rsidR="00B81458">
        <w:rPr>
          <w:rFonts w:ascii="Dubai" w:hAnsi="Dubai" w:cs="Dubai"/>
          <w:b/>
          <w:bCs/>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054"/>
        <w:gridCol w:w="1823"/>
        <w:gridCol w:w="1231"/>
        <w:gridCol w:w="3054"/>
        <w:gridCol w:w="672"/>
      </w:tblGrid>
      <w:tr w:rsidR="00B27A1E" w:rsidRPr="00B27A1E" w14:paraId="368EBBD8" w14:textId="77777777" w:rsidTr="007815A9">
        <w:trPr>
          <w:gridAfter w:val="1"/>
          <w:wAfter w:w="612" w:type="dxa"/>
          <w:trHeight w:val="994"/>
          <w:tblCellSpacing w:w="20" w:type="dxa"/>
          <w:jc w:val="center"/>
        </w:trPr>
        <w:tc>
          <w:tcPr>
            <w:tcW w:w="2994" w:type="dxa"/>
            <w:tcBorders>
              <w:top w:val="inset" w:sz="2" w:space="0" w:color="auto"/>
              <w:left w:val="inset" w:sz="2" w:space="0" w:color="auto"/>
              <w:bottom w:val="inset" w:sz="2" w:space="0" w:color="auto"/>
              <w:right w:val="inset" w:sz="2" w:space="0" w:color="auto"/>
            </w:tcBorders>
            <w:shd w:val="clear" w:color="auto" w:fill="F3F3F3"/>
            <w:vAlign w:val="center"/>
          </w:tcPr>
          <w:p w14:paraId="443B97A7" w14:textId="77777777"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rtl/>
                <w:lang w:bidi="ar-AE"/>
              </w:rPr>
              <w:t>السنوات</w:t>
            </w:r>
          </w:p>
          <w:p w14:paraId="3D35C480" w14:textId="77777777" w:rsidR="00B27A1E" w:rsidRPr="00983F01" w:rsidRDefault="00B27A1E" w:rsidP="00983F01">
            <w:pPr>
              <w:bidi/>
              <w:jc w:val="center"/>
              <w:rPr>
                <w:rFonts w:ascii="Dubai" w:hAnsi="Dubai" w:cs="Dubai"/>
                <w:b/>
                <w:bCs/>
                <w:sz w:val="20"/>
                <w:szCs w:val="20"/>
                <w:lang w:bidi="ar-AE"/>
              </w:rPr>
            </w:pPr>
            <w:r w:rsidRPr="00983F01">
              <w:rPr>
                <w:rFonts w:ascii="Dubai" w:hAnsi="Dubai" w:cs="Dubai"/>
                <w:b/>
                <w:bCs/>
                <w:sz w:val="20"/>
                <w:szCs w:val="20"/>
                <w:lang w:bidi="ar-AE"/>
              </w:rPr>
              <w:t>Years</w:t>
            </w:r>
          </w:p>
        </w:tc>
        <w:tc>
          <w:tcPr>
            <w:tcW w:w="3014" w:type="dxa"/>
            <w:gridSpan w:val="2"/>
            <w:tcBorders>
              <w:top w:val="inset" w:sz="2" w:space="0" w:color="auto"/>
              <w:left w:val="inset" w:sz="2" w:space="0" w:color="auto"/>
              <w:bottom w:val="inset" w:sz="2" w:space="0" w:color="auto"/>
              <w:right w:val="inset" w:sz="2" w:space="0" w:color="auto"/>
            </w:tcBorders>
            <w:shd w:val="clear" w:color="auto" w:fill="F3F3F3"/>
            <w:vAlign w:val="center"/>
          </w:tcPr>
          <w:p w14:paraId="52C02C61" w14:textId="77777777"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rtl/>
                <w:lang w:bidi="ar-AE"/>
              </w:rPr>
              <w:t>معدل الزواج الخام</w:t>
            </w:r>
          </w:p>
          <w:p w14:paraId="317362D3" w14:textId="77777777"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lang w:bidi="ar-AE"/>
              </w:rPr>
              <w:t>Crude Marriage Rate</w:t>
            </w:r>
          </w:p>
          <w:p w14:paraId="32A30D79" w14:textId="77777777" w:rsidR="00B27A1E" w:rsidRPr="00983F01" w:rsidRDefault="00B27A1E" w:rsidP="00983F01">
            <w:pPr>
              <w:bidi/>
              <w:jc w:val="center"/>
              <w:rPr>
                <w:rFonts w:ascii="Dubai" w:hAnsi="Dubai" w:cs="Dubai"/>
                <w:sz w:val="20"/>
                <w:szCs w:val="20"/>
                <w:lang w:bidi="ar-AE"/>
              </w:rPr>
            </w:pPr>
            <w:r w:rsidRPr="00983F01">
              <w:rPr>
                <w:rFonts w:ascii="Dubai" w:hAnsi="Dubai" w:cs="Dubai"/>
                <w:sz w:val="20"/>
                <w:szCs w:val="20"/>
                <w:rtl/>
                <w:lang w:bidi="ar-AE"/>
              </w:rPr>
              <w:t>(000)</w:t>
            </w:r>
          </w:p>
        </w:tc>
        <w:tc>
          <w:tcPr>
            <w:tcW w:w="3014" w:type="dxa"/>
            <w:tcBorders>
              <w:top w:val="inset" w:sz="2" w:space="0" w:color="auto"/>
              <w:left w:val="inset" w:sz="2" w:space="0" w:color="auto"/>
              <w:bottom w:val="inset" w:sz="2" w:space="0" w:color="auto"/>
              <w:right w:val="inset" w:sz="2" w:space="0" w:color="auto"/>
            </w:tcBorders>
            <w:shd w:val="clear" w:color="auto" w:fill="F3F3F3"/>
            <w:vAlign w:val="center"/>
          </w:tcPr>
          <w:p w14:paraId="3448A61C" w14:textId="77777777"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rtl/>
                <w:lang w:bidi="ar-AE"/>
              </w:rPr>
              <w:t>معدل الطلاق الخام</w:t>
            </w:r>
          </w:p>
          <w:p w14:paraId="62196121" w14:textId="77777777" w:rsidR="00B27A1E" w:rsidRPr="00983F01" w:rsidRDefault="00B27A1E" w:rsidP="00983F01">
            <w:pPr>
              <w:bidi/>
              <w:jc w:val="center"/>
              <w:rPr>
                <w:rFonts w:ascii="Dubai" w:hAnsi="Dubai" w:cs="Dubai"/>
                <w:b/>
                <w:bCs/>
                <w:sz w:val="20"/>
                <w:szCs w:val="20"/>
                <w:rtl/>
                <w:lang w:bidi="ar-AE"/>
              </w:rPr>
            </w:pPr>
            <w:r w:rsidRPr="00983F01">
              <w:rPr>
                <w:rFonts w:ascii="Dubai" w:hAnsi="Dubai" w:cs="Dubai"/>
                <w:b/>
                <w:bCs/>
                <w:sz w:val="20"/>
                <w:szCs w:val="20"/>
                <w:lang w:bidi="ar-AE"/>
              </w:rPr>
              <w:t>Crude Divorce Rate</w:t>
            </w:r>
          </w:p>
          <w:p w14:paraId="02B00A7B" w14:textId="77777777" w:rsidR="00B27A1E" w:rsidRPr="00983F01" w:rsidRDefault="00B27A1E" w:rsidP="00983F01">
            <w:pPr>
              <w:bidi/>
              <w:jc w:val="center"/>
              <w:rPr>
                <w:rFonts w:ascii="Dubai" w:hAnsi="Dubai" w:cs="Dubai"/>
                <w:sz w:val="20"/>
                <w:szCs w:val="20"/>
                <w:lang w:bidi="ar-AE"/>
              </w:rPr>
            </w:pPr>
            <w:r w:rsidRPr="00983F01">
              <w:rPr>
                <w:rFonts w:ascii="Dubai" w:hAnsi="Dubai" w:cs="Dubai"/>
                <w:sz w:val="20"/>
                <w:szCs w:val="20"/>
                <w:rtl/>
                <w:lang w:bidi="ar-AE"/>
              </w:rPr>
              <w:t>(000)</w:t>
            </w:r>
          </w:p>
        </w:tc>
      </w:tr>
      <w:tr w:rsidR="008F4E14" w:rsidRPr="00B27A1E" w14:paraId="6C228DA5" w14:textId="77777777" w:rsidTr="007815A9">
        <w:trPr>
          <w:gridAfter w:val="1"/>
          <w:wAfter w:w="612" w:type="dxa"/>
          <w:trHeight w:val="670"/>
          <w:tblCellSpacing w:w="20" w:type="dxa"/>
          <w:jc w:val="center"/>
        </w:trPr>
        <w:tc>
          <w:tcPr>
            <w:tcW w:w="2994" w:type="dxa"/>
            <w:tcBorders>
              <w:top w:val="inset" w:sz="2" w:space="0" w:color="auto"/>
              <w:left w:val="inset" w:sz="2" w:space="0" w:color="auto"/>
              <w:bottom w:val="inset" w:sz="2" w:space="0" w:color="auto"/>
              <w:right w:val="inset" w:sz="2" w:space="0" w:color="auto"/>
            </w:tcBorders>
            <w:vAlign w:val="center"/>
          </w:tcPr>
          <w:p w14:paraId="1CC918ED" w14:textId="77777777" w:rsidR="008F4E14" w:rsidRPr="00F57D02" w:rsidRDefault="008F4E14" w:rsidP="008F4E14">
            <w:pPr>
              <w:bidi/>
              <w:jc w:val="center"/>
              <w:rPr>
                <w:rFonts w:ascii="Dubai Light" w:hAnsi="Dubai Light" w:cs="Dubai Light"/>
                <w:b/>
                <w:bCs/>
                <w:color w:val="000000"/>
                <w:sz w:val="20"/>
                <w:szCs w:val="20"/>
                <w:lang w:bidi="ar-AE"/>
              </w:rPr>
            </w:pPr>
            <w:r w:rsidRPr="00F57D02">
              <w:rPr>
                <w:rFonts w:ascii="Dubai Light" w:hAnsi="Dubai Light" w:cs="Dubai Light"/>
                <w:b/>
                <w:bCs/>
                <w:color w:val="000000"/>
                <w:sz w:val="20"/>
                <w:szCs w:val="20"/>
                <w:lang w:bidi="ar-AE"/>
              </w:rPr>
              <w:t>2017</w:t>
            </w:r>
          </w:p>
        </w:tc>
        <w:tc>
          <w:tcPr>
            <w:tcW w:w="3014" w:type="dxa"/>
            <w:gridSpan w:val="2"/>
            <w:tcBorders>
              <w:top w:val="inset" w:sz="2" w:space="0" w:color="auto"/>
              <w:left w:val="inset" w:sz="2" w:space="0" w:color="auto"/>
              <w:bottom w:val="inset" w:sz="2" w:space="0" w:color="auto"/>
              <w:right w:val="inset" w:sz="2" w:space="0" w:color="auto"/>
            </w:tcBorders>
            <w:vAlign w:val="center"/>
          </w:tcPr>
          <w:p w14:paraId="69CE0334" w14:textId="77777777" w:rsidR="008F4E14" w:rsidRPr="00B27A1E" w:rsidRDefault="008F4E14" w:rsidP="008F4E14">
            <w:pPr>
              <w:bidi/>
              <w:jc w:val="center"/>
              <w:rPr>
                <w:rFonts w:ascii="Dubai Light" w:hAnsi="Dubai Light" w:cs="Dubai Light"/>
                <w:color w:val="000000"/>
                <w:sz w:val="20"/>
                <w:szCs w:val="20"/>
              </w:rPr>
            </w:pPr>
            <w:r w:rsidRPr="00B27A1E">
              <w:rPr>
                <w:rFonts w:ascii="Dubai Light" w:hAnsi="Dubai Light" w:cs="Dubai Light"/>
                <w:color w:val="000000"/>
                <w:sz w:val="20"/>
                <w:szCs w:val="20"/>
              </w:rPr>
              <w:t>1.6</w:t>
            </w:r>
          </w:p>
        </w:tc>
        <w:tc>
          <w:tcPr>
            <w:tcW w:w="3014" w:type="dxa"/>
            <w:tcBorders>
              <w:top w:val="inset" w:sz="2" w:space="0" w:color="auto"/>
              <w:left w:val="inset" w:sz="2" w:space="0" w:color="auto"/>
              <w:bottom w:val="inset" w:sz="2" w:space="0" w:color="auto"/>
              <w:right w:val="inset" w:sz="2" w:space="0" w:color="auto"/>
            </w:tcBorders>
            <w:vAlign w:val="center"/>
          </w:tcPr>
          <w:p w14:paraId="1F5DCA31" w14:textId="77777777" w:rsidR="008F4E14" w:rsidRPr="00B27A1E" w:rsidRDefault="008F4E14" w:rsidP="008F4E14">
            <w:pPr>
              <w:bidi/>
              <w:jc w:val="center"/>
              <w:rPr>
                <w:rFonts w:ascii="Dubai Light" w:hAnsi="Dubai Light" w:cs="Dubai Light"/>
                <w:color w:val="000000"/>
                <w:sz w:val="20"/>
                <w:szCs w:val="20"/>
              </w:rPr>
            </w:pPr>
            <w:r w:rsidRPr="00B27A1E">
              <w:rPr>
                <w:rFonts w:ascii="Dubai Light" w:hAnsi="Dubai Light" w:cs="Dubai Light"/>
                <w:color w:val="000000"/>
                <w:sz w:val="20"/>
                <w:szCs w:val="20"/>
              </w:rPr>
              <w:t>0.</w:t>
            </w:r>
            <w:r w:rsidR="008A4062">
              <w:rPr>
                <w:rFonts w:ascii="Dubai Light" w:hAnsi="Dubai Light" w:cs="Dubai Light"/>
                <w:color w:val="000000"/>
                <w:sz w:val="20"/>
                <w:szCs w:val="20"/>
              </w:rPr>
              <w:t>8</w:t>
            </w:r>
          </w:p>
        </w:tc>
      </w:tr>
      <w:tr w:rsidR="008F4E14" w:rsidRPr="00B27A1E" w14:paraId="42BF59DA" w14:textId="77777777" w:rsidTr="007815A9">
        <w:trPr>
          <w:gridAfter w:val="1"/>
          <w:wAfter w:w="612" w:type="dxa"/>
          <w:trHeight w:val="670"/>
          <w:tblCellSpacing w:w="20" w:type="dxa"/>
          <w:jc w:val="center"/>
        </w:trPr>
        <w:tc>
          <w:tcPr>
            <w:tcW w:w="2994" w:type="dxa"/>
            <w:tcBorders>
              <w:top w:val="inset" w:sz="2" w:space="0" w:color="auto"/>
              <w:left w:val="inset" w:sz="2" w:space="0" w:color="auto"/>
              <w:bottom w:val="inset" w:sz="2" w:space="0" w:color="auto"/>
              <w:right w:val="inset" w:sz="2" w:space="0" w:color="auto"/>
            </w:tcBorders>
            <w:vAlign w:val="center"/>
          </w:tcPr>
          <w:p w14:paraId="04A0D69A" w14:textId="77777777" w:rsidR="008F4E14" w:rsidRPr="00F57D02" w:rsidRDefault="008F4E14" w:rsidP="008F4E14">
            <w:pPr>
              <w:bidi/>
              <w:jc w:val="center"/>
              <w:rPr>
                <w:rFonts w:ascii="Dubai Light" w:hAnsi="Dubai Light" w:cs="Dubai Light"/>
                <w:b/>
                <w:bCs/>
                <w:color w:val="000000"/>
                <w:sz w:val="20"/>
                <w:szCs w:val="20"/>
                <w:lang w:bidi="ar-AE"/>
              </w:rPr>
            </w:pPr>
            <w:r w:rsidRPr="00F57D02">
              <w:rPr>
                <w:rFonts w:ascii="Dubai Light" w:hAnsi="Dubai Light" w:cs="Dubai Light"/>
                <w:b/>
                <w:bCs/>
                <w:color w:val="000000"/>
                <w:sz w:val="20"/>
                <w:szCs w:val="20"/>
                <w:lang w:bidi="ar-AE"/>
              </w:rPr>
              <w:t>2018</w:t>
            </w:r>
          </w:p>
        </w:tc>
        <w:tc>
          <w:tcPr>
            <w:tcW w:w="3014" w:type="dxa"/>
            <w:gridSpan w:val="2"/>
            <w:tcBorders>
              <w:top w:val="inset" w:sz="2" w:space="0" w:color="auto"/>
              <w:left w:val="inset" w:sz="2" w:space="0" w:color="auto"/>
              <w:bottom w:val="inset" w:sz="2" w:space="0" w:color="auto"/>
              <w:right w:val="inset" w:sz="2" w:space="0" w:color="auto"/>
            </w:tcBorders>
            <w:vAlign w:val="center"/>
          </w:tcPr>
          <w:p w14:paraId="2955758A" w14:textId="77777777" w:rsidR="008F4E14" w:rsidRPr="00B27A1E" w:rsidRDefault="008F4E14" w:rsidP="008F4E14">
            <w:pPr>
              <w:bidi/>
              <w:jc w:val="center"/>
              <w:rPr>
                <w:rFonts w:ascii="Dubai Light" w:hAnsi="Dubai Light" w:cs="Dubai Light"/>
                <w:color w:val="000000"/>
                <w:sz w:val="20"/>
                <w:szCs w:val="20"/>
              </w:rPr>
            </w:pPr>
            <w:r>
              <w:rPr>
                <w:rFonts w:ascii="Dubai Light" w:hAnsi="Dubai Light" w:cs="Dubai Light" w:hint="cs"/>
                <w:color w:val="000000"/>
                <w:sz w:val="20"/>
                <w:szCs w:val="20"/>
                <w:rtl/>
              </w:rPr>
              <w:t>1.4</w:t>
            </w:r>
          </w:p>
        </w:tc>
        <w:tc>
          <w:tcPr>
            <w:tcW w:w="3014" w:type="dxa"/>
            <w:tcBorders>
              <w:top w:val="inset" w:sz="2" w:space="0" w:color="auto"/>
              <w:left w:val="inset" w:sz="2" w:space="0" w:color="auto"/>
              <w:bottom w:val="inset" w:sz="2" w:space="0" w:color="auto"/>
              <w:right w:val="inset" w:sz="2" w:space="0" w:color="auto"/>
            </w:tcBorders>
            <w:vAlign w:val="center"/>
          </w:tcPr>
          <w:p w14:paraId="4E8AED53" w14:textId="77777777" w:rsidR="008F4E14" w:rsidRPr="00B27A1E" w:rsidRDefault="008F4E14" w:rsidP="008F4E14">
            <w:pPr>
              <w:bidi/>
              <w:jc w:val="center"/>
              <w:rPr>
                <w:rFonts w:ascii="Dubai Light" w:hAnsi="Dubai Light" w:cs="Dubai Light"/>
                <w:color w:val="000000"/>
                <w:sz w:val="20"/>
                <w:szCs w:val="20"/>
              </w:rPr>
            </w:pPr>
            <w:r>
              <w:rPr>
                <w:rFonts w:ascii="Dubai Light" w:hAnsi="Dubai Light" w:cs="Dubai Light" w:hint="cs"/>
                <w:color w:val="000000"/>
                <w:sz w:val="20"/>
                <w:szCs w:val="20"/>
                <w:rtl/>
              </w:rPr>
              <w:t>0.</w:t>
            </w:r>
            <w:r w:rsidR="008A4062">
              <w:rPr>
                <w:rFonts w:ascii="Dubai Light" w:hAnsi="Dubai Light" w:cs="Dubai Light" w:hint="cs"/>
                <w:color w:val="000000"/>
                <w:sz w:val="20"/>
                <w:szCs w:val="20"/>
                <w:rtl/>
              </w:rPr>
              <w:t>7</w:t>
            </w:r>
          </w:p>
        </w:tc>
      </w:tr>
      <w:tr w:rsidR="008F4E14" w:rsidRPr="00B27A1E" w14:paraId="2581AF0D" w14:textId="77777777" w:rsidTr="007815A9">
        <w:trPr>
          <w:gridAfter w:val="1"/>
          <w:wAfter w:w="612" w:type="dxa"/>
          <w:trHeight w:val="670"/>
          <w:tblCellSpacing w:w="20" w:type="dxa"/>
          <w:jc w:val="center"/>
        </w:trPr>
        <w:tc>
          <w:tcPr>
            <w:tcW w:w="2994" w:type="dxa"/>
            <w:tcBorders>
              <w:top w:val="inset" w:sz="2" w:space="0" w:color="auto"/>
              <w:left w:val="inset" w:sz="2" w:space="0" w:color="auto"/>
              <w:bottom w:val="inset" w:sz="2" w:space="0" w:color="auto"/>
              <w:right w:val="inset" w:sz="2" w:space="0" w:color="auto"/>
            </w:tcBorders>
            <w:vAlign w:val="center"/>
          </w:tcPr>
          <w:p w14:paraId="41E6CBB9" w14:textId="77777777" w:rsidR="008F4E14" w:rsidRPr="00F57D02" w:rsidRDefault="008F4E14" w:rsidP="008F4E14">
            <w:pPr>
              <w:bidi/>
              <w:jc w:val="center"/>
              <w:rPr>
                <w:rFonts w:ascii="Dubai Light" w:hAnsi="Dubai Light" w:cs="Dubai Light"/>
                <w:b/>
                <w:bCs/>
                <w:color w:val="000000"/>
                <w:sz w:val="20"/>
                <w:szCs w:val="20"/>
                <w:lang w:bidi="ar-AE"/>
              </w:rPr>
            </w:pPr>
            <w:r w:rsidRPr="00F57D02">
              <w:rPr>
                <w:rFonts w:ascii="Dubai Light" w:hAnsi="Dubai Light" w:cs="Dubai Light"/>
                <w:b/>
                <w:bCs/>
                <w:color w:val="000000"/>
                <w:sz w:val="20"/>
                <w:szCs w:val="20"/>
                <w:lang w:bidi="ar-AE"/>
              </w:rPr>
              <w:t>2019</w:t>
            </w:r>
          </w:p>
        </w:tc>
        <w:tc>
          <w:tcPr>
            <w:tcW w:w="3014" w:type="dxa"/>
            <w:gridSpan w:val="2"/>
            <w:tcBorders>
              <w:top w:val="inset" w:sz="2" w:space="0" w:color="auto"/>
              <w:left w:val="inset" w:sz="2" w:space="0" w:color="auto"/>
              <w:bottom w:val="inset" w:sz="2" w:space="0" w:color="auto"/>
              <w:right w:val="inset" w:sz="2" w:space="0" w:color="auto"/>
            </w:tcBorders>
            <w:vAlign w:val="center"/>
          </w:tcPr>
          <w:p w14:paraId="4E2255A4" w14:textId="77777777" w:rsidR="008F4E14" w:rsidRPr="00B27A1E" w:rsidRDefault="008A4062" w:rsidP="008F4E14">
            <w:pPr>
              <w:bidi/>
              <w:jc w:val="center"/>
              <w:rPr>
                <w:rFonts w:ascii="Dubai Light" w:hAnsi="Dubai Light" w:cs="Dubai Light"/>
                <w:color w:val="000000"/>
                <w:sz w:val="20"/>
                <w:szCs w:val="20"/>
              </w:rPr>
            </w:pPr>
            <w:r>
              <w:rPr>
                <w:rFonts w:ascii="Dubai Light" w:hAnsi="Dubai Light" w:cs="Dubai Light" w:hint="cs"/>
                <w:color w:val="000000"/>
                <w:sz w:val="20"/>
                <w:szCs w:val="20"/>
                <w:rtl/>
              </w:rPr>
              <w:t>1.4</w:t>
            </w:r>
          </w:p>
        </w:tc>
        <w:tc>
          <w:tcPr>
            <w:tcW w:w="3014" w:type="dxa"/>
            <w:tcBorders>
              <w:top w:val="inset" w:sz="2" w:space="0" w:color="auto"/>
              <w:left w:val="inset" w:sz="2" w:space="0" w:color="auto"/>
              <w:bottom w:val="inset" w:sz="2" w:space="0" w:color="auto"/>
              <w:right w:val="inset" w:sz="2" w:space="0" w:color="auto"/>
            </w:tcBorders>
            <w:vAlign w:val="center"/>
          </w:tcPr>
          <w:p w14:paraId="163C61D4" w14:textId="77777777" w:rsidR="008F4E14" w:rsidRPr="00B27A1E" w:rsidRDefault="008A4062" w:rsidP="008F4E14">
            <w:pPr>
              <w:bidi/>
              <w:jc w:val="center"/>
              <w:rPr>
                <w:rFonts w:ascii="Dubai Light" w:hAnsi="Dubai Light" w:cs="Dubai Light"/>
                <w:color w:val="000000"/>
                <w:sz w:val="20"/>
                <w:szCs w:val="20"/>
              </w:rPr>
            </w:pPr>
            <w:r>
              <w:rPr>
                <w:rFonts w:ascii="Dubai Light" w:hAnsi="Dubai Light" w:cs="Dubai Light" w:hint="cs"/>
                <w:color w:val="000000"/>
                <w:sz w:val="20"/>
                <w:szCs w:val="20"/>
                <w:rtl/>
              </w:rPr>
              <w:t>0.5</w:t>
            </w:r>
          </w:p>
        </w:tc>
      </w:tr>
      <w:tr w:rsidR="008F4E14" w:rsidRPr="00961C36" w14:paraId="4AB745B3" w14:textId="77777777" w:rsidTr="00781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blCellSpacing w:w="20" w:type="dxa"/>
          <w:jc w:val="center"/>
        </w:trPr>
        <w:tc>
          <w:tcPr>
            <w:tcW w:w="4817" w:type="dxa"/>
            <w:gridSpan w:val="2"/>
            <w:vAlign w:val="center"/>
          </w:tcPr>
          <w:p w14:paraId="7B253F90" w14:textId="77777777" w:rsidR="008F4E14" w:rsidRPr="00961C36" w:rsidRDefault="008F4E14" w:rsidP="008F4E14">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r>
              <w:rPr>
                <w:rFonts w:ascii="Dubai Light" w:hAnsi="Dubai Light" w:cs="Dubai Light"/>
                <w:sz w:val="18"/>
                <w:szCs w:val="18"/>
                <w:lang w:bidi="ar-AE"/>
              </w:rPr>
              <w:t xml:space="preserve"> </w:t>
            </w:r>
          </w:p>
        </w:tc>
        <w:tc>
          <w:tcPr>
            <w:tcW w:w="4897" w:type="dxa"/>
            <w:gridSpan w:val="3"/>
            <w:vAlign w:val="center"/>
          </w:tcPr>
          <w:p w14:paraId="5F048034" w14:textId="77777777" w:rsidR="008F4E14" w:rsidRPr="00961C36" w:rsidRDefault="008F4E14" w:rsidP="008F4E14">
            <w:pPr>
              <w:bidi/>
              <w:ind w:right="477"/>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14:paraId="73F9B2B3" w14:textId="77777777" w:rsidR="00B27A1E" w:rsidRDefault="00B27A1E" w:rsidP="00B27A1E">
      <w:pPr>
        <w:bidi/>
        <w:rPr>
          <w:rFonts w:ascii="Dubai Light" w:hAnsi="Dubai Light" w:cs="Dubai Light"/>
          <w:b/>
          <w:bCs/>
          <w:lang w:bidi="ar-AE"/>
        </w:rPr>
      </w:pPr>
    </w:p>
    <w:p w14:paraId="4D497297" w14:textId="77777777" w:rsidR="00983F01" w:rsidRPr="00B27A1E" w:rsidRDefault="00983F01" w:rsidP="00983F01">
      <w:pPr>
        <w:bidi/>
        <w:rPr>
          <w:rFonts w:ascii="Dubai Light" w:hAnsi="Dubai Light" w:cs="Dubai Light"/>
          <w:b/>
          <w:bCs/>
          <w:rtl/>
          <w:lang w:bidi="ar-AE"/>
        </w:rPr>
      </w:pPr>
    </w:p>
    <w:p w14:paraId="15BDE48C" w14:textId="2DEC30E7" w:rsidR="00B27A1E" w:rsidRPr="00285115" w:rsidRDefault="00B27A1E" w:rsidP="003243CD">
      <w:pPr>
        <w:bidi/>
        <w:jc w:val="center"/>
        <w:rPr>
          <w:rFonts w:ascii="Dubai" w:hAnsi="Dubai" w:cs="Dubai"/>
          <w:b/>
          <w:bCs/>
          <w:rtl/>
          <w:lang w:bidi="ar-AE"/>
        </w:rPr>
      </w:pPr>
      <w:r w:rsidRPr="00285115">
        <w:rPr>
          <w:rFonts w:ascii="Dubai" w:hAnsi="Dubai" w:cs="Dubai"/>
          <w:b/>
          <w:bCs/>
          <w:rtl/>
          <w:lang w:bidi="ar-AE"/>
        </w:rPr>
        <w:t>شكل 2.2</w:t>
      </w:r>
      <w:r w:rsidR="003243CD">
        <w:rPr>
          <w:rFonts w:ascii="Dubai" w:hAnsi="Dubai" w:cs="Dubai" w:hint="cs"/>
          <w:b/>
          <w:bCs/>
          <w:rtl/>
          <w:lang w:bidi="ar-AE"/>
        </w:rPr>
        <w:t xml:space="preserve"> -</w:t>
      </w:r>
      <w:r w:rsidRPr="00285115">
        <w:rPr>
          <w:rFonts w:ascii="Dubai" w:hAnsi="Dubai" w:cs="Dubai"/>
          <w:b/>
          <w:bCs/>
          <w:rtl/>
          <w:lang w:bidi="ar-AE"/>
        </w:rPr>
        <w:t xml:space="preserve"> معدلات الزواج والطلاق الخام - إمارة دبي</w:t>
      </w:r>
    </w:p>
    <w:p w14:paraId="30F59299" w14:textId="2DE4A0A1" w:rsidR="00B27A1E" w:rsidRPr="00285115" w:rsidRDefault="00B27A1E" w:rsidP="00285115">
      <w:pPr>
        <w:bidi/>
        <w:jc w:val="center"/>
        <w:rPr>
          <w:rFonts w:ascii="Dubai" w:hAnsi="Dubai" w:cs="Dubai"/>
          <w:b/>
          <w:bCs/>
          <w:rtl/>
          <w:lang w:bidi="ar-AE"/>
        </w:rPr>
      </w:pPr>
      <w:r w:rsidRPr="00285115">
        <w:rPr>
          <w:rFonts w:ascii="Dubai" w:hAnsi="Dubai" w:cs="Dubai"/>
          <w:b/>
          <w:bCs/>
          <w:lang w:bidi="ar-AE"/>
        </w:rPr>
        <w:t>Figure 2.2</w:t>
      </w:r>
      <w:r w:rsidR="003243CD">
        <w:rPr>
          <w:rFonts w:ascii="Dubai" w:hAnsi="Dubai" w:cs="Dubai"/>
          <w:b/>
          <w:bCs/>
          <w:lang w:bidi="ar-AE"/>
        </w:rPr>
        <w:t xml:space="preserve"> </w:t>
      </w:r>
      <w:r w:rsidRPr="00285115">
        <w:rPr>
          <w:rFonts w:ascii="Dubai" w:hAnsi="Dubai" w:cs="Dubai"/>
          <w:b/>
          <w:bCs/>
          <w:lang w:bidi="ar-AE"/>
        </w:rPr>
        <w:t xml:space="preserve">- Crude Marriage and Divorce Rates - Emirate of Dubai </w:t>
      </w:r>
    </w:p>
    <w:p w14:paraId="5805B2D9" w14:textId="195A0701" w:rsidR="00B81458" w:rsidRPr="00B27A1E" w:rsidRDefault="00B81458" w:rsidP="006E0969">
      <w:pPr>
        <w:shd w:val="clear" w:color="auto" w:fill="FFFFFF"/>
        <w:bidi/>
        <w:jc w:val="center"/>
        <w:rPr>
          <w:rFonts w:ascii="Dubai Light" w:hAnsi="Dubai Light" w:cs="Dubai Light"/>
          <w:b/>
          <w:bCs/>
        </w:rPr>
      </w:pPr>
      <w:r>
        <w:rPr>
          <w:rFonts w:ascii="Dubai" w:hAnsi="Dubai" w:cs="Dubai"/>
          <w:b/>
          <w:bCs/>
        </w:rPr>
        <w:t>(201</w:t>
      </w:r>
      <w:r w:rsidR="006E0969">
        <w:rPr>
          <w:rFonts w:ascii="Dubai" w:hAnsi="Dubai" w:cs="Dubai"/>
          <w:b/>
          <w:bCs/>
        </w:rPr>
        <w:t>9</w:t>
      </w:r>
      <w:r>
        <w:rPr>
          <w:rFonts w:ascii="Dubai" w:hAnsi="Dubai" w:cs="Dubai"/>
          <w:b/>
          <w:bCs/>
        </w:rPr>
        <w:t xml:space="preserve"> – 201</w:t>
      </w:r>
      <w:r w:rsidR="006E0969">
        <w:rPr>
          <w:rFonts w:ascii="Dubai" w:hAnsi="Dubai" w:cs="Dubai"/>
          <w:b/>
          <w:bCs/>
        </w:rPr>
        <w:t>7</w:t>
      </w:r>
      <w:r>
        <w:rPr>
          <w:rFonts w:ascii="Dubai" w:hAnsi="Dubai" w:cs="Dubai"/>
          <w:b/>
          <w:bCs/>
        </w:rPr>
        <w:t>)</w:t>
      </w:r>
    </w:p>
    <w:p w14:paraId="6DAB22AB" w14:textId="4706F50A" w:rsidR="00B27A1E" w:rsidRPr="00285115" w:rsidRDefault="0018046B" w:rsidP="00285115">
      <w:pPr>
        <w:bidi/>
        <w:jc w:val="center"/>
        <w:rPr>
          <w:rFonts w:ascii="Dubai" w:hAnsi="Dubai" w:cs="Dubai"/>
          <w:b/>
          <w:bCs/>
          <w:rtl/>
          <w:lang w:bidi="ar-AE"/>
        </w:rPr>
      </w:pPr>
      <w:r>
        <w:rPr>
          <w:noProof/>
        </w:rPr>
        <w:drawing>
          <wp:anchor distT="0" distB="0" distL="114300" distR="114300" simplePos="0" relativeHeight="251702272" behindDoc="0" locked="0" layoutInCell="1" allowOverlap="1" wp14:anchorId="5330F545" wp14:editId="21E7A0A3">
            <wp:simplePos x="0" y="0"/>
            <wp:positionH relativeFrom="page">
              <wp:posOffset>1252495</wp:posOffset>
            </wp:positionH>
            <wp:positionV relativeFrom="page">
              <wp:posOffset>5772977</wp:posOffset>
            </wp:positionV>
            <wp:extent cx="5038725" cy="381000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95DF347" w14:textId="33D32A35" w:rsidR="00B27A1E" w:rsidRPr="00B27A1E" w:rsidRDefault="00B27A1E" w:rsidP="00983F01">
      <w:pPr>
        <w:bidi/>
        <w:jc w:val="center"/>
        <w:rPr>
          <w:rFonts w:ascii="Dubai Light" w:hAnsi="Dubai Light" w:cs="Dubai Light"/>
          <w:b/>
          <w:bCs/>
          <w:rtl/>
          <w:lang w:bidi="ar-AE"/>
        </w:rPr>
      </w:pPr>
      <w:r w:rsidRPr="00B27A1E">
        <w:rPr>
          <w:rFonts w:ascii="Dubai Light" w:hAnsi="Dubai Light" w:cs="Dubai Light"/>
          <w:b/>
          <w:bCs/>
          <w:rtl/>
          <w:lang w:bidi="ar-AE"/>
        </w:rPr>
        <w:br w:type="page"/>
      </w:r>
    </w:p>
    <w:p w14:paraId="6F3DEE0D" w14:textId="6E9D1334" w:rsidR="00B27A1E" w:rsidRPr="00285115" w:rsidRDefault="00B27A1E" w:rsidP="003243CD">
      <w:pPr>
        <w:bidi/>
        <w:jc w:val="center"/>
        <w:rPr>
          <w:rFonts w:ascii="Dubai" w:hAnsi="Dubai" w:cs="Dubai"/>
          <w:b/>
          <w:bCs/>
          <w:rtl/>
          <w:lang w:bidi="ar-AE"/>
        </w:rPr>
      </w:pPr>
      <w:r w:rsidRPr="00B31D8E">
        <w:rPr>
          <w:rFonts w:ascii="Dubai" w:hAnsi="Dubai" w:cs="Dubai"/>
          <w:b/>
          <w:bCs/>
          <w:rtl/>
          <w:lang w:bidi="ar-AE"/>
        </w:rPr>
        <w:lastRenderedPageBreak/>
        <w:t>جدول 2.3</w:t>
      </w:r>
      <w:r w:rsidR="003243CD">
        <w:rPr>
          <w:rFonts w:ascii="Dubai" w:hAnsi="Dubai" w:cs="Dubai" w:hint="cs"/>
          <w:b/>
          <w:bCs/>
          <w:rtl/>
          <w:lang w:bidi="ar-AE"/>
        </w:rPr>
        <w:t xml:space="preserve"> -</w:t>
      </w:r>
      <w:r w:rsidRPr="00B31D8E">
        <w:rPr>
          <w:rFonts w:ascii="Dubai" w:hAnsi="Dubai" w:cs="Dubai"/>
          <w:b/>
          <w:bCs/>
          <w:rtl/>
          <w:lang w:bidi="ar-AE"/>
        </w:rPr>
        <w:t xml:space="preserve"> التوزيع</w:t>
      </w:r>
      <w:r w:rsidRPr="00285115">
        <w:rPr>
          <w:rFonts w:ascii="Dubai" w:hAnsi="Dubai" w:cs="Dubai"/>
          <w:b/>
          <w:bCs/>
          <w:rtl/>
          <w:lang w:bidi="ar-AE"/>
        </w:rPr>
        <w:t xml:space="preserve"> النسبي للسكان 15+ حسب الحالة الزواجية والجنس -  إمارة دبي</w:t>
      </w:r>
    </w:p>
    <w:p w14:paraId="35E24CFA" w14:textId="1DFDDA29" w:rsidR="00B27A1E" w:rsidRPr="00285115" w:rsidRDefault="00B27A1E" w:rsidP="003243CD">
      <w:pPr>
        <w:bidi/>
        <w:jc w:val="center"/>
        <w:rPr>
          <w:rFonts w:ascii="Dubai" w:hAnsi="Dubai" w:cs="Dubai"/>
          <w:b/>
          <w:bCs/>
          <w:lang w:bidi="ar-AE"/>
        </w:rPr>
      </w:pPr>
      <w:r w:rsidRPr="00285115">
        <w:rPr>
          <w:rFonts w:ascii="Dubai" w:hAnsi="Dubai" w:cs="Dubai"/>
          <w:b/>
          <w:bCs/>
          <w:lang w:bidi="ar-AE"/>
        </w:rPr>
        <w:t>Table 2.3</w:t>
      </w:r>
      <w:r w:rsidR="003243CD">
        <w:rPr>
          <w:rFonts w:ascii="Dubai" w:hAnsi="Dubai" w:cs="Dubai"/>
          <w:b/>
          <w:bCs/>
          <w:lang w:bidi="ar-AE"/>
        </w:rPr>
        <w:t xml:space="preserve"> -</w:t>
      </w:r>
      <w:r w:rsidRPr="00285115">
        <w:rPr>
          <w:rFonts w:ascii="Dubai" w:hAnsi="Dubai" w:cs="Dubai"/>
          <w:b/>
          <w:bCs/>
          <w:lang w:bidi="ar-AE"/>
        </w:rPr>
        <w:t xml:space="preserve"> Percentage Distribution of Population Aged 15+ by Marital Status and Gender</w:t>
      </w:r>
    </w:p>
    <w:p w14:paraId="45AFEE28" w14:textId="77777777" w:rsidR="00B27A1E" w:rsidRPr="00285115" w:rsidRDefault="00B27A1E" w:rsidP="00285115">
      <w:pPr>
        <w:bidi/>
        <w:jc w:val="center"/>
        <w:rPr>
          <w:rFonts w:ascii="Dubai" w:hAnsi="Dubai" w:cs="Dubai"/>
          <w:b/>
          <w:bCs/>
          <w:lang w:bidi="ar-AE"/>
        </w:rPr>
      </w:pPr>
      <w:r w:rsidRPr="00285115">
        <w:rPr>
          <w:rFonts w:ascii="Dubai" w:hAnsi="Dubai" w:cs="Dubai"/>
          <w:b/>
          <w:bCs/>
          <w:lang w:bidi="ar-AE"/>
        </w:rPr>
        <w:t>Emirate of Dubai</w:t>
      </w:r>
    </w:p>
    <w:p w14:paraId="09505E7C" w14:textId="77777777" w:rsidR="00B27A1E" w:rsidRPr="00285115" w:rsidRDefault="00B27A1E" w:rsidP="00F13079">
      <w:pPr>
        <w:bidi/>
        <w:jc w:val="center"/>
        <w:rPr>
          <w:rFonts w:ascii="Dubai" w:hAnsi="Dubai" w:cs="Dubai"/>
          <w:b/>
          <w:bCs/>
          <w:rtl/>
          <w:lang w:bidi="ar-AE"/>
        </w:rPr>
      </w:pPr>
      <w:r w:rsidRPr="00285115">
        <w:rPr>
          <w:rFonts w:ascii="Dubai" w:hAnsi="Dubai" w:cs="Dubai"/>
          <w:b/>
          <w:bCs/>
          <w:lang w:bidi="ar-AE"/>
        </w:rPr>
        <w:t>201</w:t>
      </w:r>
      <w:r w:rsidR="00F13079">
        <w:rPr>
          <w:rFonts w:ascii="Dubai" w:hAnsi="Dubai" w:cs="Dubai"/>
          <w:b/>
          <w:bCs/>
          <w:lang w:bidi="ar-AE"/>
        </w:rPr>
        <w:t>9</w:t>
      </w:r>
      <w:r w:rsidRPr="00285115">
        <w:rPr>
          <w:rFonts w:ascii="Dubai" w:hAnsi="Dubai" w:cs="Dubai"/>
          <w:b/>
          <w:bCs/>
          <w:lang w:bidi="ar-AE"/>
        </w:rPr>
        <w:t>)</w:t>
      </w:r>
      <w:r w:rsidRPr="00285115">
        <w:rPr>
          <w:rFonts w:ascii="Dubai" w:hAnsi="Dubai" w:cs="Dubai"/>
          <w:b/>
          <w:bCs/>
          <w:rtl/>
          <w:lang w:bidi="ar-AE"/>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2546"/>
        <w:gridCol w:w="1470"/>
        <w:gridCol w:w="1470"/>
        <w:gridCol w:w="1470"/>
        <w:gridCol w:w="2537"/>
      </w:tblGrid>
      <w:tr w:rsidR="00B27A1E" w:rsidRPr="00B27A1E" w14:paraId="7EE16396" w14:textId="77777777" w:rsidTr="006E3809">
        <w:trPr>
          <w:trHeight w:val="319"/>
          <w:tblCellSpacing w:w="20" w:type="dxa"/>
          <w:jc w:val="center"/>
        </w:trPr>
        <w:tc>
          <w:tcPr>
            <w:tcW w:w="2486"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14:paraId="6B456860" w14:textId="77777777" w:rsidR="00B27A1E" w:rsidRPr="00F57D02" w:rsidRDefault="00B27A1E" w:rsidP="006E3809">
            <w:pPr>
              <w:bidi/>
              <w:jc w:val="center"/>
              <w:rPr>
                <w:rFonts w:ascii="Dubai Light" w:hAnsi="Dubai Light" w:cs="Dubai Light"/>
                <w:b/>
                <w:bCs/>
                <w:sz w:val="20"/>
                <w:szCs w:val="20"/>
                <w:lang w:bidi="ar-AE"/>
              </w:rPr>
            </w:pPr>
            <w:r w:rsidRPr="00F57D02">
              <w:rPr>
                <w:rFonts w:ascii="Dubai Light" w:hAnsi="Dubai Light" w:cs="Dubai Light"/>
                <w:b/>
                <w:bCs/>
                <w:sz w:val="20"/>
                <w:szCs w:val="20"/>
                <w:rtl/>
                <w:lang w:bidi="ar-AE"/>
              </w:rPr>
              <w:t>الحالة الزواجية</w:t>
            </w:r>
          </w:p>
        </w:tc>
        <w:tc>
          <w:tcPr>
            <w:tcW w:w="4370" w:type="dxa"/>
            <w:gridSpan w:val="3"/>
            <w:tcBorders>
              <w:top w:val="inset" w:sz="2" w:space="0" w:color="auto"/>
              <w:left w:val="inset" w:sz="2" w:space="0" w:color="auto"/>
              <w:bottom w:val="inset" w:sz="2" w:space="0" w:color="auto"/>
              <w:right w:val="inset" w:sz="2" w:space="0" w:color="auto"/>
            </w:tcBorders>
            <w:shd w:val="clear" w:color="auto" w:fill="F3F3F3"/>
          </w:tcPr>
          <w:p w14:paraId="60C226F4" w14:textId="77777777" w:rsidR="00B27A1E" w:rsidRPr="00F57D02" w:rsidRDefault="00B27A1E" w:rsidP="006E3809">
            <w:pPr>
              <w:bidi/>
              <w:jc w:val="center"/>
              <w:rPr>
                <w:rFonts w:ascii="Dubai Light" w:hAnsi="Dubai Light" w:cs="Dubai Light"/>
                <w:b/>
                <w:bCs/>
                <w:sz w:val="20"/>
                <w:szCs w:val="20"/>
                <w:lang w:bidi="ar-AE"/>
              </w:rPr>
            </w:pPr>
            <w:r w:rsidRPr="00F57D02">
              <w:rPr>
                <w:rFonts w:ascii="Dubai Light" w:hAnsi="Dubai Light" w:cs="Dubai Light"/>
                <w:b/>
                <w:bCs/>
                <w:sz w:val="20"/>
                <w:szCs w:val="20"/>
                <w:rtl/>
                <w:lang w:bidi="ar-AE"/>
              </w:rPr>
              <w:t xml:space="preserve">الجنس    </w:t>
            </w:r>
            <w:r w:rsidRPr="00F57D02">
              <w:rPr>
                <w:rFonts w:ascii="Dubai Light" w:hAnsi="Dubai Light" w:cs="Dubai Light"/>
                <w:b/>
                <w:bCs/>
                <w:sz w:val="20"/>
                <w:szCs w:val="20"/>
                <w:lang w:bidi="ar-AE"/>
              </w:rPr>
              <w:t>Gender</w:t>
            </w:r>
          </w:p>
        </w:tc>
        <w:tc>
          <w:tcPr>
            <w:tcW w:w="2477" w:type="dxa"/>
            <w:vMerge w:val="restart"/>
            <w:tcBorders>
              <w:top w:val="inset" w:sz="2" w:space="0" w:color="auto"/>
              <w:left w:val="inset" w:sz="2" w:space="0" w:color="auto"/>
              <w:right w:val="inset" w:sz="2" w:space="0" w:color="auto"/>
            </w:tcBorders>
            <w:shd w:val="clear" w:color="auto" w:fill="F3F3F3"/>
            <w:vAlign w:val="center"/>
          </w:tcPr>
          <w:p w14:paraId="135D570E" w14:textId="77777777" w:rsidR="00B27A1E" w:rsidRPr="00F57D02" w:rsidRDefault="00B27A1E" w:rsidP="006E3809">
            <w:pPr>
              <w:bidi/>
              <w:jc w:val="center"/>
              <w:rPr>
                <w:rFonts w:ascii="Dubai Light" w:hAnsi="Dubai Light" w:cs="Dubai Light"/>
                <w:b/>
                <w:bCs/>
                <w:sz w:val="20"/>
                <w:szCs w:val="20"/>
                <w:rtl/>
                <w:lang w:bidi="ar-AE"/>
              </w:rPr>
            </w:pPr>
            <w:r w:rsidRPr="00F57D02">
              <w:rPr>
                <w:rFonts w:ascii="Dubai Light" w:hAnsi="Dubai Light" w:cs="Dubai Light"/>
                <w:b/>
                <w:bCs/>
                <w:sz w:val="20"/>
                <w:szCs w:val="20"/>
                <w:lang w:bidi="ar-AE"/>
              </w:rPr>
              <w:t>Marital Status</w:t>
            </w:r>
          </w:p>
        </w:tc>
      </w:tr>
      <w:tr w:rsidR="00B27A1E" w:rsidRPr="00B27A1E" w14:paraId="0569BDB8" w14:textId="77777777" w:rsidTr="006E3809">
        <w:trPr>
          <w:trHeight w:val="314"/>
          <w:tblCellSpacing w:w="20" w:type="dxa"/>
          <w:jc w:val="center"/>
        </w:trPr>
        <w:tc>
          <w:tcPr>
            <w:tcW w:w="2486" w:type="dxa"/>
            <w:vMerge/>
            <w:tcBorders>
              <w:top w:val="inset" w:sz="2" w:space="0" w:color="auto"/>
              <w:left w:val="inset" w:sz="2" w:space="0" w:color="auto"/>
              <w:bottom w:val="inset" w:sz="2" w:space="0" w:color="auto"/>
              <w:right w:val="inset" w:sz="2" w:space="0" w:color="auto"/>
            </w:tcBorders>
            <w:shd w:val="clear" w:color="auto" w:fill="F3F3F3"/>
            <w:vAlign w:val="center"/>
          </w:tcPr>
          <w:p w14:paraId="27B677D7" w14:textId="77777777" w:rsidR="00B27A1E" w:rsidRPr="00F57D02" w:rsidRDefault="00B27A1E" w:rsidP="006E3809">
            <w:pPr>
              <w:bidi/>
              <w:jc w:val="center"/>
              <w:rPr>
                <w:rFonts w:ascii="Dubai Light" w:hAnsi="Dubai Light" w:cs="Dubai Light"/>
                <w:b/>
                <w:bCs/>
                <w:sz w:val="20"/>
                <w:szCs w:val="20"/>
                <w:lang w:bidi="ar-AE"/>
              </w:rPr>
            </w:pPr>
          </w:p>
        </w:tc>
        <w:tc>
          <w:tcPr>
            <w:tcW w:w="1430" w:type="dxa"/>
            <w:tcBorders>
              <w:top w:val="inset" w:sz="2" w:space="0" w:color="auto"/>
              <w:left w:val="inset" w:sz="2" w:space="0" w:color="auto"/>
              <w:bottom w:val="inset" w:sz="2" w:space="0" w:color="auto"/>
              <w:right w:val="inset" w:sz="2" w:space="0" w:color="auto"/>
            </w:tcBorders>
            <w:shd w:val="clear" w:color="auto" w:fill="F3F3F3"/>
            <w:vAlign w:val="center"/>
          </w:tcPr>
          <w:p w14:paraId="1E2040CF" w14:textId="77777777" w:rsidR="00B27A1E" w:rsidRPr="00F57D02" w:rsidRDefault="00B27A1E" w:rsidP="006E3809">
            <w:pPr>
              <w:bidi/>
              <w:jc w:val="center"/>
              <w:rPr>
                <w:rFonts w:ascii="Dubai Light" w:hAnsi="Dubai Light" w:cs="Dubai Light"/>
                <w:b/>
                <w:bCs/>
                <w:sz w:val="20"/>
                <w:szCs w:val="20"/>
                <w:lang w:bidi="ar-AE"/>
              </w:rPr>
            </w:pPr>
            <w:r w:rsidRPr="00F57D02">
              <w:rPr>
                <w:rFonts w:ascii="Dubai Light" w:hAnsi="Dubai Light" w:cs="Dubai Light"/>
                <w:b/>
                <w:bCs/>
                <w:sz w:val="20"/>
                <w:szCs w:val="20"/>
                <w:rtl/>
                <w:lang w:bidi="ar-AE"/>
              </w:rPr>
              <w:t>ذكور</w:t>
            </w:r>
          </w:p>
          <w:p w14:paraId="56630689" w14:textId="77777777" w:rsidR="00B27A1E" w:rsidRPr="00F57D02" w:rsidRDefault="00B27A1E" w:rsidP="006E3809">
            <w:pPr>
              <w:bidi/>
              <w:jc w:val="center"/>
              <w:rPr>
                <w:rFonts w:ascii="Dubai Light" w:hAnsi="Dubai Light" w:cs="Dubai Light"/>
                <w:b/>
                <w:bCs/>
                <w:sz w:val="20"/>
                <w:szCs w:val="20"/>
                <w:lang w:bidi="ar-AE"/>
              </w:rPr>
            </w:pPr>
            <w:r w:rsidRPr="00F57D02">
              <w:rPr>
                <w:rFonts w:ascii="Dubai Light" w:hAnsi="Dubai Light" w:cs="Dubai Light"/>
                <w:b/>
                <w:bCs/>
                <w:sz w:val="20"/>
                <w:szCs w:val="20"/>
                <w:lang w:bidi="ar-AE"/>
              </w:rPr>
              <w:t>Males</w:t>
            </w:r>
          </w:p>
        </w:tc>
        <w:tc>
          <w:tcPr>
            <w:tcW w:w="1430" w:type="dxa"/>
            <w:tcBorders>
              <w:top w:val="inset" w:sz="2" w:space="0" w:color="auto"/>
              <w:left w:val="inset" w:sz="2" w:space="0" w:color="auto"/>
              <w:bottom w:val="inset" w:sz="2" w:space="0" w:color="auto"/>
              <w:right w:val="inset" w:sz="2" w:space="0" w:color="auto"/>
            </w:tcBorders>
            <w:shd w:val="clear" w:color="auto" w:fill="F3F3F3"/>
          </w:tcPr>
          <w:p w14:paraId="2FFE9E98" w14:textId="77777777" w:rsidR="00B27A1E" w:rsidRPr="00F57D02" w:rsidRDefault="00B27A1E" w:rsidP="006E3809">
            <w:pPr>
              <w:bidi/>
              <w:jc w:val="center"/>
              <w:rPr>
                <w:rFonts w:ascii="Dubai Light" w:hAnsi="Dubai Light" w:cs="Dubai Light"/>
                <w:b/>
                <w:bCs/>
                <w:sz w:val="20"/>
                <w:szCs w:val="20"/>
                <w:lang w:bidi="ar-AE"/>
              </w:rPr>
            </w:pPr>
            <w:r w:rsidRPr="00F57D02">
              <w:rPr>
                <w:rFonts w:ascii="Dubai Light" w:hAnsi="Dubai Light" w:cs="Dubai Light"/>
                <w:b/>
                <w:bCs/>
                <w:sz w:val="20"/>
                <w:szCs w:val="20"/>
                <w:rtl/>
                <w:lang w:bidi="ar-AE"/>
              </w:rPr>
              <w:t>إناث</w:t>
            </w:r>
          </w:p>
          <w:p w14:paraId="56170B7A" w14:textId="77777777" w:rsidR="00B27A1E" w:rsidRPr="00F57D02" w:rsidRDefault="00B27A1E" w:rsidP="006E3809">
            <w:pPr>
              <w:bidi/>
              <w:jc w:val="center"/>
              <w:rPr>
                <w:rFonts w:ascii="Dubai Light" w:hAnsi="Dubai Light" w:cs="Dubai Light"/>
                <w:b/>
                <w:bCs/>
                <w:sz w:val="20"/>
                <w:szCs w:val="20"/>
                <w:rtl/>
                <w:lang w:bidi="ar-AE"/>
              </w:rPr>
            </w:pPr>
            <w:r w:rsidRPr="00F57D02">
              <w:rPr>
                <w:rFonts w:ascii="Dubai Light" w:hAnsi="Dubai Light" w:cs="Dubai Light"/>
                <w:b/>
                <w:bCs/>
                <w:sz w:val="20"/>
                <w:szCs w:val="20"/>
                <w:lang w:bidi="ar-AE"/>
              </w:rPr>
              <w:t>Females</w:t>
            </w:r>
          </w:p>
        </w:tc>
        <w:tc>
          <w:tcPr>
            <w:tcW w:w="1430" w:type="dxa"/>
            <w:tcBorders>
              <w:top w:val="inset" w:sz="2" w:space="0" w:color="auto"/>
              <w:left w:val="inset" w:sz="2" w:space="0" w:color="auto"/>
              <w:bottom w:val="inset" w:sz="2" w:space="0" w:color="auto"/>
              <w:right w:val="inset" w:sz="2" w:space="0" w:color="auto"/>
            </w:tcBorders>
            <w:shd w:val="clear" w:color="auto" w:fill="F3F3F3"/>
            <w:vAlign w:val="center"/>
          </w:tcPr>
          <w:p w14:paraId="4D20347E" w14:textId="77777777" w:rsidR="00B27A1E" w:rsidRPr="00F57D02" w:rsidRDefault="00B27A1E" w:rsidP="006E3809">
            <w:pPr>
              <w:bidi/>
              <w:jc w:val="center"/>
              <w:rPr>
                <w:rFonts w:ascii="Dubai Light" w:hAnsi="Dubai Light" w:cs="Dubai Light"/>
                <w:b/>
                <w:bCs/>
                <w:sz w:val="20"/>
                <w:szCs w:val="20"/>
                <w:rtl/>
                <w:lang w:bidi="ar-AE"/>
              </w:rPr>
            </w:pPr>
            <w:r w:rsidRPr="00F57D02">
              <w:rPr>
                <w:rFonts w:ascii="Dubai Light" w:hAnsi="Dubai Light" w:cs="Dubai Light"/>
                <w:b/>
                <w:bCs/>
                <w:sz w:val="20"/>
                <w:szCs w:val="20"/>
                <w:rtl/>
                <w:lang w:bidi="ar-AE"/>
              </w:rPr>
              <w:t>المجموع</w:t>
            </w:r>
          </w:p>
          <w:p w14:paraId="678A9233" w14:textId="77777777" w:rsidR="00B27A1E" w:rsidRPr="00F57D02" w:rsidRDefault="00B27A1E" w:rsidP="006E3809">
            <w:pPr>
              <w:bidi/>
              <w:jc w:val="center"/>
              <w:rPr>
                <w:rFonts w:ascii="Dubai Light" w:hAnsi="Dubai Light" w:cs="Dubai Light"/>
                <w:b/>
                <w:bCs/>
                <w:sz w:val="20"/>
                <w:szCs w:val="20"/>
                <w:lang w:bidi="ar-AE"/>
              </w:rPr>
            </w:pPr>
            <w:r w:rsidRPr="00F57D02">
              <w:rPr>
                <w:rFonts w:ascii="Dubai Light" w:hAnsi="Dubai Light" w:cs="Dubai Light"/>
                <w:b/>
                <w:bCs/>
                <w:sz w:val="20"/>
                <w:szCs w:val="20"/>
                <w:lang w:bidi="ar-AE"/>
              </w:rPr>
              <w:t>Total</w:t>
            </w:r>
          </w:p>
        </w:tc>
        <w:tc>
          <w:tcPr>
            <w:tcW w:w="2477" w:type="dxa"/>
            <w:vMerge/>
            <w:tcBorders>
              <w:left w:val="inset" w:sz="2" w:space="0" w:color="auto"/>
              <w:bottom w:val="inset" w:sz="2" w:space="0" w:color="auto"/>
              <w:right w:val="inset" w:sz="2" w:space="0" w:color="auto"/>
            </w:tcBorders>
            <w:shd w:val="clear" w:color="auto" w:fill="F3F3F3"/>
          </w:tcPr>
          <w:p w14:paraId="4A1792DB" w14:textId="77777777" w:rsidR="00B27A1E" w:rsidRPr="00F57D02" w:rsidRDefault="00B27A1E" w:rsidP="006E3809">
            <w:pPr>
              <w:bidi/>
              <w:jc w:val="center"/>
              <w:rPr>
                <w:rFonts w:ascii="Dubai Light" w:hAnsi="Dubai Light" w:cs="Dubai Light"/>
                <w:b/>
                <w:bCs/>
                <w:sz w:val="20"/>
                <w:szCs w:val="20"/>
                <w:lang w:bidi="ar-AE"/>
              </w:rPr>
            </w:pPr>
          </w:p>
        </w:tc>
      </w:tr>
      <w:tr w:rsidR="00B27A1E" w:rsidRPr="00B27A1E" w14:paraId="7A85F059" w14:textId="77777777" w:rsidTr="006E3809">
        <w:trPr>
          <w:trHeight w:val="538"/>
          <w:tblCellSpacing w:w="20" w:type="dxa"/>
          <w:jc w:val="center"/>
        </w:trPr>
        <w:tc>
          <w:tcPr>
            <w:tcW w:w="2486" w:type="dxa"/>
            <w:tcBorders>
              <w:top w:val="inset" w:sz="2" w:space="0" w:color="auto"/>
              <w:left w:val="inset" w:sz="2" w:space="0" w:color="auto"/>
              <w:bottom w:val="inset" w:sz="2" w:space="0" w:color="auto"/>
              <w:right w:val="inset" w:sz="2" w:space="0" w:color="auto"/>
            </w:tcBorders>
            <w:vAlign w:val="center"/>
          </w:tcPr>
          <w:p w14:paraId="449FED5F" w14:textId="77777777" w:rsidR="00B27A1E" w:rsidRPr="00F57D02" w:rsidRDefault="00B27A1E" w:rsidP="006E3809">
            <w:pPr>
              <w:bidi/>
              <w:ind w:left="90"/>
              <w:jc w:val="center"/>
              <w:rPr>
                <w:rFonts w:ascii="Dubai Light" w:hAnsi="Dubai Light" w:cs="Dubai Light"/>
                <w:b/>
                <w:bCs/>
                <w:sz w:val="20"/>
                <w:szCs w:val="20"/>
              </w:rPr>
            </w:pPr>
            <w:r w:rsidRPr="00F57D02">
              <w:rPr>
                <w:rFonts w:ascii="Dubai Light" w:hAnsi="Dubai Light" w:cs="Dubai Light"/>
                <w:b/>
                <w:bCs/>
                <w:sz w:val="20"/>
                <w:szCs w:val="20"/>
                <w:rtl/>
                <w:lang w:bidi="ar-AE"/>
              </w:rPr>
              <w:t>ل</w:t>
            </w:r>
            <w:r w:rsidRPr="00F57D02">
              <w:rPr>
                <w:rFonts w:ascii="Dubai Light" w:hAnsi="Dubai Light" w:cs="Dubai Light"/>
                <w:b/>
                <w:bCs/>
                <w:sz w:val="20"/>
                <w:szCs w:val="20"/>
                <w:rtl/>
              </w:rPr>
              <w:t>م يتزوج أبداً</w:t>
            </w:r>
          </w:p>
        </w:tc>
        <w:tc>
          <w:tcPr>
            <w:tcW w:w="1430" w:type="dxa"/>
            <w:tcBorders>
              <w:top w:val="inset" w:sz="2" w:space="0" w:color="auto"/>
              <w:left w:val="inset" w:sz="2" w:space="0" w:color="auto"/>
              <w:bottom w:val="inset" w:sz="2" w:space="0" w:color="auto"/>
              <w:right w:val="inset" w:sz="2" w:space="0" w:color="auto"/>
            </w:tcBorders>
            <w:vAlign w:val="center"/>
          </w:tcPr>
          <w:p w14:paraId="466231D3" w14:textId="77777777" w:rsidR="00B27A1E" w:rsidRPr="006E3809" w:rsidRDefault="0005179B" w:rsidP="006E3809">
            <w:pPr>
              <w:bidi/>
              <w:jc w:val="center"/>
              <w:rPr>
                <w:rFonts w:ascii="Dubai Light" w:hAnsi="Dubai Light" w:cs="Dubai Light"/>
                <w:color w:val="000000"/>
                <w:sz w:val="20"/>
                <w:szCs w:val="20"/>
                <w:lang w:bidi="ar-AE"/>
              </w:rPr>
            </w:pPr>
            <w:r>
              <w:rPr>
                <w:rFonts w:ascii="Dubai Light" w:hAnsi="Dubai Light" w:cs="Dubai Light"/>
                <w:color w:val="000000"/>
                <w:sz w:val="20"/>
                <w:szCs w:val="20"/>
                <w:lang w:bidi="ar-AE"/>
              </w:rPr>
              <w:t>28.3</w:t>
            </w:r>
          </w:p>
        </w:tc>
        <w:tc>
          <w:tcPr>
            <w:tcW w:w="1430" w:type="dxa"/>
            <w:tcBorders>
              <w:top w:val="inset" w:sz="2" w:space="0" w:color="auto"/>
              <w:left w:val="inset" w:sz="2" w:space="0" w:color="auto"/>
              <w:bottom w:val="inset" w:sz="2" w:space="0" w:color="auto"/>
              <w:right w:val="inset" w:sz="2" w:space="0" w:color="auto"/>
            </w:tcBorders>
            <w:vAlign w:val="center"/>
          </w:tcPr>
          <w:p w14:paraId="401E3D1A" w14:textId="77777777" w:rsidR="00B27A1E" w:rsidRPr="006E3809" w:rsidRDefault="0005179B" w:rsidP="006E3809">
            <w:pPr>
              <w:bidi/>
              <w:jc w:val="center"/>
              <w:rPr>
                <w:rFonts w:ascii="Dubai Light" w:hAnsi="Dubai Light" w:cs="Dubai Light"/>
                <w:color w:val="000000"/>
                <w:sz w:val="20"/>
                <w:szCs w:val="20"/>
              </w:rPr>
            </w:pPr>
            <w:r>
              <w:rPr>
                <w:rFonts w:ascii="Dubai Light" w:hAnsi="Dubai Light" w:cs="Dubai Light"/>
                <w:color w:val="000000"/>
                <w:sz w:val="20"/>
                <w:szCs w:val="20"/>
              </w:rPr>
              <w:t>27.4</w:t>
            </w:r>
          </w:p>
        </w:tc>
        <w:tc>
          <w:tcPr>
            <w:tcW w:w="1430" w:type="dxa"/>
            <w:tcBorders>
              <w:top w:val="inset" w:sz="2" w:space="0" w:color="auto"/>
              <w:left w:val="inset" w:sz="2" w:space="0" w:color="auto"/>
              <w:bottom w:val="inset" w:sz="2" w:space="0" w:color="auto"/>
              <w:right w:val="inset" w:sz="2" w:space="0" w:color="auto"/>
            </w:tcBorders>
            <w:vAlign w:val="center"/>
          </w:tcPr>
          <w:p w14:paraId="631AD2EE" w14:textId="77777777" w:rsidR="00B27A1E" w:rsidRPr="0005179B" w:rsidRDefault="0005179B" w:rsidP="006E3809">
            <w:pPr>
              <w:bidi/>
              <w:jc w:val="center"/>
              <w:rPr>
                <w:rFonts w:ascii="Dubai Light" w:hAnsi="Dubai Light" w:cs="Dubai Light"/>
                <w:b/>
                <w:bCs/>
                <w:color w:val="000000"/>
                <w:sz w:val="20"/>
                <w:szCs w:val="20"/>
              </w:rPr>
            </w:pPr>
            <w:r w:rsidRPr="0005179B">
              <w:rPr>
                <w:rFonts w:ascii="Dubai Light" w:hAnsi="Dubai Light" w:cs="Dubai Light"/>
                <w:b/>
                <w:bCs/>
                <w:color w:val="000000"/>
                <w:sz w:val="20"/>
                <w:szCs w:val="20"/>
              </w:rPr>
              <w:t>27.8</w:t>
            </w:r>
          </w:p>
        </w:tc>
        <w:tc>
          <w:tcPr>
            <w:tcW w:w="2477" w:type="dxa"/>
            <w:tcBorders>
              <w:top w:val="inset" w:sz="2" w:space="0" w:color="auto"/>
              <w:left w:val="inset" w:sz="2" w:space="0" w:color="auto"/>
              <w:bottom w:val="inset" w:sz="2" w:space="0" w:color="auto"/>
              <w:right w:val="inset" w:sz="2" w:space="0" w:color="auto"/>
            </w:tcBorders>
            <w:vAlign w:val="center"/>
          </w:tcPr>
          <w:p w14:paraId="171ACF0D" w14:textId="77777777" w:rsidR="00B27A1E" w:rsidRPr="00F57D02" w:rsidRDefault="00B27A1E" w:rsidP="006E3809">
            <w:pPr>
              <w:bidi/>
              <w:ind w:left="172" w:right="2"/>
              <w:jc w:val="center"/>
              <w:rPr>
                <w:rFonts w:ascii="Dubai Light" w:hAnsi="Dubai Light" w:cs="Dubai Light"/>
                <w:b/>
                <w:bCs/>
                <w:color w:val="000000"/>
                <w:sz w:val="20"/>
                <w:szCs w:val="20"/>
              </w:rPr>
            </w:pPr>
            <w:r w:rsidRPr="00F57D02">
              <w:rPr>
                <w:rFonts w:ascii="Dubai Light" w:hAnsi="Dubai Light" w:cs="Dubai Light"/>
                <w:b/>
                <w:bCs/>
                <w:sz w:val="20"/>
                <w:szCs w:val="20"/>
              </w:rPr>
              <w:t>Single</w:t>
            </w:r>
          </w:p>
        </w:tc>
      </w:tr>
      <w:tr w:rsidR="00B27A1E" w:rsidRPr="00B27A1E" w14:paraId="7A9001C8" w14:textId="77777777" w:rsidTr="006E3809">
        <w:trPr>
          <w:trHeight w:val="538"/>
          <w:tblCellSpacing w:w="20" w:type="dxa"/>
          <w:jc w:val="center"/>
        </w:trPr>
        <w:tc>
          <w:tcPr>
            <w:tcW w:w="2486" w:type="dxa"/>
            <w:tcBorders>
              <w:top w:val="inset" w:sz="2" w:space="0" w:color="auto"/>
              <w:left w:val="inset" w:sz="2" w:space="0" w:color="auto"/>
              <w:bottom w:val="inset" w:sz="2" w:space="0" w:color="auto"/>
              <w:right w:val="inset" w:sz="2" w:space="0" w:color="auto"/>
            </w:tcBorders>
            <w:vAlign w:val="center"/>
          </w:tcPr>
          <w:p w14:paraId="7F62833C" w14:textId="77777777" w:rsidR="00B27A1E" w:rsidRPr="00F57D02" w:rsidRDefault="00B27A1E" w:rsidP="006E3809">
            <w:pPr>
              <w:bidi/>
              <w:ind w:left="90"/>
              <w:jc w:val="center"/>
              <w:rPr>
                <w:rFonts w:ascii="Dubai Light" w:hAnsi="Dubai Light" w:cs="Dubai Light"/>
                <w:b/>
                <w:bCs/>
                <w:sz w:val="20"/>
                <w:szCs w:val="20"/>
              </w:rPr>
            </w:pPr>
            <w:r w:rsidRPr="00F57D02">
              <w:rPr>
                <w:rFonts w:ascii="Dubai Light" w:hAnsi="Dubai Light" w:cs="Dubai Light"/>
                <w:b/>
                <w:bCs/>
                <w:sz w:val="20"/>
                <w:szCs w:val="20"/>
                <w:rtl/>
              </w:rPr>
              <w:t>متــزوج</w:t>
            </w:r>
          </w:p>
        </w:tc>
        <w:tc>
          <w:tcPr>
            <w:tcW w:w="1430" w:type="dxa"/>
            <w:tcBorders>
              <w:top w:val="inset" w:sz="2" w:space="0" w:color="auto"/>
              <w:left w:val="inset" w:sz="2" w:space="0" w:color="auto"/>
              <w:bottom w:val="inset" w:sz="2" w:space="0" w:color="auto"/>
              <w:right w:val="inset" w:sz="2" w:space="0" w:color="auto"/>
            </w:tcBorders>
            <w:vAlign w:val="center"/>
          </w:tcPr>
          <w:p w14:paraId="01518D36" w14:textId="77777777" w:rsidR="00B27A1E" w:rsidRPr="006E3809" w:rsidRDefault="0005179B" w:rsidP="006E3809">
            <w:pPr>
              <w:bidi/>
              <w:jc w:val="center"/>
              <w:rPr>
                <w:rFonts w:ascii="Dubai Light" w:hAnsi="Dubai Light" w:cs="Dubai Light"/>
                <w:color w:val="000000"/>
                <w:sz w:val="20"/>
                <w:szCs w:val="20"/>
              </w:rPr>
            </w:pPr>
            <w:r>
              <w:rPr>
                <w:rFonts w:ascii="Dubai Light" w:hAnsi="Dubai Light" w:cs="Dubai Light"/>
                <w:color w:val="000000"/>
                <w:sz w:val="20"/>
                <w:szCs w:val="20"/>
              </w:rPr>
              <w:t>70.9</w:t>
            </w:r>
          </w:p>
        </w:tc>
        <w:tc>
          <w:tcPr>
            <w:tcW w:w="1430" w:type="dxa"/>
            <w:tcBorders>
              <w:top w:val="inset" w:sz="2" w:space="0" w:color="auto"/>
              <w:left w:val="inset" w:sz="2" w:space="0" w:color="auto"/>
              <w:bottom w:val="inset" w:sz="2" w:space="0" w:color="auto"/>
              <w:right w:val="inset" w:sz="2" w:space="0" w:color="auto"/>
            </w:tcBorders>
            <w:vAlign w:val="center"/>
          </w:tcPr>
          <w:p w14:paraId="30A30033" w14:textId="77777777" w:rsidR="00B27A1E" w:rsidRPr="006E3809" w:rsidRDefault="0005179B" w:rsidP="006E3809">
            <w:pPr>
              <w:bidi/>
              <w:jc w:val="center"/>
              <w:rPr>
                <w:rFonts w:ascii="Dubai Light" w:hAnsi="Dubai Light" w:cs="Dubai Light"/>
                <w:color w:val="000000"/>
                <w:sz w:val="20"/>
                <w:szCs w:val="20"/>
              </w:rPr>
            </w:pPr>
            <w:r>
              <w:rPr>
                <w:rFonts w:ascii="Dubai Light" w:hAnsi="Dubai Light" w:cs="Dubai Light"/>
                <w:color w:val="000000"/>
                <w:sz w:val="20"/>
                <w:szCs w:val="20"/>
              </w:rPr>
              <w:t>67.3</w:t>
            </w:r>
          </w:p>
        </w:tc>
        <w:tc>
          <w:tcPr>
            <w:tcW w:w="1430" w:type="dxa"/>
            <w:tcBorders>
              <w:top w:val="inset" w:sz="2" w:space="0" w:color="auto"/>
              <w:left w:val="inset" w:sz="2" w:space="0" w:color="auto"/>
              <w:bottom w:val="inset" w:sz="2" w:space="0" w:color="auto"/>
              <w:right w:val="inset" w:sz="2" w:space="0" w:color="auto"/>
            </w:tcBorders>
            <w:vAlign w:val="center"/>
          </w:tcPr>
          <w:p w14:paraId="784B651D" w14:textId="77777777" w:rsidR="00B27A1E" w:rsidRPr="0005179B" w:rsidRDefault="0005179B" w:rsidP="006E3809">
            <w:pPr>
              <w:bidi/>
              <w:jc w:val="center"/>
              <w:rPr>
                <w:rFonts w:ascii="Dubai Light" w:hAnsi="Dubai Light" w:cs="Dubai Light"/>
                <w:b/>
                <w:bCs/>
                <w:color w:val="000000"/>
                <w:sz w:val="20"/>
                <w:szCs w:val="20"/>
              </w:rPr>
            </w:pPr>
            <w:r>
              <w:rPr>
                <w:rFonts w:ascii="Dubai Light" w:hAnsi="Dubai Light" w:cs="Dubai Light"/>
                <w:b/>
                <w:bCs/>
                <w:color w:val="000000"/>
                <w:sz w:val="20"/>
                <w:szCs w:val="20"/>
              </w:rPr>
              <w:t>70.1</w:t>
            </w:r>
          </w:p>
        </w:tc>
        <w:tc>
          <w:tcPr>
            <w:tcW w:w="2477" w:type="dxa"/>
            <w:tcBorders>
              <w:top w:val="inset" w:sz="2" w:space="0" w:color="auto"/>
              <w:left w:val="inset" w:sz="2" w:space="0" w:color="auto"/>
              <w:bottom w:val="inset" w:sz="2" w:space="0" w:color="auto"/>
              <w:right w:val="inset" w:sz="2" w:space="0" w:color="auto"/>
            </w:tcBorders>
            <w:vAlign w:val="center"/>
          </w:tcPr>
          <w:p w14:paraId="7F7304E7" w14:textId="77777777" w:rsidR="00B27A1E" w:rsidRPr="00F57D02" w:rsidRDefault="00B27A1E" w:rsidP="006E3809">
            <w:pPr>
              <w:bidi/>
              <w:ind w:left="172" w:right="2"/>
              <w:jc w:val="center"/>
              <w:rPr>
                <w:rFonts w:ascii="Dubai Light" w:hAnsi="Dubai Light" w:cs="Dubai Light"/>
                <w:b/>
                <w:bCs/>
                <w:color w:val="000000"/>
                <w:sz w:val="20"/>
                <w:szCs w:val="20"/>
              </w:rPr>
            </w:pPr>
            <w:r w:rsidRPr="00F57D02">
              <w:rPr>
                <w:rFonts w:ascii="Dubai Light" w:hAnsi="Dubai Light" w:cs="Dubai Light"/>
                <w:b/>
                <w:bCs/>
                <w:sz w:val="20"/>
                <w:szCs w:val="20"/>
              </w:rPr>
              <w:t>Married</w:t>
            </w:r>
          </w:p>
        </w:tc>
      </w:tr>
      <w:tr w:rsidR="00B27A1E" w:rsidRPr="00B27A1E" w14:paraId="6F4E6407" w14:textId="77777777" w:rsidTr="006E3809">
        <w:trPr>
          <w:trHeight w:val="538"/>
          <w:tblCellSpacing w:w="20" w:type="dxa"/>
          <w:jc w:val="center"/>
        </w:trPr>
        <w:tc>
          <w:tcPr>
            <w:tcW w:w="2486" w:type="dxa"/>
            <w:tcBorders>
              <w:top w:val="inset" w:sz="2" w:space="0" w:color="auto"/>
              <w:left w:val="inset" w:sz="2" w:space="0" w:color="auto"/>
              <w:bottom w:val="inset" w:sz="2" w:space="0" w:color="auto"/>
              <w:right w:val="inset" w:sz="2" w:space="0" w:color="auto"/>
            </w:tcBorders>
            <w:vAlign w:val="center"/>
          </w:tcPr>
          <w:p w14:paraId="01A15D35" w14:textId="77777777" w:rsidR="00B27A1E" w:rsidRPr="00F57D02" w:rsidRDefault="00B27A1E" w:rsidP="006E3809">
            <w:pPr>
              <w:bidi/>
              <w:ind w:left="90"/>
              <w:jc w:val="center"/>
              <w:rPr>
                <w:rFonts w:ascii="Dubai Light" w:hAnsi="Dubai Light" w:cs="Dubai Light"/>
                <w:b/>
                <w:bCs/>
                <w:sz w:val="20"/>
                <w:szCs w:val="20"/>
              </w:rPr>
            </w:pPr>
            <w:r w:rsidRPr="00F57D02">
              <w:rPr>
                <w:rFonts w:ascii="Dubai Light" w:hAnsi="Dubai Light" w:cs="Dubai Light"/>
                <w:b/>
                <w:bCs/>
                <w:sz w:val="20"/>
                <w:szCs w:val="20"/>
                <w:rtl/>
              </w:rPr>
              <w:t>مطلـــق</w:t>
            </w:r>
          </w:p>
        </w:tc>
        <w:tc>
          <w:tcPr>
            <w:tcW w:w="1430" w:type="dxa"/>
            <w:tcBorders>
              <w:top w:val="inset" w:sz="2" w:space="0" w:color="auto"/>
              <w:left w:val="inset" w:sz="2" w:space="0" w:color="auto"/>
              <w:bottom w:val="inset" w:sz="2" w:space="0" w:color="auto"/>
              <w:right w:val="inset" w:sz="2" w:space="0" w:color="auto"/>
            </w:tcBorders>
            <w:vAlign w:val="center"/>
          </w:tcPr>
          <w:p w14:paraId="26815DFF" w14:textId="77777777" w:rsidR="00B27A1E" w:rsidRPr="006E3809" w:rsidRDefault="0005179B" w:rsidP="006E3809">
            <w:pPr>
              <w:bidi/>
              <w:jc w:val="center"/>
              <w:rPr>
                <w:rFonts w:ascii="Dubai Light" w:hAnsi="Dubai Light" w:cs="Dubai Light"/>
                <w:color w:val="000000"/>
                <w:sz w:val="20"/>
                <w:szCs w:val="20"/>
              </w:rPr>
            </w:pPr>
            <w:r>
              <w:rPr>
                <w:rFonts w:ascii="Dubai Light" w:hAnsi="Dubai Light" w:cs="Dubai Light"/>
                <w:color w:val="000000"/>
                <w:sz w:val="20"/>
                <w:szCs w:val="20"/>
              </w:rPr>
              <w:t>0.6</w:t>
            </w:r>
          </w:p>
        </w:tc>
        <w:tc>
          <w:tcPr>
            <w:tcW w:w="1430" w:type="dxa"/>
            <w:tcBorders>
              <w:top w:val="inset" w:sz="2" w:space="0" w:color="auto"/>
              <w:left w:val="inset" w:sz="2" w:space="0" w:color="auto"/>
              <w:bottom w:val="inset" w:sz="2" w:space="0" w:color="auto"/>
              <w:right w:val="inset" w:sz="2" w:space="0" w:color="auto"/>
            </w:tcBorders>
            <w:vAlign w:val="center"/>
          </w:tcPr>
          <w:p w14:paraId="4BFFCBC4" w14:textId="77777777" w:rsidR="00B27A1E" w:rsidRPr="006E3809" w:rsidRDefault="0005179B" w:rsidP="006E3809">
            <w:pPr>
              <w:bidi/>
              <w:jc w:val="center"/>
              <w:rPr>
                <w:rFonts w:ascii="Dubai Light" w:hAnsi="Dubai Light" w:cs="Dubai Light"/>
                <w:color w:val="000000"/>
                <w:sz w:val="20"/>
                <w:szCs w:val="20"/>
              </w:rPr>
            </w:pPr>
            <w:r>
              <w:rPr>
                <w:rFonts w:ascii="Dubai Light" w:hAnsi="Dubai Light" w:cs="Dubai Light"/>
                <w:color w:val="000000"/>
                <w:sz w:val="20"/>
                <w:szCs w:val="20"/>
              </w:rPr>
              <w:t>2.4</w:t>
            </w:r>
          </w:p>
        </w:tc>
        <w:tc>
          <w:tcPr>
            <w:tcW w:w="1430" w:type="dxa"/>
            <w:tcBorders>
              <w:top w:val="inset" w:sz="2" w:space="0" w:color="auto"/>
              <w:left w:val="inset" w:sz="2" w:space="0" w:color="auto"/>
              <w:bottom w:val="inset" w:sz="2" w:space="0" w:color="auto"/>
              <w:right w:val="inset" w:sz="2" w:space="0" w:color="auto"/>
            </w:tcBorders>
            <w:vAlign w:val="center"/>
          </w:tcPr>
          <w:p w14:paraId="2F38F229" w14:textId="77777777" w:rsidR="00B27A1E" w:rsidRPr="0005179B" w:rsidRDefault="0005179B" w:rsidP="006E3809">
            <w:pPr>
              <w:bidi/>
              <w:jc w:val="center"/>
              <w:rPr>
                <w:rFonts w:ascii="Dubai Light" w:hAnsi="Dubai Light" w:cs="Dubai Light"/>
                <w:b/>
                <w:bCs/>
                <w:color w:val="000000"/>
                <w:sz w:val="20"/>
                <w:szCs w:val="20"/>
              </w:rPr>
            </w:pPr>
            <w:r>
              <w:rPr>
                <w:rFonts w:ascii="Dubai Light" w:hAnsi="Dubai Light" w:cs="Dubai Light"/>
                <w:b/>
                <w:bCs/>
                <w:color w:val="000000"/>
                <w:sz w:val="20"/>
                <w:szCs w:val="20"/>
              </w:rPr>
              <w:t>1.1</w:t>
            </w:r>
          </w:p>
        </w:tc>
        <w:tc>
          <w:tcPr>
            <w:tcW w:w="2477" w:type="dxa"/>
            <w:tcBorders>
              <w:top w:val="inset" w:sz="2" w:space="0" w:color="auto"/>
              <w:left w:val="inset" w:sz="2" w:space="0" w:color="auto"/>
              <w:bottom w:val="inset" w:sz="2" w:space="0" w:color="auto"/>
              <w:right w:val="inset" w:sz="2" w:space="0" w:color="auto"/>
            </w:tcBorders>
            <w:vAlign w:val="center"/>
          </w:tcPr>
          <w:p w14:paraId="36AEE9DC" w14:textId="77777777" w:rsidR="00B27A1E" w:rsidRPr="00F57D02" w:rsidRDefault="00B27A1E" w:rsidP="006E3809">
            <w:pPr>
              <w:bidi/>
              <w:ind w:left="172" w:right="2"/>
              <w:jc w:val="center"/>
              <w:rPr>
                <w:rFonts w:ascii="Dubai Light" w:hAnsi="Dubai Light" w:cs="Dubai Light"/>
                <w:b/>
                <w:bCs/>
                <w:color w:val="000000"/>
                <w:sz w:val="20"/>
                <w:szCs w:val="20"/>
              </w:rPr>
            </w:pPr>
            <w:r w:rsidRPr="00F57D02">
              <w:rPr>
                <w:rFonts w:ascii="Dubai Light" w:hAnsi="Dubai Light" w:cs="Dubai Light"/>
                <w:b/>
                <w:bCs/>
                <w:sz w:val="20"/>
                <w:szCs w:val="20"/>
              </w:rPr>
              <w:t>Divorced</w:t>
            </w:r>
          </w:p>
        </w:tc>
      </w:tr>
      <w:tr w:rsidR="00B27A1E" w:rsidRPr="00B27A1E" w14:paraId="30066AAD" w14:textId="77777777" w:rsidTr="006E3809">
        <w:trPr>
          <w:trHeight w:val="538"/>
          <w:tblCellSpacing w:w="20" w:type="dxa"/>
          <w:jc w:val="center"/>
        </w:trPr>
        <w:tc>
          <w:tcPr>
            <w:tcW w:w="2486" w:type="dxa"/>
            <w:tcBorders>
              <w:top w:val="inset" w:sz="2" w:space="0" w:color="auto"/>
              <w:left w:val="inset" w:sz="2" w:space="0" w:color="auto"/>
              <w:bottom w:val="inset" w:sz="2" w:space="0" w:color="auto"/>
              <w:right w:val="inset" w:sz="2" w:space="0" w:color="auto"/>
            </w:tcBorders>
            <w:vAlign w:val="center"/>
          </w:tcPr>
          <w:p w14:paraId="2D6048D8" w14:textId="77777777" w:rsidR="00B27A1E" w:rsidRPr="00F57D02" w:rsidRDefault="00B27A1E" w:rsidP="006E3809">
            <w:pPr>
              <w:bidi/>
              <w:ind w:left="90"/>
              <w:jc w:val="center"/>
              <w:rPr>
                <w:rFonts w:ascii="Dubai Light" w:hAnsi="Dubai Light" w:cs="Dubai Light"/>
                <w:b/>
                <w:bCs/>
                <w:sz w:val="20"/>
                <w:szCs w:val="20"/>
              </w:rPr>
            </w:pPr>
            <w:r w:rsidRPr="00F57D02">
              <w:rPr>
                <w:rFonts w:ascii="Dubai Light" w:hAnsi="Dubai Light" w:cs="Dubai Light"/>
                <w:b/>
                <w:bCs/>
                <w:sz w:val="20"/>
                <w:szCs w:val="20"/>
                <w:rtl/>
              </w:rPr>
              <w:t>أرمـــل</w:t>
            </w:r>
          </w:p>
        </w:tc>
        <w:tc>
          <w:tcPr>
            <w:tcW w:w="1430" w:type="dxa"/>
            <w:tcBorders>
              <w:top w:val="inset" w:sz="2" w:space="0" w:color="auto"/>
              <w:left w:val="inset" w:sz="2" w:space="0" w:color="auto"/>
              <w:bottom w:val="inset" w:sz="2" w:space="0" w:color="auto"/>
              <w:right w:val="inset" w:sz="2" w:space="0" w:color="auto"/>
            </w:tcBorders>
            <w:vAlign w:val="center"/>
          </w:tcPr>
          <w:p w14:paraId="61D75A50" w14:textId="77777777" w:rsidR="00B27A1E" w:rsidRPr="006E3809" w:rsidRDefault="0005179B" w:rsidP="006E3809">
            <w:pPr>
              <w:bidi/>
              <w:jc w:val="center"/>
              <w:rPr>
                <w:rFonts w:ascii="Dubai Light" w:hAnsi="Dubai Light" w:cs="Dubai Light"/>
                <w:color w:val="000000"/>
                <w:sz w:val="20"/>
                <w:szCs w:val="20"/>
              </w:rPr>
            </w:pPr>
            <w:r>
              <w:rPr>
                <w:rFonts w:ascii="Dubai Light" w:hAnsi="Dubai Light" w:cs="Dubai Light"/>
                <w:color w:val="000000"/>
                <w:sz w:val="20"/>
                <w:szCs w:val="20"/>
              </w:rPr>
              <w:t>0.2</w:t>
            </w:r>
          </w:p>
        </w:tc>
        <w:tc>
          <w:tcPr>
            <w:tcW w:w="1430" w:type="dxa"/>
            <w:tcBorders>
              <w:top w:val="inset" w:sz="2" w:space="0" w:color="auto"/>
              <w:left w:val="inset" w:sz="2" w:space="0" w:color="auto"/>
              <w:bottom w:val="inset" w:sz="2" w:space="0" w:color="auto"/>
              <w:right w:val="inset" w:sz="2" w:space="0" w:color="auto"/>
            </w:tcBorders>
            <w:vAlign w:val="center"/>
          </w:tcPr>
          <w:p w14:paraId="1DB092B8" w14:textId="77777777" w:rsidR="00B27A1E" w:rsidRPr="006E3809" w:rsidRDefault="0005179B" w:rsidP="006E3809">
            <w:pPr>
              <w:bidi/>
              <w:jc w:val="center"/>
              <w:rPr>
                <w:rFonts w:ascii="Dubai Light" w:hAnsi="Dubai Light" w:cs="Dubai Light"/>
                <w:color w:val="000000"/>
                <w:sz w:val="20"/>
                <w:szCs w:val="20"/>
              </w:rPr>
            </w:pPr>
            <w:r>
              <w:rPr>
                <w:rFonts w:ascii="Dubai Light" w:hAnsi="Dubai Light" w:cs="Dubai Light"/>
                <w:color w:val="000000"/>
                <w:sz w:val="20"/>
                <w:szCs w:val="20"/>
              </w:rPr>
              <w:t>2.9</w:t>
            </w:r>
          </w:p>
        </w:tc>
        <w:tc>
          <w:tcPr>
            <w:tcW w:w="1430" w:type="dxa"/>
            <w:tcBorders>
              <w:top w:val="inset" w:sz="2" w:space="0" w:color="auto"/>
              <w:left w:val="inset" w:sz="2" w:space="0" w:color="auto"/>
              <w:bottom w:val="inset" w:sz="2" w:space="0" w:color="auto"/>
              <w:right w:val="inset" w:sz="2" w:space="0" w:color="auto"/>
            </w:tcBorders>
            <w:vAlign w:val="center"/>
          </w:tcPr>
          <w:p w14:paraId="19F966A7" w14:textId="77777777" w:rsidR="00B27A1E" w:rsidRPr="0005179B" w:rsidRDefault="0005179B" w:rsidP="006E3809">
            <w:pPr>
              <w:bidi/>
              <w:jc w:val="center"/>
              <w:rPr>
                <w:rFonts w:ascii="Dubai Light" w:hAnsi="Dubai Light" w:cs="Dubai Light"/>
                <w:b/>
                <w:bCs/>
                <w:color w:val="000000"/>
                <w:sz w:val="20"/>
                <w:szCs w:val="20"/>
              </w:rPr>
            </w:pPr>
            <w:r>
              <w:rPr>
                <w:rFonts w:ascii="Dubai Light" w:hAnsi="Dubai Light" w:cs="Dubai Light"/>
                <w:b/>
                <w:bCs/>
                <w:color w:val="000000"/>
                <w:sz w:val="20"/>
                <w:szCs w:val="20"/>
              </w:rPr>
              <w:t>1.0</w:t>
            </w:r>
          </w:p>
        </w:tc>
        <w:tc>
          <w:tcPr>
            <w:tcW w:w="2477" w:type="dxa"/>
            <w:tcBorders>
              <w:top w:val="inset" w:sz="2" w:space="0" w:color="auto"/>
              <w:left w:val="inset" w:sz="2" w:space="0" w:color="auto"/>
              <w:bottom w:val="inset" w:sz="2" w:space="0" w:color="auto"/>
              <w:right w:val="inset" w:sz="2" w:space="0" w:color="auto"/>
            </w:tcBorders>
            <w:vAlign w:val="center"/>
          </w:tcPr>
          <w:p w14:paraId="0FE3C4ED" w14:textId="77777777" w:rsidR="00B27A1E" w:rsidRPr="00F57D02" w:rsidRDefault="00B27A1E" w:rsidP="006E3809">
            <w:pPr>
              <w:bidi/>
              <w:ind w:left="172" w:right="2"/>
              <w:jc w:val="center"/>
              <w:rPr>
                <w:rFonts w:ascii="Dubai Light" w:hAnsi="Dubai Light" w:cs="Dubai Light"/>
                <w:b/>
                <w:bCs/>
                <w:color w:val="000000"/>
                <w:sz w:val="20"/>
                <w:szCs w:val="20"/>
              </w:rPr>
            </w:pPr>
            <w:r w:rsidRPr="00F57D02">
              <w:rPr>
                <w:rFonts w:ascii="Dubai Light" w:hAnsi="Dubai Light" w:cs="Dubai Light"/>
                <w:b/>
                <w:bCs/>
                <w:sz w:val="20"/>
                <w:szCs w:val="20"/>
              </w:rPr>
              <w:t>Widowed</w:t>
            </w:r>
          </w:p>
        </w:tc>
      </w:tr>
      <w:tr w:rsidR="00B27A1E" w:rsidRPr="00B27A1E" w14:paraId="3E564105" w14:textId="77777777" w:rsidTr="006E3809">
        <w:trPr>
          <w:trHeight w:val="434"/>
          <w:tblCellSpacing w:w="20" w:type="dxa"/>
          <w:jc w:val="center"/>
        </w:trPr>
        <w:tc>
          <w:tcPr>
            <w:tcW w:w="2486" w:type="dxa"/>
            <w:tcBorders>
              <w:top w:val="inset" w:sz="2" w:space="0" w:color="auto"/>
              <w:left w:val="inset" w:sz="2" w:space="0" w:color="auto"/>
              <w:bottom w:val="inset" w:sz="2" w:space="0" w:color="auto"/>
              <w:right w:val="inset" w:sz="2" w:space="0" w:color="auto"/>
            </w:tcBorders>
            <w:shd w:val="clear" w:color="auto" w:fill="F3F3F3"/>
            <w:vAlign w:val="center"/>
          </w:tcPr>
          <w:p w14:paraId="013739A1" w14:textId="77777777" w:rsidR="00B27A1E" w:rsidRPr="006E3809" w:rsidRDefault="00B27A1E" w:rsidP="006E3809">
            <w:pPr>
              <w:bidi/>
              <w:ind w:left="90"/>
              <w:jc w:val="center"/>
              <w:rPr>
                <w:rFonts w:ascii="Dubai Light" w:hAnsi="Dubai Light" w:cs="Dubai Light"/>
                <w:b/>
                <w:bCs/>
                <w:color w:val="000000"/>
                <w:sz w:val="20"/>
                <w:szCs w:val="20"/>
                <w:lang w:bidi="ar-AE"/>
              </w:rPr>
            </w:pPr>
            <w:r w:rsidRPr="006E3809">
              <w:rPr>
                <w:rFonts w:ascii="Dubai Light" w:hAnsi="Dubai Light" w:cs="Dubai Light"/>
                <w:b/>
                <w:bCs/>
                <w:color w:val="000000"/>
                <w:sz w:val="20"/>
                <w:szCs w:val="20"/>
                <w:rtl/>
                <w:lang w:bidi="ar-AE"/>
              </w:rPr>
              <w:t>المجموع</w:t>
            </w:r>
          </w:p>
        </w:tc>
        <w:tc>
          <w:tcPr>
            <w:tcW w:w="1430" w:type="dxa"/>
            <w:tcBorders>
              <w:top w:val="inset" w:sz="2" w:space="0" w:color="auto"/>
              <w:left w:val="inset" w:sz="2" w:space="0" w:color="auto"/>
              <w:bottom w:val="inset" w:sz="2" w:space="0" w:color="auto"/>
              <w:right w:val="inset" w:sz="2" w:space="0" w:color="auto"/>
            </w:tcBorders>
            <w:shd w:val="clear" w:color="auto" w:fill="F3F3F3"/>
            <w:vAlign w:val="center"/>
          </w:tcPr>
          <w:p w14:paraId="3EAA939B" w14:textId="77777777" w:rsidR="00B27A1E" w:rsidRPr="006E3809" w:rsidRDefault="00B27A1E" w:rsidP="006E3809">
            <w:pPr>
              <w:bidi/>
              <w:ind w:right="7"/>
              <w:jc w:val="center"/>
              <w:rPr>
                <w:rFonts w:ascii="Dubai Light" w:hAnsi="Dubai Light" w:cs="Dubai Light"/>
                <w:b/>
                <w:bCs/>
                <w:color w:val="000000"/>
                <w:sz w:val="20"/>
                <w:szCs w:val="20"/>
                <w:lang w:bidi="ar-AE"/>
              </w:rPr>
            </w:pPr>
            <w:r w:rsidRPr="006E3809">
              <w:rPr>
                <w:rFonts w:ascii="Dubai Light" w:hAnsi="Dubai Light" w:cs="Dubai Light"/>
                <w:b/>
                <w:bCs/>
                <w:color w:val="000000"/>
                <w:sz w:val="20"/>
                <w:szCs w:val="20"/>
                <w:lang w:bidi="ar-AE"/>
              </w:rPr>
              <w:t>100.0</w:t>
            </w:r>
          </w:p>
        </w:tc>
        <w:tc>
          <w:tcPr>
            <w:tcW w:w="1430" w:type="dxa"/>
            <w:tcBorders>
              <w:top w:val="inset" w:sz="2" w:space="0" w:color="auto"/>
              <w:left w:val="inset" w:sz="2" w:space="0" w:color="auto"/>
              <w:bottom w:val="inset" w:sz="2" w:space="0" w:color="auto"/>
              <w:right w:val="inset" w:sz="2" w:space="0" w:color="auto"/>
            </w:tcBorders>
            <w:shd w:val="clear" w:color="auto" w:fill="F3F3F3"/>
            <w:vAlign w:val="center"/>
          </w:tcPr>
          <w:p w14:paraId="30ED6B0A" w14:textId="77777777" w:rsidR="00B27A1E" w:rsidRPr="006E3809" w:rsidRDefault="00B27A1E" w:rsidP="006E3809">
            <w:pPr>
              <w:bidi/>
              <w:ind w:right="7"/>
              <w:jc w:val="center"/>
              <w:rPr>
                <w:rFonts w:ascii="Dubai Light" w:hAnsi="Dubai Light" w:cs="Dubai Light"/>
                <w:b/>
                <w:bCs/>
                <w:color w:val="000000"/>
                <w:sz w:val="20"/>
                <w:szCs w:val="20"/>
                <w:lang w:bidi="ar-AE"/>
              </w:rPr>
            </w:pPr>
            <w:r w:rsidRPr="006E3809">
              <w:rPr>
                <w:rFonts w:ascii="Dubai Light" w:hAnsi="Dubai Light" w:cs="Dubai Light"/>
                <w:b/>
                <w:bCs/>
                <w:color w:val="000000"/>
                <w:sz w:val="20"/>
                <w:szCs w:val="20"/>
                <w:lang w:bidi="ar-AE"/>
              </w:rPr>
              <w:t>100.0</w:t>
            </w:r>
          </w:p>
        </w:tc>
        <w:tc>
          <w:tcPr>
            <w:tcW w:w="1430" w:type="dxa"/>
            <w:tcBorders>
              <w:top w:val="inset" w:sz="2" w:space="0" w:color="auto"/>
              <w:left w:val="inset" w:sz="2" w:space="0" w:color="auto"/>
              <w:bottom w:val="inset" w:sz="2" w:space="0" w:color="auto"/>
              <w:right w:val="inset" w:sz="2" w:space="0" w:color="auto"/>
            </w:tcBorders>
            <w:shd w:val="clear" w:color="auto" w:fill="F3F3F3"/>
            <w:vAlign w:val="center"/>
          </w:tcPr>
          <w:p w14:paraId="1F3039BF" w14:textId="77777777" w:rsidR="00B27A1E" w:rsidRPr="006E3809" w:rsidRDefault="00B27A1E" w:rsidP="006E3809">
            <w:pPr>
              <w:bidi/>
              <w:ind w:right="7"/>
              <w:jc w:val="center"/>
              <w:rPr>
                <w:rFonts w:ascii="Dubai Light" w:hAnsi="Dubai Light" w:cs="Dubai Light"/>
                <w:b/>
                <w:bCs/>
                <w:color w:val="000000"/>
                <w:sz w:val="20"/>
                <w:szCs w:val="20"/>
                <w:lang w:bidi="ar-AE"/>
              </w:rPr>
            </w:pPr>
            <w:r w:rsidRPr="006E3809">
              <w:rPr>
                <w:rFonts w:ascii="Dubai Light" w:hAnsi="Dubai Light" w:cs="Dubai Light"/>
                <w:b/>
                <w:bCs/>
                <w:color w:val="000000"/>
                <w:sz w:val="20"/>
                <w:szCs w:val="20"/>
                <w:lang w:bidi="ar-AE"/>
              </w:rPr>
              <w:t>100.0</w:t>
            </w:r>
          </w:p>
        </w:tc>
        <w:tc>
          <w:tcPr>
            <w:tcW w:w="2477" w:type="dxa"/>
            <w:tcBorders>
              <w:top w:val="inset" w:sz="2" w:space="0" w:color="auto"/>
              <w:left w:val="inset" w:sz="2" w:space="0" w:color="auto"/>
              <w:bottom w:val="inset" w:sz="2" w:space="0" w:color="auto"/>
              <w:right w:val="inset" w:sz="2" w:space="0" w:color="auto"/>
            </w:tcBorders>
            <w:shd w:val="clear" w:color="auto" w:fill="F3F3F3"/>
            <w:vAlign w:val="center"/>
          </w:tcPr>
          <w:p w14:paraId="1824296F" w14:textId="77777777" w:rsidR="00B27A1E" w:rsidRPr="006E3809" w:rsidRDefault="00B27A1E" w:rsidP="006E3809">
            <w:pPr>
              <w:bidi/>
              <w:ind w:left="172" w:right="2"/>
              <w:jc w:val="center"/>
              <w:rPr>
                <w:rFonts w:ascii="Dubai Light" w:hAnsi="Dubai Light" w:cs="Dubai Light"/>
                <w:b/>
                <w:bCs/>
                <w:color w:val="000000"/>
                <w:sz w:val="20"/>
                <w:szCs w:val="20"/>
                <w:lang w:bidi="ar-AE"/>
              </w:rPr>
            </w:pPr>
            <w:r w:rsidRPr="006E3809">
              <w:rPr>
                <w:rFonts w:ascii="Dubai Light" w:hAnsi="Dubai Light" w:cs="Dubai Light"/>
                <w:b/>
                <w:bCs/>
                <w:color w:val="000000"/>
                <w:sz w:val="20"/>
                <w:szCs w:val="20"/>
                <w:lang w:bidi="ar-AE"/>
              </w:rPr>
              <w:t>Total</w:t>
            </w:r>
          </w:p>
        </w:tc>
      </w:tr>
    </w:tbl>
    <w:p w14:paraId="0E09316A" w14:textId="77777777" w:rsidR="00B27A1E" w:rsidRPr="006E3809" w:rsidRDefault="00B27A1E" w:rsidP="00B27A1E">
      <w:pPr>
        <w:bidi/>
        <w:rPr>
          <w:rFonts w:ascii="Dubai Light" w:hAnsi="Dubai Light" w:cs="Dubai Light"/>
          <w:sz w:val="6"/>
          <w:szCs w:val="10"/>
          <w:rtl/>
          <w:lang w:bidi="ar-AE"/>
        </w:rPr>
      </w:pPr>
    </w:p>
    <w:tbl>
      <w:tblPr>
        <w:bidiVisual/>
        <w:tblW w:w="0" w:type="auto"/>
        <w:jc w:val="center"/>
        <w:tblCellSpacing w:w="20" w:type="dxa"/>
        <w:tblLook w:val="01E0" w:firstRow="1" w:lastRow="1" w:firstColumn="1" w:lastColumn="1" w:noHBand="0" w:noVBand="0"/>
      </w:tblPr>
      <w:tblGrid>
        <w:gridCol w:w="4500"/>
        <w:gridCol w:w="4980"/>
      </w:tblGrid>
      <w:tr w:rsidR="007815A9" w:rsidRPr="00B27A1E" w14:paraId="54A89EB0" w14:textId="77777777" w:rsidTr="007815A9">
        <w:trPr>
          <w:trHeight w:val="219"/>
          <w:tblCellSpacing w:w="20" w:type="dxa"/>
          <w:jc w:val="center"/>
        </w:trPr>
        <w:tc>
          <w:tcPr>
            <w:tcW w:w="4440" w:type="dxa"/>
            <w:vAlign w:val="center"/>
          </w:tcPr>
          <w:p w14:paraId="11B965C2" w14:textId="77777777"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4920" w:type="dxa"/>
            <w:vAlign w:val="center"/>
          </w:tcPr>
          <w:p w14:paraId="10818A70" w14:textId="77777777"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14:paraId="63DCA206" w14:textId="77777777" w:rsidR="00B27A1E" w:rsidRPr="00B27A1E" w:rsidRDefault="00B27A1E" w:rsidP="00B27A1E">
      <w:pPr>
        <w:bidi/>
        <w:rPr>
          <w:rFonts w:ascii="Dubai Light" w:hAnsi="Dubai Light" w:cs="Dubai Light"/>
          <w:lang w:bidi="ar-AE"/>
        </w:rPr>
      </w:pPr>
    </w:p>
    <w:p w14:paraId="2240A316" w14:textId="77777777" w:rsidR="00B27A1E" w:rsidRPr="00285115" w:rsidRDefault="00B27A1E" w:rsidP="00285115">
      <w:pPr>
        <w:bidi/>
        <w:jc w:val="center"/>
        <w:rPr>
          <w:rFonts w:ascii="Dubai" w:hAnsi="Dubai" w:cs="Dubai"/>
          <w:b/>
          <w:bCs/>
          <w:rtl/>
          <w:lang w:bidi="ar-AE"/>
        </w:rPr>
      </w:pPr>
      <w:r w:rsidRPr="00B31D8E">
        <w:rPr>
          <w:rFonts w:ascii="Dubai" w:hAnsi="Dubai" w:cs="Dubai"/>
          <w:b/>
          <w:bCs/>
          <w:rtl/>
          <w:lang w:bidi="ar-AE"/>
        </w:rPr>
        <w:t>جدول 2.4-  معدل</w:t>
      </w:r>
      <w:r w:rsidRPr="00285115">
        <w:rPr>
          <w:rFonts w:ascii="Dubai" w:hAnsi="Dubai" w:cs="Dubai"/>
          <w:b/>
          <w:bCs/>
          <w:rtl/>
          <w:lang w:bidi="ar-AE"/>
        </w:rPr>
        <w:t xml:space="preserve"> الخصوبة التفصيلية -  إمارة دبي </w:t>
      </w:r>
    </w:p>
    <w:p w14:paraId="24BD53D8" w14:textId="77777777" w:rsidR="00B27A1E" w:rsidRPr="00285115" w:rsidRDefault="00B27A1E" w:rsidP="00285115">
      <w:pPr>
        <w:bidi/>
        <w:jc w:val="center"/>
        <w:rPr>
          <w:rFonts w:ascii="Dubai" w:hAnsi="Dubai" w:cs="Dubai"/>
          <w:b/>
          <w:bCs/>
          <w:lang w:bidi="ar-AE"/>
        </w:rPr>
      </w:pPr>
      <w:r w:rsidRPr="00285115">
        <w:rPr>
          <w:rFonts w:ascii="Dubai" w:hAnsi="Dubai" w:cs="Dubai"/>
          <w:b/>
          <w:bCs/>
          <w:lang w:bidi="ar-AE"/>
        </w:rPr>
        <w:t>Table 2.4- Age Specific Fertility Rates - Emirate of Dubai</w:t>
      </w:r>
    </w:p>
    <w:p w14:paraId="0E463893" w14:textId="77777777" w:rsidR="00B27A1E" w:rsidRPr="00285115" w:rsidRDefault="00B27A1E" w:rsidP="00F13079">
      <w:pPr>
        <w:bidi/>
        <w:jc w:val="center"/>
        <w:rPr>
          <w:rFonts w:ascii="Dubai" w:hAnsi="Dubai" w:cs="Dubai"/>
          <w:b/>
          <w:bCs/>
          <w:rtl/>
          <w:lang w:bidi="ar-AE"/>
        </w:rPr>
      </w:pPr>
      <w:r w:rsidRPr="00285115">
        <w:rPr>
          <w:rFonts w:ascii="Dubai" w:hAnsi="Dubai" w:cs="Dubai"/>
          <w:b/>
          <w:bCs/>
          <w:lang w:bidi="ar-AE"/>
        </w:rPr>
        <w:t>201</w:t>
      </w:r>
      <w:r w:rsidR="00F13079">
        <w:rPr>
          <w:rFonts w:ascii="Dubai" w:hAnsi="Dubai" w:cs="Dubai"/>
          <w:b/>
          <w:bCs/>
          <w:lang w:bidi="ar-AE"/>
        </w:rPr>
        <w:t>9</w:t>
      </w:r>
      <w:r w:rsidRPr="00285115">
        <w:rPr>
          <w:rFonts w:ascii="Dubai" w:hAnsi="Dubai" w:cs="Dubai"/>
          <w:b/>
          <w:bCs/>
          <w:lang w:bidi="ar-AE"/>
        </w:rPr>
        <w:t>)</w:t>
      </w:r>
      <w:r w:rsidRPr="00285115">
        <w:rPr>
          <w:rFonts w:ascii="Dubai" w:hAnsi="Dubai" w:cs="Dubai"/>
          <w:b/>
          <w:bCs/>
          <w:rtl/>
          <w:lang w:bidi="ar-AE"/>
        </w:rPr>
        <w:t>)</w:t>
      </w:r>
    </w:p>
    <w:tbl>
      <w:tblPr>
        <w:bidiVisual/>
        <w:tblW w:w="9655"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4525"/>
        <w:gridCol w:w="5130"/>
      </w:tblGrid>
      <w:tr w:rsidR="00B27A1E" w:rsidRPr="00B27A1E" w14:paraId="62AFF661" w14:textId="77777777" w:rsidTr="007815A9">
        <w:trPr>
          <w:trHeight w:val="371"/>
          <w:tblCellSpacing w:w="20" w:type="dxa"/>
          <w:jc w:val="center"/>
        </w:trPr>
        <w:tc>
          <w:tcPr>
            <w:tcW w:w="4465"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14:paraId="36F50E3C" w14:textId="77777777" w:rsidR="00B27A1E" w:rsidRPr="006E3809" w:rsidRDefault="00B27A1E" w:rsidP="006E3809">
            <w:pPr>
              <w:bidi/>
              <w:jc w:val="center"/>
              <w:rPr>
                <w:rFonts w:ascii="Dubai" w:hAnsi="Dubai" w:cs="Dubai"/>
                <w:b/>
                <w:bCs/>
                <w:sz w:val="20"/>
                <w:szCs w:val="20"/>
                <w:lang w:bidi="ar-AE"/>
              </w:rPr>
            </w:pPr>
            <w:r w:rsidRPr="006E3809">
              <w:rPr>
                <w:rFonts w:ascii="Dubai" w:hAnsi="Dubai" w:cs="Dubai"/>
                <w:b/>
                <w:bCs/>
                <w:sz w:val="20"/>
                <w:szCs w:val="20"/>
                <w:rtl/>
                <w:lang w:bidi="ar-AE"/>
              </w:rPr>
              <w:t>فئات العمر</w:t>
            </w:r>
          </w:p>
          <w:p w14:paraId="722FDB6D" w14:textId="77777777" w:rsidR="00B27A1E" w:rsidRPr="006E3809" w:rsidRDefault="00B27A1E" w:rsidP="006E3809">
            <w:pPr>
              <w:bidi/>
              <w:jc w:val="center"/>
              <w:rPr>
                <w:rFonts w:ascii="Dubai" w:hAnsi="Dubai" w:cs="Dubai"/>
                <w:b/>
                <w:bCs/>
                <w:sz w:val="20"/>
                <w:szCs w:val="20"/>
                <w:rtl/>
                <w:lang w:bidi="ar-AE"/>
              </w:rPr>
            </w:pPr>
            <w:r w:rsidRPr="006E3809">
              <w:rPr>
                <w:rFonts w:ascii="Dubai" w:hAnsi="Dubai" w:cs="Dubai"/>
                <w:b/>
                <w:bCs/>
                <w:sz w:val="20"/>
                <w:szCs w:val="20"/>
                <w:lang w:bidi="ar-AE"/>
              </w:rPr>
              <w:t>Age Groups</w:t>
            </w:r>
          </w:p>
        </w:tc>
        <w:tc>
          <w:tcPr>
            <w:tcW w:w="5070"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14:paraId="3101D750" w14:textId="77777777" w:rsidR="00B27A1E" w:rsidRPr="00AE3BFA" w:rsidRDefault="00F57D02" w:rsidP="006E3809">
            <w:pPr>
              <w:bidi/>
              <w:jc w:val="center"/>
              <w:rPr>
                <w:rFonts w:ascii="Dubai" w:hAnsi="Dubai" w:cs="Dubai"/>
                <w:b/>
                <w:bCs/>
                <w:sz w:val="20"/>
                <w:szCs w:val="20"/>
                <w:lang w:bidi="ar-AE"/>
              </w:rPr>
            </w:pPr>
            <w:r w:rsidRPr="00AE3BFA">
              <w:rPr>
                <w:rFonts w:ascii="Dubai" w:hAnsi="Dubai" w:cs="Dubai"/>
                <w:b/>
                <w:bCs/>
                <w:sz w:val="20"/>
                <w:szCs w:val="20"/>
                <w:rtl/>
                <w:lang w:bidi="ar-AE"/>
              </w:rPr>
              <w:t xml:space="preserve">معدل الخصوبة التفصيلي </w:t>
            </w:r>
            <w:r w:rsidRPr="00AE3BFA">
              <w:rPr>
                <w:rFonts w:ascii="Dubai" w:hAnsi="Dubai" w:cs="Dubai"/>
                <w:b/>
                <w:bCs/>
                <w:sz w:val="20"/>
                <w:szCs w:val="20"/>
                <w:lang w:bidi="ar-AE"/>
              </w:rPr>
              <w:t>)</w:t>
            </w:r>
            <w:r w:rsidRPr="00AE3BFA">
              <w:rPr>
                <w:rFonts w:ascii="Dubai" w:hAnsi="Dubai" w:cs="Dubai"/>
                <w:b/>
                <w:bCs/>
                <w:sz w:val="20"/>
                <w:szCs w:val="20"/>
                <w:rtl/>
                <w:lang w:bidi="ar-AE"/>
              </w:rPr>
              <w:t>لكل ألف سيدة</w:t>
            </w:r>
            <w:r w:rsidRPr="00AE3BFA">
              <w:rPr>
                <w:rFonts w:ascii="Dubai" w:hAnsi="Dubai" w:cs="Dubai"/>
                <w:b/>
                <w:bCs/>
                <w:sz w:val="20"/>
                <w:szCs w:val="20"/>
                <w:lang w:bidi="ar-AE"/>
              </w:rPr>
              <w:t>(</w:t>
            </w:r>
          </w:p>
          <w:p w14:paraId="2EADF580" w14:textId="77777777" w:rsidR="00AE3BFA" w:rsidRPr="00AE3BFA" w:rsidRDefault="00AE3BFA" w:rsidP="00AE3BFA">
            <w:pPr>
              <w:bidi/>
              <w:jc w:val="center"/>
              <w:rPr>
                <w:rFonts w:ascii="Dubai" w:hAnsi="Dubai" w:cs="Dubai"/>
                <w:b/>
                <w:bCs/>
                <w:sz w:val="20"/>
                <w:szCs w:val="20"/>
                <w:lang w:bidi="ar-AE"/>
              </w:rPr>
            </w:pPr>
            <w:r w:rsidRPr="00AE3BFA">
              <w:rPr>
                <w:rFonts w:ascii="Dubai" w:hAnsi="Dubai" w:cs="Dubai"/>
                <w:b/>
                <w:bCs/>
                <w:sz w:val="20"/>
                <w:szCs w:val="20"/>
                <w:lang w:bidi="ar-AE"/>
              </w:rPr>
              <w:t>Age Specific Fertility Rate (Per 000 Woman)</w:t>
            </w:r>
          </w:p>
        </w:tc>
      </w:tr>
      <w:tr w:rsidR="00B27A1E" w:rsidRPr="00B27A1E" w14:paraId="4F331F00" w14:textId="77777777" w:rsidTr="007815A9">
        <w:trPr>
          <w:trHeight w:val="371"/>
          <w:tblCellSpacing w:w="20" w:type="dxa"/>
          <w:jc w:val="center"/>
        </w:trPr>
        <w:tc>
          <w:tcPr>
            <w:tcW w:w="4465" w:type="dxa"/>
            <w:vMerge/>
            <w:tcBorders>
              <w:top w:val="inset" w:sz="2" w:space="0" w:color="auto"/>
              <w:left w:val="inset" w:sz="2" w:space="0" w:color="auto"/>
              <w:bottom w:val="inset" w:sz="2" w:space="0" w:color="auto"/>
              <w:right w:val="inset" w:sz="2" w:space="0" w:color="auto"/>
            </w:tcBorders>
            <w:shd w:val="clear" w:color="auto" w:fill="F3F3F3"/>
            <w:vAlign w:val="center"/>
          </w:tcPr>
          <w:p w14:paraId="138BE100" w14:textId="77777777" w:rsidR="00B27A1E" w:rsidRPr="00B27A1E" w:rsidRDefault="00B27A1E" w:rsidP="006E3809">
            <w:pPr>
              <w:bidi/>
              <w:jc w:val="center"/>
              <w:rPr>
                <w:rFonts w:ascii="Dubai Light" w:hAnsi="Dubai Light" w:cs="Dubai Light"/>
                <w:b/>
                <w:bCs/>
                <w:sz w:val="20"/>
                <w:szCs w:val="20"/>
                <w:lang w:bidi="ar-AE"/>
              </w:rPr>
            </w:pPr>
          </w:p>
        </w:tc>
        <w:tc>
          <w:tcPr>
            <w:tcW w:w="5070" w:type="dxa"/>
            <w:vMerge/>
            <w:tcBorders>
              <w:top w:val="inset" w:sz="2" w:space="0" w:color="auto"/>
              <w:left w:val="inset" w:sz="2" w:space="0" w:color="auto"/>
              <w:bottom w:val="inset" w:sz="2" w:space="0" w:color="auto"/>
              <w:right w:val="inset" w:sz="2" w:space="0" w:color="auto"/>
            </w:tcBorders>
            <w:shd w:val="clear" w:color="auto" w:fill="F3F3F3"/>
            <w:vAlign w:val="center"/>
          </w:tcPr>
          <w:p w14:paraId="784376D7" w14:textId="77777777" w:rsidR="00B27A1E" w:rsidRPr="00B27A1E" w:rsidRDefault="00B27A1E" w:rsidP="006E3809">
            <w:pPr>
              <w:bidi/>
              <w:jc w:val="center"/>
              <w:rPr>
                <w:rFonts w:ascii="Dubai Light" w:hAnsi="Dubai Light" w:cs="Dubai Light"/>
                <w:b/>
                <w:bCs/>
                <w:sz w:val="20"/>
                <w:szCs w:val="20"/>
                <w:lang w:bidi="ar-AE"/>
              </w:rPr>
            </w:pPr>
          </w:p>
        </w:tc>
      </w:tr>
      <w:tr w:rsidR="00B27A1E" w:rsidRPr="00B27A1E" w14:paraId="4F9224B4" w14:textId="77777777"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14:paraId="77391771" w14:textId="77777777" w:rsidR="00B27A1E" w:rsidRPr="00F57D02" w:rsidRDefault="00B27A1E" w:rsidP="006E3809">
            <w:pPr>
              <w:bidi/>
              <w:jc w:val="center"/>
              <w:rPr>
                <w:rFonts w:ascii="Dubai Light" w:hAnsi="Dubai Light" w:cs="Dubai Light"/>
                <w:b/>
                <w:bCs/>
                <w:sz w:val="20"/>
                <w:szCs w:val="20"/>
              </w:rPr>
            </w:pPr>
            <w:r w:rsidRPr="00F57D02">
              <w:rPr>
                <w:rFonts w:ascii="Dubai Light" w:hAnsi="Dubai Light" w:cs="Dubai Light"/>
                <w:b/>
                <w:bCs/>
                <w:sz w:val="20"/>
                <w:szCs w:val="20"/>
              </w:rPr>
              <w:t>19-15</w:t>
            </w:r>
          </w:p>
        </w:tc>
        <w:tc>
          <w:tcPr>
            <w:tcW w:w="5070" w:type="dxa"/>
            <w:tcBorders>
              <w:top w:val="inset" w:sz="2" w:space="0" w:color="auto"/>
              <w:left w:val="inset" w:sz="2" w:space="0" w:color="auto"/>
              <w:bottom w:val="inset" w:sz="2" w:space="0" w:color="auto"/>
              <w:right w:val="inset" w:sz="2" w:space="0" w:color="auto"/>
            </w:tcBorders>
          </w:tcPr>
          <w:p w14:paraId="64453F16" w14:textId="77777777" w:rsidR="00B27A1E" w:rsidRPr="006E3809" w:rsidRDefault="0005179B" w:rsidP="006E3809">
            <w:pPr>
              <w:bidi/>
              <w:jc w:val="center"/>
              <w:rPr>
                <w:rFonts w:ascii="Dubai Light" w:hAnsi="Dubai Light" w:cs="Dubai Light"/>
                <w:sz w:val="20"/>
                <w:szCs w:val="20"/>
              </w:rPr>
            </w:pPr>
            <w:r>
              <w:rPr>
                <w:rFonts w:ascii="Dubai Light" w:hAnsi="Dubai Light" w:cs="Dubai Light"/>
                <w:sz w:val="20"/>
                <w:szCs w:val="20"/>
              </w:rPr>
              <w:t>2</w:t>
            </w:r>
          </w:p>
        </w:tc>
      </w:tr>
      <w:tr w:rsidR="00B27A1E" w:rsidRPr="00B27A1E" w14:paraId="09615B31" w14:textId="77777777"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14:paraId="3496F4F1" w14:textId="77777777" w:rsidR="00B27A1E" w:rsidRPr="00F57D02" w:rsidRDefault="00B27A1E" w:rsidP="006E3809">
            <w:pPr>
              <w:bidi/>
              <w:jc w:val="center"/>
              <w:rPr>
                <w:rFonts w:ascii="Dubai Light" w:hAnsi="Dubai Light" w:cs="Dubai Light"/>
                <w:b/>
                <w:bCs/>
                <w:sz w:val="20"/>
                <w:szCs w:val="20"/>
              </w:rPr>
            </w:pPr>
            <w:r w:rsidRPr="00F57D02">
              <w:rPr>
                <w:rFonts w:ascii="Dubai Light" w:hAnsi="Dubai Light" w:cs="Dubai Light"/>
                <w:b/>
                <w:bCs/>
                <w:sz w:val="20"/>
                <w:szCs w:val="20"/>
              </w:rPr>
              <w:t>24-20</w:t>
            </w:r>
          </w:p>
        </w:tc>
        <w:tc>
          <w:tcPr>
            <w:tcW w:w="5070" w:type="dxa"/>
            <w:tcBorders>
              <w:top w:val="inset" w:sz="2" w:space="0" w:color="auto"/>
              <w:left w:val="inset" w:sz="2" w:space="0" w:color="auto"/>
              <w:bottom w:val="inset" w:sz="2" w:space="0" w:color="auto"/>
              <w:right w:val="inset" w:sz="2" w:space="0" w:color="auto"/>
            </w:tcBorders>
          </w:tcPr>
          <w:p w14:paraId="1E3F9C71" w14:textId="77777777" w:rsidR="00B27A1E" w:rsidRPr="006E3809" w:rsidRDefault="0005179B" w:rsidP="006E3809">
            <w:pPr>
              <w:bidi/>
              <w:jc w:val="center"/>
              <w:rPr>
                <w:rFonts w:ascii="Dubai Light" w:hAnsi="Dubai Light" w:cs="Dubai Light"/>
                <w:sz w:val="20"/>
                <w:szCs w:val="20"/>
              </w:rPr>
            </w:pPr>
            <w:r>
              <w:rPr>
                <w:rFonts w:ascii="Dubai Light" w:hAnsi="Dubai Light" w:cs="Dubai Light"/>
                <w:sz w:val="20"/>
                <w:szCs w:val="20"/>
              </w:rPr>
              <w:t>35</w:t>
            </w:r>
          </w:p>
        </w:tc>
      </w:tr>
      <w:tr w:rsidR="00B27A1E" w:rsidRPr="00B27A1E" w14:paraId="45132EA7" w14:textId="77777777"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14:paraId="76F42CDB" w14:textId="77777777" w:rsidR="00B27A1E" w:rsidRPr="00F57D02" w:rsidRDefault="00B27A1E" w:rsidP="006E3809">
            <w:pPr>
              <w:bidi/>
              <w:jc w:val="center"/>
              <w:rPr>
                <w:rFonts w:ascii="Dubai Light" w:hAnsi="Dubai Light" w:cs="Dubai Light"/>
                <w:b/>
                <w:bCs/>
                <w:sz w:val="20"/>
                <w:szCs w:val="20"/>
              </w:rPr>
            </w:pPr>
            <w:r w:rsidRPr="00F57D02">
              <w:rPr>
                <w:rFonts w:ascii="Dubai Light" w:hAnsi="Dubai Light" w:cs="Dubai Light"/>
                <w:b/>
                <w:bCs/>
                <w:sz w:val="20"/>
                <w:szCs w:val="20"/>
              </w:rPr>
              <w:t>29-25</w:t>
            </w:r>
          </w:p>
        </w:tc>
        <w:tc>
          <w:tcPr>
            <w:tcW w:w="5070" w:type="dxa"/>
            <w:tcBorders>
              <w:top w:val="inset" w:sz="2" w:space="0" w:color="auto"/>
              <w:left w:val="inset" w:sz="2" w:space="0" w:color="auto"/>
              <w:bottom w:val="inset" w:sz="2" w:space="0" w:color="auto"/>
              <w:right w:val="inset" w:sz="2" w:space="0" w:color="auto"/>
            </w:tcBorders>
          </w:tcPr>
          <w:p w14:paraId="1069C765" w14:textId="77777777" w:rsidR="00B27A1E" w:rsidRPr="006E3809" w:rsidRDefault="0005179B" w:rsidP="006E3809">
            <w:pPr>
              <w:bidi/>
              <w:jc w:val="center"/>
              <w:rPr>
                <w:rFonts w:ascii="Dubai Light" w:hAnsi="Dubai Light" w:cs="Dubai Light"/>
                <w:sz w:val="20"/>
                <w:szCs w:val="20"/>
              </w:rPr>
            </w:pPr>
            <w:r>
              <w:rPr>
                <w:rFonts w:ascii="Dubai Light" w:hAnsi="Dubai Light" w:cs="Dubai Light"/>
                <w:sz w:val="20"/>
                <w:szCs w:val="20"/>
              </w:rPr>
              <w:t>66</w:t>
            </w:r>
          </w:p>
        </w:tc>
      </w:tr>
      <w:tr w:rsidR="00B27A1E" w:rsidRPr="00B27A1E" w14:paraId="4D8FDDF0" w14:textId="77777777"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14:paraId="0BF1A905" w14:textId="77777777" w:rsidR="00B27A1E" w:rsidRPr="00F57D02" w:rsidRDefault="00B27A1E" w:rsidP="006E3809">
            <w:pPr>
              <w:bidi/>
              <w:jc w:val="center"/>
              <w:rPr>
                <w:rFonts w:ascii="Dubai Light" w:hAnsi="Dubai Light" w:cs="Dubai Light"/>
                <w:b/>
                <w:bCs/>
                <w:sz w:val="20"/>
                <w:szCs w:val="20"/>
              </w:rPr>
            </w:pPr>
            <w:r w:rsidRPr="00F57D02">
              <w:rPr>
                <w:rFonts w:ascii="Dubai Light" w:hAnsi="Dubai Light" w:cs="Dubai Light"/>
                <w:b/>
                <w:bCs/>
                <w:sz w:val="20"/>
                <w:szCs w:val="20"/>
              </w:rPr>
              <w:t>34-30</w:t>
            </w:r>
          </w:p>
        </w:tc>
        <w:tc>
          <w:tcPr>
            <w:tcW w:w="5070" w:type="dxa"/>
            <w:tcBorders>
              <w:top w:val="inset" w:sz="2" w:space="0" w:color="auto"/>
              <w:left w:val="inset" w:sz="2" w:space="0" w:color="auto"/>
              <w:bottom w:val="inset" w:sz="2" w:space="0" w:color="auto"/>
              <w:right w:val="inset" w:sz="2" w:space="0" w:color="auto"/>
            </w:tcBorders>
          </w:tcPr>
          <w:p w14:paraId="50EDCAF4" w14:textId="77777777" w:rsidR="00B27A1E" w:rsidRPr="006E3809" w:rsidRDefault="0005179B" w:rsidP="006E3809">
            <w:pPr>
              <w:bidi/>
              <w:jc w:val="center"/>
              <w:rPr>
                <w:rFonts w:ascii="Dubai Light" w:hAnsi="Dubai Light" w:cs="Dubai Light"/>
                <w:sz w:val="20"/>
                <w:szCs w:val="20"/>
                <w:rtl/>
                <w:lang w:bidi="ar-AE"/>
              </w:rPr>
            </w:pPr>
            <w:r>
              <w:rPr>
                <w:rFonts w:ascii="Dubai Light" w:hAnsi="Dubai Light" w:cs="Dubai Light"/>
                <w:sz w:val="20"/>
                <w:szCs w:val="20"/>
                <w:lang w:bidi="ar-AE"/>
              </w:rPr>
              <w:t>90</w:t>
            </w:r>
          </w:p>
        </w:tc>
      </w:tr>
      <w:tr w:rsidR="00B27A1E" w:rsidRPr="00B27A1E" w14:paraId="7F92513E" w14:textId="77777777"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14:paraId="23421E39" w14:textId="77777777" w:rsidR="00B27A1E" w:rsidRPr="00F57D02" w:rsidRDefault="00B27A1E" w:rsidP="006E3809">
            <w:pPr>
              <w:bidi/>
              <w:jc w:val="center"/>
              <w:rPr>
                <w:rFonts w:ascii="Dubai Light" w:hAnsi="Dubai Light" w:cs="Dubai Light"/>
                <w:b/>
                <w:bCs/>
                <w:sz w:val="20"/>
                <w:szCs w:val="20"/>
              </w:rPr>
            </w:pPr>
            <w:r w:rsidRPr="00F57D02">
              <w:rPr>
                <w:rFonts w:ascii="Dubai Light" w:hAnsi="Dubai Light" w:cs="Dubai Light"/>
                <w:b/>
                <w:bCs/>
                <w:sz w:val="20"/>
                <w:szCs w:val="20"/>
              </w:rPr>
              <w:t>39-35</w:t>
            </w:r>
          </w:p>
        </w:tc>
        <w:tc>
          <w:tcPr>
            <w:tcW w:w="5070" w:type="dxa"/>
            <w:tcBorders>
              <w:top w:val="inset" w:sz="2" w:space="0" w:color="auto"/>
              <w:left w:val="inset" w:sz="2" w:space="0" w:color="auto"/>
              <w:bottom w:val="inset" w:sz="2" w:space="0" w:color="auto"/>
              <w:right w:val="inset" w:sz="2" w:space="0" w:color="auto"/>
            </w:tcBorders>
          </w:tcPr>
          <w:p w14:paraId="3A8E48F9" w14:textId="77777777" w:rsidR="00B27A1E" w:rsidRPr="006E3809" w:rsidRDefault="0005179B" w:rsidP="006E3809">
            <w:pPr>
              <w:bidi/>
              <w:jc w:val="center"/>
              <w:rPr>
                <w:rFonts w:ascii="Dubai Light" w:hAnsi="Dubai Light" w:cs="Dubai Light"/>
                <w:sz w:val="20"/>
                <w:szCs w:val="20"/>
              </w:rPr>
            </w:pPr>
            <w:r>
              <w:rPr>
                <w:rFonts w:ascii="Dubai Light" w:hAnsi="Dubai Light" w:cs="Dubai Light"/>
                <w:sz w:val="20"/>
                <w:szCs w:val="20"/>
              </w:rPr>
              <w:t>63</w:t>
            </w:r>
          </w:p>
        </w:tc>
      </w:tr>
      <w:tr w:rsidR="00B27A1E" w:rsidRPr="00B27A1E" w14:paraId="5ACBD43F" w14:textId="77777777"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14:paraId="2B43C118" w14:textId="77777777" w:rsidR="00B27A1E" w:rsidRPr="00F57D02" w:rsidRDefault="00B27A1E" w:rsidP="006E3809">
            <w:pPr>
              <w:bidi/>
              <w:jc w:val="center"/>
              <w:rPr>
                <w:rFonts w:ascii="Dubai Light" w:hAnsi="Dubai Light" w:cs="Dubai Light"/>
                <w:b/>
                <w:bCs/>
                <w:sz w:val="20"/>
                <w:szCs w:val="20"/>
              </w:rPr>
            </w:pPr>
            <w:r w:rsidRPr="00F57D02">
              <w:rPr>
                <w:rFonts w:ascii="Dubai Light" w:hAnsi="Dubai Light" w:cs="Dubai Light"/>
                <w:b/>
                <w:bCs/>
                <w:sz w:val="20"/>
                <w:szCs w:val="20"/>
              </w:rPr>
              <w:t>44-40</w:t>
            </w:r>
          </w:p>
        </w:tc>
        <w:tc>
          <w:tcPr>
            <w:tcW w:w="5070" w:type="dxa"/>
            <w:tcBorders>
              <w:top w:val="inset" w:sz="2" w:space="0" w:color="auto"/>
              <w:left w:val="inset" w:sz="2" w:space="0" w:color="auto"/>
              <w:bottom w:val="inset" w:sz="2" w:space="0" w:color="auto"/>
              <w:right w:val="inset" w:sz="2" w:space="0" w:color="auto"/>
            </w:tcBorders>
          </w:tcPr>
          <w:p w14:paraId="61537C13" w14:textId="77777777" w:rsidR="00B27A1E" w:rsidRPr="006E3809" w:rsidRDefault="0005179B" w:rsidP="006E3809">
            <w:pPr>
              <w:bidi/>
              <w:jc w:val="center"/>
              <w:rPr>
                <w:rFonts w:ascii="Dubai Light" w:hAnsi="Dubai Light" w:cs="Dubai Light"/>
                <w:sz w:val="20"/>
                <w:szCs w:val="20"/>
              </w:rPr>
            </w:pPr>
            <w:r>
              <w:rPr>
                <w:rFonts w:ascii="Dubai Light" w:hAnsi="Dubai Light" w:cs="Dubai Light"/>
                <w:sz w:val="20"/>
                <w:szCs w:val="20"/>
              </w:rPr>
              <w:t>21</w:t>
            </w:r>
          </w:p>
        </w:tc>
      </w:tr>
      <w:tr w:rsidR="00B27A1E" w:rsidRPr="00B27A1E" w14:paraId="1A544F82" w14:textId="77777777" w:rsidTr="007815A9">
        <w:trPr>
          <w:trHeight w:val="389"/>
          <w:tblCellSpacing w:w="20" w:type="dxa"/>
          <w:jc w:val="center"/>
        </w:trPr>
        <w:tc>
          <w:tcPr>
            <w:tcW w:w="4465" w:type="dxa"/>
            <w:tcBorders>
              <w:top w:val="inset" w:sz="2" w:space="0" w:color="auto"/>
              <w:left w:val="inset" w:sz="2" w:space="0" w:color="auto"/>
              <w:bottom w:val="inset" w:sz="2" w:space="0" w:color="auto"/>
              <w:right w:val="inset" w:sz="2" w:space="0" w:color="auto"/>
            </w:tcBorders>
            <w:vAlign w:val="center"/>
          </w:tcPr>
          <w:p w14:paraId="589A4B94" w14:textId="77777777" w:rsidR="00B27A1E" w:rsidRPr="00F57D02" w:rsidRDefault="00B27A1E" w:rsidP="006E3809">
            <w:pPr>
              <w:bidi/>
              <w:jc w:val="center"/>
              <w:rPr>
                <w:rFonts w:ascii="Dubai Light" w:hAnsi="Dubai Light" w:cs="Dubai Light"/>
                <w:b/>
                <w:bCs/>
                <w:sz w:val="20"/>
                <w:szCs w:val="20"/>
              </w:rPr>
            </w:pPr>
            <w:r w:rsidRPr="00F57D02">
              <w:rPr>
                <w:rFonts w:ascii="Dubai Light" w:hAnsi="Dubai Light" w:cs="Dubai Light"/>
                <w:b/>
                <w:bCs/>
                <w:sz w:val="20"/>
                <w:szCs w:val="20"/>
              </w:rPr>
              <w:t>49-45</w:t>
            </w:r>
          </w:p>
        </w:tc>
        <w:tc>
          <w:tcPr>
            <w:tcW w:w="5070" w:type="dxa"/>
            <w:tcBorders>
              <w:top w:val="inset" w:sz="2" w:space="0" w:color="auto"/>
              <w:left w:val="inset" w:sz="2" w:space="0" w:color="auto"/>
              <w:bottom w:val="inset" w:sz="2" w:space="0" w:color="auto"/>
              <w:right w:val="inset" w:sz="2" w:space="0" w:color="auto"/>
            </w:tcBorders>
          </w:tcPr>
          <w:p w14:paraId="32524CAD" w14:textId="77777777" w:rsidR="00B27A1E" w:rsidRPr="006E3809" w:rsidRDefault="0005179B" w:rsidP="006E3809">
            <w:pPr>
              <w:bidi/>
              <w:jc w:val="center"/>
              <w:rPr>
                <w:rFonts w:ascii="Dubai Light" w:hAnsi="Dubai Light" w:cs="Dubai Light"/>
                <w:sz w:val="20"/>
                <w:szCs w:val="20"/>
              </w:rPr>
            </w:pPr>
            <w:r>
              <w:rPr>
                <w:rFonts w:ascii="Dubai Light" w:hAnsi="Dubai Light" w:cs="Dubai Light"/>
                <w:sz w:val="20"/>
                <w:szCs w:val="20"/>
              </w:rPr>
              <w:t>2</w:t>
            </w:r>
          </w:p>
        </w:tc>
      </w:tr>
      <w:tr w:rsidR="00B27A1E" w:rsidRPr="00B27A1E" w14:paraId="201651ED" w14:textId="77777777" w:rsidTr="0005179B">
        <w:trPr>
          <w:trHeight w:val="434"/>
          <w:tblCellSpacing w:w="20" w:type="dxa"/>
          <w:jc w:val="center"/>
        </w:trPr>
        <w:tc>
          <w:tcPr>
            <w:tcW w:w="4465" w:type="dxa"/>
            <w:tcBorders>
              <w:top w:val="inset" w:sz="2" w:space="0" w:color="auto"/>
              <w:left w:val="inset" w:sz="2" w:space="0" w:color="auto"/>
              <w:bottom w:val="inset" w:sz="2" w:space="0" w:color="auto"/>
              <w:right w:val="inset" w:sz="2" w:space="0" w:color="auto"/>
            </w:tcBorders>
            <w:shd w:val="clear" w:color="auto" w:fill="F3F3F3"/>
            <w:vAlign w:val="center"/>
          </w:tcPr>
          <w:p w14:paraId="2F7AECB8" w14:textId="77777777" w:rsidR="00B27A1E" w:rsidRPr="0005179B" w:rsidRDefault="00B27A1E" w:rsidP="006E3809">
            <w:pPr>
              <w:bidi/>
              <w:jc w:val="center"/>
              <w:rPr>
                <w:rFonts w:ascii="Dubai Light" w:hAnsi="Dubai Light" w:cs="Dubai Light"/>
                <w:b/>
                <w:bCs/>
                <w:color w:val="000000"/>
                <w:sz w:val="20"/>
                <w:szCs w:val="20"/>
                <w:lang w:bidi="ar-AE"/>
              </w:rPr>
            </w:pPr>
            <w:r w:rsidRPr="0005179B">
              <w:rPr>
                <w:rFonts w:ascii="Dubai Light" w:hAnsi="Dubai Light" w:cs="Dubai Light"/>
                <w:b/>
                <w:bCs/>
                <w:color w:val="000000"/>
                <w:sz w:val="20"/>
                <w:szCs w:val="20"/>
                <w:rtl/>
                <w:lang w:bidi="ar-AE"/>
              </w:rPr>
              <w:t>معدل الخصوبة الكلي</w:t>
            </w:r>
            <w:r w:rsidRPr="0005179B">
              <w:rPr>
                <w:rFonts w:ascii="Dubai Light" w:hAnsi="Dubai Light" w:cs="Dubai Light"/>
                <w:b/>
                <w:bCs/>
                <w:color w:val="000000"/>
                <w:sz w:val="20"/>
                <w:szCs w:val="20"/>
                <w:lang w:bidi="ar-AE"/>
              </w:rPr>
              <w:t xml:space="preserve"> </w:t>
            </w:r>
            <w:r w:rsidRPr="0005179B">
              <w:rPr>
                <w:rFonts w:ascii="Dubai Light" w:hAnsi="Dubai Light" w:cs="Dubai Light"/>
                <w:b/>
                <w:bCs/>
                <w:sz w:val="20"/>
                <w:szCs w:val="20"/>
                <w:rtl/>
                <w:lang w:bidi="ar-AE"/>
              </w:rPr>
              <w:t>(لكل سيدة)</w:t>
            </w:r>
          </w:p>
          <w:p w14:paraId="19D8150E" w14:textId="77777777" w:rsidR="00B27A1E" w:rsidRPr="0005179B" w:rsidRDefault="00B27A1E" w:rsidP="006E3809">
            <w:pPr>
              <w:bidi/>
              <w:jc w:val="center"/>
              <w:rPr>
                <w:rFonts w:ascii="Dubai Light" w:hAnsi="Dubai Light" w:cs="Dubai Light"/>
                <w:b/>
                <w:bCs/>
                <w:color w:val="000000"/>
                <w:sz w:val="20"/>
                <w:szCs w:val="20"/>
                <w:lang w:bidi="ar-AE"/>
              </w:rPr>
            </w:pPr>
            <w:r w:rsidRPr="0005179B">
              <w:rPr>
                <w:rFonts w:ascii="Dubai Light" w:hAnsi="Dubai Light" w:cs="Dubai Light"/>
                <w:b/>
                <w:bCs/>
                <w:color w:val="000000"/>
                <w:sz w:val="20"/>
                <w:szCs w:val="20"/>
                <w:lang w:bidi="ar-AE"/>
              </w:rPr>
              <w:t xml:space="preserve">Total Fertility </w:t>
            </w:r>
            <w:r w:rsidRPr="0005179B">
              <w:rPr>
                <w:rFonts w:ascii="Dubai Light" w:hAnsi="Dubai Light" w:cs="Dubai Light"/>
                <w:b/>
                <w:bCs/>
                <w:sz w:val="20"/>
                <w:szCs w:val="20"/>
                <w:lang w:bidi="ar-AE"/>
              </w:rPr>
              <w:t>(Per Woman)</w:t>
            </w:r>
          </w:p>
        </w:tc>
        <w:tc>
          <w:tcPr>
            <w:tcW w:w="5070" w:type="dxa"/>
            <w:tcBorders>
              <w:top w:val="inset" w:sz="2" w:space="0" w:color="auto"/>
              <w:left w:val="inset" w:sz="2" w:space="0" w:color="auto"/>
              <w:bottom w:val="inset" w:sz="2" w:space="0" w:color="auto"/>
              <w:right w:val="inset" w:sz="2" w:space="0" w:color="auto"/>
            </w:tcBorders>
            <w:shd w:val="clear" w:color="auto" w:fill="F3F3F3"/>
            <w:vAlign w:val="center"/>
          </w:tcPr>
          <w:p w14:paraId="11AC7522" w14:textId="77777777" w:rsidR="00B27A1E" w:rsidRPr="0005179B" w:rsidRDefault="0005179B" w:rsidP="0005179B">
            <w:pPr>
              <w:bidi/>
              <w:jc w:val="center"/>
              <w:rPr>
                <w:rFonts w:ascii="Dubai Light" w:hAnsi="Dubai Light" w:cs="Dubai Light"/>
                <w:b/>
                <w:bCs/>
                <w:sz w:val="20"/>
                <w:szCs w:val="20"/>
              </w:rPr>
            </w:pPr>
            <w:r w:rsidRPr="0005179B">
              <w:rPr>
                <w:rFonts w:ascii="Dubai Light" w:hAnsi="Dubai Light" w:cs="Dubai Light"/>
                <w:b/>
                <w:bCs/>
                <w:sz w:val="20"/>
                <w:szCs w:val="20"/>
              </w:rPr>
              <w:t>1.4</w:t>
            </w:r>
          </w:p>
        </w:tc>
      </w:tr>
    </w:tbl>
    <w:p w14:paraId="1351A9E5" w14:textId="77777777" w:rsidR="007815A9" w:rsidRPr="006E3809" w:rsidRDefault="007815A9">
      <w:pPr>
        <w:bidi/>
        <w:rPr>
          <w:sz w:val="12"/>
          <w:szCs w:val="12"/>
        </w:rPr>
      </w:pPr>
    </w:p>
    <w:tbl>
      <w:tblPr>
        <w:bidiVisual/>
        <w:tblW w:w="9627" w:type="dxa"/>
        <w:tblInd w:w="458" w:type="dxa"/>
        <w:tblLook w:val="04A0" w:firstRow="1" w:lastRow="0" w:firstColumn="1" w:lastColumn="0" w:noHBand="0" w:noVBand="1"/>
      </w:tblPr>
      <w:tblGrid>
        <w:gridCol w:w="4135"/>
        <w:gridCol w:w="5492"/>
      </w:tblGrid>
      <w:tr w:rsidR="007815A9" w:rsidRPr="00B27A1E" w14:paraId="72AB88DD" w14:textId="77777777" w:rsidTr="006E3809">
        <w:tc>
          <w:tcPr>
            <w:tcW w:w="4135" w:type="dxa"/>
            <w:shd w:val="clear" w:color="auto" w:fill="auto"/>
            <w:vAlign w:val="center"/>
          </w:tcPr>
          <w:p w14:paraId="3EEF83E4" w14:textId="77777777"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5492" w:type="dxa"/>
            <w:shd w:val="clear" w:color="auto" w:fill="auto"/>
            <w:vAlign w:val="center"/>
          </w:tcPr>
          <w:p w14:paraId="05A3A988" w14:textId="77777777"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r w:rsidR="006E3809">
              <w:rPr>
                <w:rFonts w:ascii="Dubai Light" w:hAnsi="Dubai Light" w:cs="Dubai Light"/>
                <w:sz w:val="18"/>
                <w:szCs w:val="18"/>
              </w:rPr>
              <w:t xml:space="preserve"> </w:t>
            </w:r>
          </w:p>
        </w:tc>
      </w:tr>
    </w:tbl>
    <w:p w14:paraId="39AE8AE9" w14:textId="7D5F2CA2" w:rsidR="00B27A1E" w:rsidRDefault="00B27A1E" w:rsidP="00B27A1E">
      <w:pPr>
        <w:bidi/>
        <w:rPr>
          <w:rFonts w:ascii="Dubai Light" w:hAnsi="Dubai Light" w:cs="Dubai Light"/>
          <w:lang w:bidi="ar-AE"/>
        </w:rPr>
      </w:pPr>
    </w:p>
    <w:p w14:paraId="47404AC5" w14:textId="52608A75" w:rsidR="003243CD" w:rsidRDefault="003243CD" w:rsidP="003243CD">
      <w:pPr>
        <w:bidi/>
        <w:rPr>
          <w:rFonts w:ascii="Dubai Light" w:hAnsi="Dubai Light" w:cs="Dubai Light"/>
          <w:lang w:bidi="ar-AE"/>
        </w:rPr>
      </w:pPr>
    </w:p>
    <w:p w14:paraId="5CAC82FE" w14:textId="77777777" w:rsidR="003243CD" w:rsidRPr="00B27A1E" w:rsidRDefault="003243CD" w:rsidP="003243CD">
      <w:pPr>
        <w:bidi/>
        <w:rPr>
          <w:rFonts w:ascii="Dubai Light" w:hAnsi="Dubai Light" w:cs="Dubai Light"/>
          <w:rtl/>
          <w:lang w:bidi="ar-AE"/>
        </w:rPr>
      </w:pPr>
    </w:p>
    <w:tbl>
      <w:tblPr>
        <w:bidiVisual/>
        <w:tblW w:w="0" w:type="auto"/>
        <w:tblInd w:w="315" w:type="dxa"/>
        <w:tblLook w:val="04A0" w:firstRow="1" w:lastRow="0" w:firstColumn="1" w:lastColumn="0" w:noHBand="0" w:noVBand="1"/>
      </w:tblPr>
      <w:tblGrid>
        <w:gridCol w:w="4612"/>
        <w:gridCol w:w="4927"/>
      </w:tblGrid>
      <w:tr w:rsidR="00B27A1E" w:rsidRPr="00B27A1E" w14:paraId="23D1D3F0" w14:textId="77777777" w:rsidTr="008C1F7C">
        <w:tc>
          <w:tcPr>
            <w:tcW w:w="4612" w:type="dxa"/>
            <w:shd w:val="clear" w:color="auto" w:fill="auto"/>
          </w:tcPr>
          <w:p w14:paraId="7813D399" w14:textId="77777777" w:rsidR="00B27A1E" w:rsidRPr="001A3D17" w:rsidRDefault="00B27A1E" w:rsidP="00B27A1E">
            <w:pPr>
              <w:bidi/>
              <w:rPr>
                <w:rFonts w:ascii="Dubai" w:hAnsi="Dubai" w:cs="Dubai"/>
                <w:b/>
                <w:bCs/>
                <w:sz w:val="24"/>
                <w:szCs w:val="24"/>
                <w:rtl/>
              </w:rPr>
            </w:pPr>
            <w:r w:rsidRPr="001A3D17">
              <w:rPr>
                <w:rFonts w:ascii="Dubai" w:hAnsi="Dubai" w:cs="Dubai"/>
                <w:b/>
                <w:bCs/>
                <w:color w:val="FF0000"/>
                <w:sz w:val="24"/>
                <w:szCs w:val="24"/>
                <w:rtl/>
                <w:lang w:bidi="ar-AE"/>
              </w:rPr>
              <w:lastRenderedPageBreak/>
              <w:t>3</w:t>
            </w:r>
            <w:r w:rsidRPr="001A3D17">
              <w:rPr>
                <w:rFonts w:ascii="Dubai" w:hAnsi="Dubai" w:cs="Dubai"/>
                <w:b/>
                <w:bCs/>
                <w:color w:val="FF0000"/>
                <w:sz w:val="24"/>
                <w:szCs w:val="24"/>
                <w:lang w:bidi="ar-AE"/>
              </w:rPr>
              <w:t>.</w:t>
            </w:r>
            <w:r w:rsidRPr="001A3D17">
              <w:rPr>
                <w:rFonts w:ascii="Dubai" w:hAnsi="Dubai" w:cs="Dubai"/>
                <w:b/>
                <w:bCs/>
                <w:color w:val="FF0000"/>
                <w:sz w:val="24"/>
                <w:szCs w:val="24"/>
                <w:rtl/>
                <w:lang w:bidi="ar-AE"/>
              </w:rPr>
              <w:t xml:space="preserve"> التعليم</w:t>
            </w:r>
          </w:p>
        </w:tc>
        <w:tc>
          <w:tcPr>
            <w:tcW w:w="4927" w:type="dxa"/>
            <w:shd w:val="clear" w:color="auto" w:fill="auto"/>
          </w:tcPr>
          <w:p w14:paraId="2BA9954F" w14:textId="77777777" w:rsidR="00B27A1E" w:rsidRPr="001A3D17" w:rsidRDefault="00B27A1E" w:rsidP="001A3D17">
            <w:pPr>
              <w:bidi/>
              <w:jc w:val="right"/>
              <w:rPr>
                <w:rFonts w:ascii="Dubai" w:hAnsi="Dubai" w:cs="Dubai"/>
                <w:b/>
                <w:bCs/>
                <w:sz w:val="24"/>
                <w:szCs w:val="24"/>
                <w:rtl/>
                <w:lang w:bidi="ar-AE"/>
              </w:rPr>
            </w:pPr>
            <w:r w:rsidRPr="001A3D17">
              <w:rPr>
                <w:rFonts w:ascii="Dubai" w:hAnsi="Dubai" w:cs="Dubai"/>
                <w:b/>
                <w:bCs/>
                <w:color w:val="FF0000"/>
                <w:sz w:val="24"/>
                <w:szCs w:val="24"/>
                <w:lang w:bidi="ar-AE"/>
              </w:rPr>
              <w:t>3. Education</w:t>
            </w:r>
          </w:p>
        </w:tc>
      </w:tr>
    </w:tbl>
    <w:p w14:paraId="43BC68AB" w14:textId="77777777" w:rsidR="00B27A1E" w:rsidRPr="00B27A1E" w:rsidRDefault="00B27A1E" w:rsidP="00B27A1E">
      <w:pPr>
        <w:bidi/>
        <w:rPr>
          <w:rFonts w:ascii="Dubai Light" w:hAnsi="Dubai Light" w:cs="Dubai Light"/>
          <w:b/>
          <w:bCs/>
          <w:rtl/>
          <w:lang w:bidi="ar-AE"/>
        </w:rPr>
      </w:pPr>
    </w:p>
    <w:p w14:paraId="2E0830BA" w14:textId="59F5A031" w:rsidR="00B27A1E" w:rsidRPr="00285115" w:rsidRDefault="00B27A1E" w:rsidP="00285115">
      <w:pPr>
        <w:bidi/>
        <w:jc w:val="center"/>
        <w:rPr>
          <w:rFonts w:ascii="Dubai" w:hAnsi="Dubai" w:cs="Dubai"/>
          <w:b/>
          <w:bCs/>
          <w:lang w:bidi="ar-AE"/>
        </w:rPr>
      </w:pPr>
      <w:r w:rsidRPr="00B31D8E">
        <w:rPr>
          <w:rFonts w:ascii="Dubai" w:hAnsi="Dubai" w:cs="Dubai"/>
          <w:b/>
          <w:bCs/>
          <w:rtl/>
          <w:lang w:bidi="ar-AE"/>
        </w:rPr>
        <w:t>جدول 3.1</w:t>
      </w:r>
      <w:r w:rsidR="003243CD">
        <w:rPr>
          <w:rFonts w:ascii="Dubai" w:hAnsi="Dubai" w:cs="Dubai"/>
          <w:b/>
          <w:bCs/>
          <w:lang w:bidi="ar-AE"/>
        </w:rPr>
        <w:t xml:space="preserve"> </w:t>
      </w:r>
      <w:r w:rsidRPr="00B31D8E">
        <w:rPr>
          <w:rFonts w:ascii="Dubai" w:hAnsi="Dubai" w:cs="Dubai"/>
          <w:b/>
          <w:bCs/>
          <w:rtl/>
          <w:lang w:bidi="ar-AE"/>
        </w:rPr>
        <w:t>-</w:t>
      </w:r>
      <w:r w:rsidRPr="00285115">
        <w:rPr>
          <w:rFonts w:ascii="Dubai" w:hAnsi="Dubai" w:cs="Dubai"/>
          <w:b/>
          <w:bCs/>
          <w:rtl/>
          <w:lang w:bidi="ar-AE"/>
        </w:rPr>
        <w:t xml:space="preserve"> نسبة الأمية في سنوات مختارة للسكان 15+ حسب الجنس - إمارة دبي</w:t>
      </w:r>
    </w:p>
    <w:p w14:paraId="0B4229CA" w14:textId="7682B6F2" w:rsidR="00B27A1E" w:rsidRPr="00285115" w:rsidRDefault="00B27A1E" w:rsidP="001A3D17">
      <w:pPr>
        <w:bidi/>
        <w:jc w:val="center"/>
        <w:rPr>
          <w:rFonts w:ascii="Dubai" w:hAnsi="Dubai" w:cs="Dubai"/>
          <w:b/>
          <w:bCs/>
          <w:lang w:bidi="ar-AE"/>
        </w:rPr>
      </w:pPr>
      <w:r w:rsidRPr="00285115">
        <w:rPr>
          <w:rFonts w:ascii="Dubai" w:hAnsi="Dubai" w:cs="Dubai"/>
          <w:b/>
          <w:bCs/>
          <w:lang w:bidi="ar-AE"/>
        </w:rPr>
        <w:t>Table 3.1</w:t>
      </w:r>
      <w:r w:rsidR="003243CD">
        <w:rPr>
          <w:rFonts w:ascii="Dubai" w:hAnsi="Dubai" w:cs="Dubai"/>
          <w:b/>
          <w:bCs/>
          <w:lang w:bidi="ar-AE"/>
        </w:rPr>
        <w:t xml:space="preserve"> </w:t>
      </w:r>
      <w:r w:rsidRPr="00285115">
        <w:rPr>
          <w:rFonts w:ascii="Dubai" w:hAnsi="Dubai" w:cs="Dubai"/>
          <w:b/>
          <w:bCs/>
          <w:lang w:bidi="ar-AE"/>
        </w:rPr>
        <w:t xml:space="preserve">- Illiteracy Rate in Selected Years for Population Aged 15+ by Gender </w:t>
      </w:r>
      <w:r w:rsidR="001A3D17">
        <w:rPr>
          <w:rFonts w:ascii="Dubai" w:hAnsi="Dubai" w:cs="Dubai"/>
          <w:b/>
          <w:bCs/>
          <w:lang w:bidi="ar-AE"/>
        </w:rPr>
        <w:t>-</w:t>
      </w:r>
      <w:r w:rsidRPr="00285115">
        <w:rPr>
          <w:rFonts w:ascii="Dubai" w:hAnsi="Dubai" w:cs="Dubai"/>
          <w:b/>
          <w:bCs/>
          <w:lang w:bidi="ar-AE"/>
        </w:rPr>
        <w:t xml:space="preserve"> Emirate of Dubai</w:t>
      </w:r>
    </w:p>
    <w:p w14:paraId="0449D22C" w14:textId="77777777" w:rsidR="00B81458" w:rsidRPr="00B27A1E" w:rsidRDefault="00B81458" w:rsidP="00F13079">
      <w:pPr>
        <w:shd w:val="clear" w:color="auto" w:fill="FFFFFF"/>
        <w:bidi/>
        <w:jc w:val="center"/>
        <w:rPr>
          <w:rFonts w:ascii="Dubai Light" w:hAnsi="Dubai Light" w:cs="Dubai Light"/>
          <w:b/>
          <w:bCs/>
        </w:rPr>
      </w:pPr>
      <w:r>
        <w:rPr>
          <w:rFonts w:ascii="Dubai" w:hAnsi="Dubai" w:cs="Dubai"/>
          <w:b/>
          <w:bCs/>
        </w:rPr>
        <w:t>(201</w:t>
      </w:r>
      <w:r w:rsidR="00F13079">
        <w:rPr>
          <w:rFonts w:ascii="Dubai" w:hAnsi="Dubai" w:cs="Dubai"/>
          <w:b/>
          <w:bCs/>
        </w:rPr>
        <w:t>9</w:t>
      </w:r>
      <w:r>
        <w:rPr>
          <w:rFonts w:ascii="Dubai" w:hAnsi="Dubai" w:cs="Dubai"/>
          <w:b/>
          <w:bCs/>
        </w:rPr>
        <w:t xml:space="preserve"> – 201</w:t>
      </w:r>
      <w:r w:rsidR="00F13079">
        <w:rPr>
          <w:rFonts w:ascii="Dubai" w:hAnsi="Dubai" w:cs="Dubai"/>
          <w:b/>
          <w:bCs/>
        </w:rPr>
        <w:t>7</w:t>
      </w:r>
      <w:r>
        <w:rPr>
          <w:rFonts w:ascii="Dubai" w:hAnsi="Dubai" w:cs="Dubai"/>
          <w:b/>
          <w:bCs/>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784"/>
        <w:gridCol w:w="1824"/>
        <w:gridCol w:w="1660"/>
        <w:gridCol w:w="2563"/>
      </w:tblGrid>
      <w:tr w:rsidR="00B27A1E" w:rsidRPr="00B27A1E" w14:paraId="2DF35AA3" w14:textId="77777777" w:rsidTr="008C1F7C">
        <w:trPr>
          <w:trHeight w:val="281"/>
          <w:tblCellSpacing w:w="20" w:type="dxa"/>
          <w:jc w:val="center"/>
        </w:trPr>
        <w:tc>
          <w:tcPr>
            <w:tcW w:w="3724" w:type="dxa"/>
            <w:vMerge w:val="restart"/>
            <w:tcBorders>
              <w:top w:val="inset" w:sz="2" w:space="0" w:color="auto"/>
              <w:left w:val="inset" w:sz="2" w:space="0" w:color="auto"/>
              <w:bottom w:val="inset" w:sz="2" w:space="0" w:color="auto"/>
              <w:right w:val="inset" w:sz="2" w:space="0" w:color="auto"/>
            </w:tcBorders>
            <w:shd w:val="clear" w:color="auto" w:fill="F3F3F3"/>
            <w:vAlign w:val="center"/>
            <w:hideMark/>
          </w:tcPr>
          <w:p w14:paraId="1F10A6C5" w14:textId="77777777" w:rsidR="00B27A1E" w:rsidRPr="001A3D17" w:rsidRDefault="00B27A1E" w:rsidP="001A3D17">
            <w:pPr>
              <w:bidi/>
              <w:jc w:val="center"/>
              <w:rPr>
                <w:rFonts w:ascii="Dubai" w:hAnsi="Dubai" w:cs="Dubai"/>
                <w:b/>
                <w:bCs/>
                <w:rtl/>
                <w:lang w:bidi="ar-AE"/>
              </w:rPr>
            </w:pPr>
            <w:r w:rsidRPr="001A3D17">
              <w:rPr>
                <w:rFonts w:ascii="Dubai" w:hAnsi="Dubai" w:cs="Dubai"/>
                <w:b/>
                <w:bCs/>
                <w:rtl/>
                <w:lang w:bidi="ar-AE"/>
              </w:rPr>
              <w:t>السنوات</w:t>
            </w:r>
          </w:p>
          <w:p w14:paraId="5CDAA3AA" w14:textId="77777777" w:rsidR="00B27A1E" w:rsidRPr="001A3D17" w:rsidRDefault="00B27A1E" w:rsidP="001A3D17">
            <w:pPr>
              <w:bidi/>
              <w:jc w:val="center"/>
              <w:rPr>
                <w:rFonts w:ascii="Dubai" w:hAnsi="Dubai" w:cs="Dubai"/>
                <w:b/>
                <w:bCs/>
                <w:rtl/>
                <w:lang w:bidi="ar-AE"/>
              </w:rPr>
            </w:pPr>
            <w:r w:rsidRPr="001A3D17">
              <w:rPr>
                <w:rFonts w:ascii="Dubai" w:hAnsi="Dubai" w:cs="Dubai"/>
                <w:b/>
                <w:bCs/>
                <w:lang w:bidi="ar-AE"/>
              </w:rPr>
              <w:t>Years</w:t>
            </w:r>
          </w:p>
        </w:tc>
        <w:tc>
          <w:tcPr>
            <w:tcW w:w="3444" w:type="dxa"/>
            <w:gridSpan w:val="2"/>
            <w:tcBorders>
              <w:top w:val="inset" w:sz="2" w:space="0" w:color="auto"/>
              <w:left w:val="inset" w:sz="2" w:space="0" w:color="auto"/>
              <w:bottom w:val="inset" w:sz="2" w:space="0" w:color="auto"/>
              <w:right w:val="inset" w:sz="2" w:space="0" w:color="auto"/>
            </w:tcBorders>
            <w:shd w:val="clear" w:color="auto" w:fill="F3F3F3"/>
            <w:vAlign w:val="center"/>
            <w:hideMark/>
          </w:tcPr>
          <w:p w14:paraId="4AC59144" w14:textId="77777777" w:rsidR="00B27A1E" w:rsidRPr="001A3D17" w:rsidRDefault="00B27A1E" w:rsidP="001A3D17">
            <w:pPr>
              <w:bidi/>
              <w:jc w:val="center"/>
              <w:rPr>
                <w:rFonts w:ascii="Dubai" w:hAnsi="Dubai" w:cs="Dubai"/>
                <w:b/>
                <w:bCs/>
                <w:lang w:bidi="ar-AE"/>
              </w:rPr>
            </w:pPr>
            <w:r w:rsidRPr="001A3D17">
              <w:rPr>
                <w:rFonts w:ascii="Dubai" w:hAnsi="Dubai" w:cs="Dubai"/>
                <w:b/>
                <w:bCs/>
                <w:rtl/>
                <w:lang w:bidi="ar-AE"/>
              </w:rPr>
              <w:t xml:space="preserve">الجنس    </w:t>
            </w:r>
            <w:r w:rsidRPr="001A3D17">
              <w:rPr>
                <w:rFonts w:ascii="Dubai" w:hAnsi="Dubai" w:cs="Dubai"/>
                <w:b/>
                <w:bCs/>
                <w:lang w:bidi="ar-AE"/>
              </w:rPr>
              <w:t>Gender</w:t>
            </w:r>
          </w:p>
        </w:tc>
        <w:tc>
          <w:tcPr>
            <w:tcW w:w="2503" w:type="dxa"/>
            <w:vMerge w:val="restart"/>
            <w:tcBorders>
              <w:top w:val="inset" w:sz="2" w:space="0" w:color="auto"/>
              <w:left w:val="inset" w:sz="2" w:space="0" w:color="auto"/>
              <w:bottom w:val="inset" w:sz="2" w:space="0" w:color="auto"/>
              <w:right w:val="inset" w:sz="2" w:space="0" w:color="auto"/>
            </w:tcBorders>
            <w:shd w:val="clear" w:color="auto" w:fill="F3F3F3"/>
            <w:vAlign w:val="center"/>
            <w:hideMark/>
          </w:tcPr>
          <w:p w14:paraId="1862B5BF" w14:textId="77777777" w:rsidR="00B27A1E" w:rsidRPr="001A3D17" w:rsidRDefault="00B27A1E" w:rsidP="001A3D17">
            <w:pPr>
              <w:bidi/>
              <w:jc w:val="center"/>
              <w:rPr>
                <w:rFonts w:ascii="Dubai" w:hAnsi="Dubai" w:cs="Dubai"/>
                <w:b/>
                <w:bCs/>
                <w:lang w:bidi="ar-AE"/>
              </w:rPr>
            </w:pPr>
            <w:r w:rsidRPr="001A3D17">
              <w:rPr>
                <w:rFonts w:ascii="Dubai" w:hAnsi="Dubai" w:cs="Dubai"/>
                <w:b/>
                <w:bCs/>
                <w:rtl/>
                <w:lang w:bidi="ar-AE"/>
              </w:rPr>
              <w:t>المجموع</w:t>
            </w:r>
          </w:p>
          <w:p w14:paraId="1DE32446" w14:textId="77777777" w:rsidR="00B27A1E" w:rsidRPr="001A3D17" w:rsidRDefault="00B27A1E" w:rsidP="001A3D17">
            <w:pPr>
              <w:bidi/>
              <w:jc w:val="center"/>
              <w:rPr>
                <w:rFonts w:ascii="Dubai Light" w:hAnsi="Dubai Light" w:cs="Dubai Light"/>
                <w:lang w:bidi="ar-AE"/>
              </w:rPr>
            </w:pPr>
            <w:r w:rsidRPr="001A3D17">
              <w:rPr>
                <w:rFonts w:ascii="Dubai" w:hAnsi="Dubai" w:cs="Dubai"/>
                <w:b/>
                <w:bCs/>
                <w:lang w:bidi="ar-AE"/>
              </w:rPr>
              <w:t>Total</w:t>
            </w:r>
          </w:p>
        </w:tc>
      </w:tr>
      <w:tr w:rsidR="00B27A1E" w:rsidRPr="00B27A1E" w14:paraId="3DFB548B" w14:textId="77777777" w:rsidTr="008C1F7C">
        <w:trPr>
          <w:trHeight w:val="245"/>
          <w:tblCellSpacing w:w="20" w:type="dxa"/>
          <w:jc w:val="center"/>
        </w:trPr>
        <w:tc>
          <w:tcPr>
            <w:tcW w:w="3724" w:type="dxa"/>
            <w:vMerge/>
            <w:tcBorders>
              <w:top w:val="inset" w:sz="2" w:space="0" w:color="auto"/>
              <w:left w:val="inset" w:sz="2" w:space="0" w:color="auto"/>
              <w:bottom w:val="inset" w:sz="2" w:space="0" w:color="auto"/>
              <w:right w:val="inset" w:sz="2" w:space="0" w:color="auto"/>
            </w:tcBorders>
            <w:vAlign w:val="center"/>
            <w:hideMark/>
          </w:tcPr>
          <w:p w14:paraId="6BE8E472" w14:textId="77777777" w:rsidR="00B27A1E" w:rsidRPr="001A3D17" w:rsidRDefault="00B27A1E" w:rsidP="001A3D17">
            <w:pPr>
              <w:bidi/>
              <w:jc w:val="center"/>
              <w:rPr>
                <w:rFonts w:ascii="Dubai" w:hAnsi="Dubai" w:cs="Dubai"/>
                <w:b/>
                <w:bCs/>
                <w:lang w:bidi="ar-AE"/>
              </w:rPr>
            </w:pPr>
          </w:p>
        </w:tc>
        <w:tc>
          <w:tcPr>
            <w:tcW w:w="1784" w:type="dxa"/>
            <w:tcBorders>
              <w:top w:val="inset" w:sz="2" w:space="0" w:color="auto"/>
              <w:left w:val="inset" w:sz="2" w:space="0" w:color="auto"/>
              <w:bottom w:val="inset" w:sz="2" w:space="0" w:color="auto"/>
              <w:right w:val="inset" w:sz="2" w:space="0" w:color="auto"/>
            </w:tcBorders>
            <w:shd w:val="clear" w:color="auto" w:fill="F3F3F3"/>
            <w:vAlign w:val="center"/>
            <w:hideMark/>
          </w:tcPr>
          <w:p w14:paraId="6090E352" w14:textId="77777777" w:rsidR="00B27A1E" w:rsidRPr="001A3D17" w:rsidRDefault="00B27A1E" w:rsidP="001A3D17">
            <w:pPr>
              <w:bidi/>
              <w:jc w:val="center"/>
              <w:rPr>
                <w:rFonts w:ascii="Dubai" w:hAnsi="Dubai" w:cs="Dubai"/>
                <w:b/>
                <w:bCs/>
                <w:lang w:bidi="ar-AE"/>
              </w:rPr>
            </w:pPr>
            <w:r w:rsidRPr="001A3D17">
              <w:rPr>
                <w:rFonts w:ascii="Dubai" w:hAnsi="Dubai" w:cs="Dubai"/>
                <w:b/>
                <w:bCs/>
                <w:rtl/>
                <w:lang w:bidi="ar-AE"/>
              </w:rPr>
              <w:t xml:space="preserve">ذكور </w:t>
            </w:r>
            <w:r w:rsidRPr="001A3D17">
              <w:rPr>
                <w:rFonts w:ascii="Dubai" w:hAnsi="Dubai" w:cs="Dubai"/>
                <w:b/>
                <w:bCs/>
                <w:lang w:bidi="ar-AE"/>
              </w:rPr>
              <w:t>Males</w:t>
            </w:r>
          </w:p>
        </w:tc>
        <w:tc>
          <w:tcPr>
            <w:tcW w:w="1620" w:type="dxa"/>
            <w:tcBorders>
              <w:top w:val="inset" w:sz="2" w:space="0" w:color="auto"/>
              <w:left w:val="inset" w:sz="2" w:space="0" w:color="auto"/>
              <w:bottom w:val="inset" w:sz="2" w:space="0" w:color="auto"/>
              <w:right w:val="inset" w:sz="2" w:space="0" w:color="auto"/>
            </w:tcBorders>
            <w:shd w:val="clear" w:color="auto" w:fill="F3F3F3"/>
            <w:vAlign w:val="center"/>
            <w:hideMark/>
          </w:tcPr>
          <w:p w14:paraId="316DAF03" w14:textId="77777777" w:rsidR="00B27A1E" w:rsidRPr="001A3D17" w:rsidRDefault="00B27A1E" w:rsidP="001A3D17">
            <w:pPr>
              <w:bidi/>
              <w:jc w:val="center"/>
              <w:rPr>
                <w:rFonts w:ascii="Dubai" w:hAnsi="Dubai" w:cs="Dubai"/>
                <w:b/>
                <w:bCs/>
                <w:lang w:bidi="ar-AE"/>
              </w:rPr>
            </w:pPr>
            <w:r w:rsidRPr="001A3D17">
              <w:rPr>
                <w:rFonts w:ascii="Dubai" w:hAnsi="Dubai" w:cs="Dubai"/>
                <w:b/>
                <w:bCs/>
                <w:rtl/>
                <w:lang w:bidi="ar-AE"/>
              </w:rPr>
              <w:t xml:space="preserve">إناث </w:t>
            </w:r>
            <w:r w:rsidRPr="001A3D17">
              <w:rPr>
                <w:rFonts w:ascii="Dubai" w:hAnsi="Dubai" w:cs="Dubai"/>
                <w:b/>
                <w:bCs/>
                <w:lang w:bidi="ar-AE"/>
              </w:rPr>
              <w:t>Females</w:t>
            </w:r>
          </w:p>
        </w:tc>
        <w:tc>
          <w:tcPr>
            <w:tcW w:w="0" w:type="auto"/>
            <w:vMerge/>
            <w:tcBorders>
              <w:top w:val="inset" w:sz="2" w:space="0" w:color="auto"/>
              <w:left w:val="inset" w:sz="2" w:space="0" w:color="auto"/>
              <w:bottom w:val="inset" w:sz="2" w:space="0" w:color="auto"/>
              <w:right w:val="inset" w:sz="2" w:space="0" w:color="auto"/>
            </w:tcBorders>
            <w:vAlign w:val="center"/>
            <w:hideMark/>
          </w:tcPr>
          <w:p w14:paraId="57DFC0FB" w14:textId="77777777" w:rsidR="00B27A1E" w:rsidRPr="001A3D17" w:rsidRDefault="00B27A1E" w:rsidP="001A3D17">
            <w:pPr>
              <w:bidi/>
              <w:jc w:val="center"/>
              <w:rPr>
                <w:rFonts w:ascii="Dubai Light" w:hAnsi="Dubai Light" w:cs="Dubai Light"/>
                <w:lang w:bidi="ar-AE"/>
              </w:rPr>
            </w:pPr>
          </w:p>
        </w:tc>
      </w:tr>
      <w:tr w:rsidR="00F13079" w:rsidRPr="00B27A1E" w14:paraId="0313B097" w14:textId="77777777" w:rsidTr="008C1F7C">
        <w:trPr>
          <w:trHeight w:val="611"/>
          <w:tblCellSpacing w:w="20" w:type="dxa"/>
          <w:jc w:val="center"/>
        </w:trPr>
        <w:tc>
          <w:tcPr>
            <w:tcW w:w="3724" w:type="dxa"/>
            <w:tcBorders>
              <w:top w:val="inset" w:sz="2" w:space="0" w:color="auto"/>
              <w:left w:val="inset" w:sz="2" w:space="0" w:color="auto"/>
              <w:bottom w:val="inset" w:sz="2" w:space="0" w:color="auto"/>
              <w:right w:val="inset" w:sz="2" w:space="0" w:color="auto"/>
            </w:tcBorders>
            <w:vAlign w:val="center"/>
            <w:hideMark/>
          </w:tcPr>
          <w:p w14:paraId="6DE73FE5" w14:textId="77777777" w:rsidR="00F13079" w:rsidRPr="00AE3BFA" w:rsidRDefault="00F13079" w:rsidP="00F13079">
            <w:pPr>
              <w:bidi/>
              <w:jc w:val="center"/>
              <w:rPr>
                <w:rFonts w:ascii="Dubai Light" w:hAnsi="Dubai Light" w:cs="Dubai Light"/>
                <w:b/>
                <w:bCs/>
                <w:lang w:bidi="ar-AE"/>
              </w:rPr>
            </w:pPr>
            <w:r w:rsidRPr="00AE3BFA">
              <w:rPr>
                <w:rFonts w:ascii="Dubai Light" w:hAnsi="Dubai Light" w:cs="Dubai Light"/>
                <w:b/>
                <w:bCs/>
                <w:lang w:bidi="ar-AE"/>
              </w:rPr>
              <w:t>2017</w:t>
            </w:r>
          </w:p>
        </w:tc>
        <w:tc>
          <w:tcPr>
            <w:tcW w:w="1784" w:type="dxa"/>
            <w:tcBorders>
              <w:top w:val="inset" w:sz="2" w:space="0" w:color="auto"/>
              <w:left w:val="inset" w:sz="2" w:space="0" w:color="auto"/>
              <w:bottom w:val="inset" w:sz="2" w:space="0" w:color="auto"/>
              <w:right w:val="inset" w:sz="2" w:space="0" w:color="auto"/>
            </w:tcBorders>
            <w:vAlign w:val="center"/>
            <w:hideMark/>
          </w:tcPr>
          <w:p w14:paraId="5B8B2781" w14:textId="77777777" w:rsidR="00F13079" w:rsidRPr="001A3D17" w:rsidRDefault="00F13079" w:rsidP="00F13079">
            <w:pPr>
              <w:bidi/>
              <w:ind w:right="604"/>
              <w:jc w:val="right"/>
              <w:rPr>
                <w:rFonts w:ascii="Dubai Light" w:hAnsi="Dubai Light" w:cs="Dubai Light"/>
              </w:rPr>
            </w:pPr>
            <w:r w:rsidRPr="001A3D17">
              <w:rPr>
                <w:rFonts w:ascii="Dubai Light" w:hAnsi="Dubai Light" w:cs="Dubai Light"/>
              </w:rPr>
              <w:t>2.</w:t>
            </w:r>
            <w:r>
              <w:rPr>
                <w:rFonts w:ascii="Dubai Light" w:hAnsi="Dubai Light" w:cs="Dubai Light"/>
              </w:rPr>
              <w:t>6</w:t>
            </w:r>
          </w:p>
        </w:tc>
        <w:tc>
          <w:tcPr>
            <w:tcW w:w="1620" w:type="dxa"/>
            <w:tcBorders>
              <w:top w:val="inset" w:sz="2" w:space="0" w:color="auto"/>
              <w:left w:val="inset" w:sz="2" w:space="0" w:color="auto"/>
              <w:bottom w:val="inset" w:sz="2" w:space="0" w:color="auto"/>
              <w:right w:val="inset" w:sz="2" w:space="0" w:color="auto"/>
            </w:tcBorders>
            <w:vAlign w:val="center"/>
            <w:hideMark/>
          </w:tcPr>
          <w:p w14:paraId="04776EB0" w14:textId="77777777" w:rsidR="00F13079" w:rsidRPr="001A3D17" w:rsidRDefault="00F13079" w:rsidP="00F13079">
            <w:pPr>
              <w:bidi/>
              <w:ind w:right="400"/>
              <w:jc w:val="center"/>
              <w:rPr>
                <w:rFonts w:ascii="Dubai Light" w:hAnsi="Dubai Light" w:cs="Dubai Light"/>
              </w:rPr>
            </w:pPr>
            <w:r>
              <w:rPr>
                <w:rFonts w:ascii="Dubai Light" w:hAnsi="Dubai Light" w:cs="Dubai Light" w:hint="cs"/>
                <w:rtl/>
              </w:rPr>
              <w:t>2.1</w:t>
            </w:r>
          </w:p>
        </w:tc>
        <w:tc>
          <w:tcPr>
            <w:tcW w:w="2503" w:type="dxa"/>
            <w:tcBorders>
              <w:top w:val="inset" w:sz="2" w:space="0" w:color="auto"/>
              <w:left w:val="inset" w:sz="2" w:space="0" w:color="auto"/>
              <w:bottom w:val="inset" w:sz="2" w:space="0" w:color="auto"/>
              <w:right w:val="inset" w:sz="2" w:space="0" w:color="auto"/>
            </w:tcBorders>
            <w:vAlign w:val="center"/>
            <w:hideMark/>
          </w:tcPr>
          <w:p w14:paraId="74DDFBD9" w14:textId="77777777" w:rsidR="00F13079" w:rsidRPr="001A3D17" w:rsidRDefault="00F13079" w:rsidP="00F13079">
            <w:pPr>
              <w:tabs>
                <w:tab w:val="right" w:pos="974"/>
              </w:tabs>
              <w:bidi/>
              <w:ind w:right="101"/>
              <w:jc w:val="center"/>
              <w:rPr>
                <w:rFonts w:ascii="Dubai Light" w:hAnsi="Dubai Light" w:cs="Dubai Light"/>
                <w:b/>
                <w:bCs/>
              </w:rPr>
            </w:pPr>
            <w:r w:rsidRPr="001A3D17">
              <w:rPr>
                <w:rFonts w:ascii="Dubai Light" w:hAnsi="Dubai Light" w:cs="Dubai Light"/>
                <w:b/>
                <w:bCs/>
              </w:rPr>
              <w:t>2.4</w:t>
            </w:r>
          </w:p>
        </w:tc>
      </w:tr>
      <w:tr w:rsidR="00F13079" w:rsidRPr="00B27A1E" w14:paraId="18A5CB43" w14:textId="77777777" w:rsidTr="008C1F7C">
        <w:trPr>
          <w:trHeight w:val="611"/>
          <w:tblCellSpacing w:w="20" w:type="dxa"/>
          <w:jc w:val="center"/>
        </w:trPr>
        <w:tc>
          <w:tcPr>
            <w:tcW w:w="3724" w:type="dxa"/>
            <w:tcBorders>
              <w:top w:val="inset" w:sz="2" w:space="0" w:color="auto"/>
              <w:left w:val="inset" w:sz="2" w:space="0" w:color="auto"/>
              <w:bottom w:val="inset" w:sz="2" w:space="0" w:color="auto"/>
              <w:right w:val="inset" w:sz="2" w:space="0" w:color="auto"/>
            </w:tcBorders>
            <w:vAlign w:val="center"/>
            <w:hideMark/>
          </w:tcPr>
          <w:p w14:paraId="256A54F8" w14:textId="77777777" w:rsidR="00F13079" w:rsidRPr="00AE3BFA" w:rsidRDefault="00F13079" w:rsidP="00F13079">
            <w:pPr>
              <w:bidi/>
              <w:jc w:val="center"/>
              <w:rPr>
                <w:rFonts w:ascii="Dubai Light" w:hAnsi="Dubai Light" w:cs="Dubai Light"/>
                <w:b/>
                <w:bCs/>
                <w:lang w:bidi="ar-AE"/>
              </w:rPr>
            </w:pPr>
            <w:r w:rsidRPr="00AE3BFA">
              <w:rPr>
                <w:rFonts w:ascii="Dubai Light" w:hAnsi="Dubai Light" w:cs="Dubai Light"/>
                <w:b/>
                <w:bCs/>
                <w:lang w:bidi="ar-AE"/>
              </w:rPr>
              <w:t>2018</w:t>
            </w:r>
          </w:p>
        </w:tc>
        <w:tc>
          <w:tcPr>
            <w:tcW w:w="1784" w:type="dxa"/>
            <w:tcBorders>
              <w:top w:val="inset" w:sz="2" w:space="0" w:color="auto"/>
              <w:left w:val="inset" w:sz="2" w:space="0" w:color="auto"/>
              <w:bottom w:val="inset" w:sz="2" w:space="0" w:color="auto"/>
              <w:right w:val="inset" w:sz="2" w:space="0" w:color="auto"/>
            </w:tcBorders>
            <w:vAlign w:val="center"/>
            <w:hideMark/>
          </w:tcPr>
          <w:p w14:paraId="7B4A65D7" w14:textId="77777777" w:rsidR="00F13079" w:rsidRPr="001A3D17" w:rsidRDefault="00F13079" w:rsidP="00F13079">
            <w:pPr>
              <w:bidi/>
              <w:ind w:right="604"/>
              <w:jc w:val="right"/>
              <w:rPr>
                <w:rFonts w:ascii="Dubai Light" w:hAnsi="Dubai Light" w:cs="Dubai Light"/>
              </w:rPr>
            </w:pPr>
            <w:r>
              <w:rPr>
                <w:rFonts w:ascii="Dubai Light" w:hAnsi="Dubai Light" w:cs="Dubai Light"/>
              </w:rPr>
              <w:t>2.5</w:t>
            </w:r>
          </w:p>
        </w:tc>
        <w:tc>
          <w:tcPr>
            <w:tcW w:w="1620" w:type="dxa"/>
            <w:tcBorders>
              <w:top w:val="inset" w:sz="2" w:space="0" w:color="auto"/>
              <w:left w:val="inset" w:sz="2" w:space="0" w:color="auto"/>
              <w:bottom w:val="inset" w:sz="2" w:space="0" w:color="auto"/>
              <w:right w:val="inset" w:sz="2" w:space="0" w:color="auto"/>
            </w:tcBorders>
            <w:vAlign w:val="center"/>
            <w:hideMark/>
          </w:tcPr>
          <w:p w14:paraId="7031DF57" w14:textId="77777777" w:rsidR="00F13079" w:rsidRPr="001A3D17" w:rsidRDefault="00F13079" w:rsidP="00F13079">
            <w:pPr>
              <w:bidi/>
              <w:ind w:right="400"/>
              <w:jc w:val="center"/>
              <w:rPr>
                <w:rFonts w:ascii="Dubai Light" w:hAnsi="Dubai Light" w:cs="Dubai Light"/>
              </w:rPr>
            </w:pPr>
            <w:r>
              <w:rPr>
                <w:rFonts w:ascii="Dubai Light" w:hAnsi="Dubai Light" w:cs="Dubai Light" w:hint="cs"/>
                <w:rtl/>
              </w:rPr>
              <w:t>2.1</w:t>
            </w:r>
          </w:p>
        </w:tc>
        <w:tc>
          <w:tcPr>
            <w:tcW w:w="2503" w:type="dxa"/>
            <w:tcBorders>
              <w:top w:val="inset" w:sz="2" w:space="0" w:color="auto"/>
              <w:left w:val="inset" w:sz="2" w:space="0" w:color="auto"/>
              <w:bottom w:val="inset" w:sz="2" w:space="0" w:color="auto"/>
              <w:right w:val="inset" w:sz="2" w:space="0" w:color="auto"/>
            </w:tcBorders>
            <w:vAlign w:val="center"/>
            <w:hideMark/>
          </w:tcPr>
          <w:p w14:paraId="4451FEB9" w14:textId="77777777" w:rsidR="00F13079" w:rsidRPr="001A3D17" w:rsidRDefault="00F13079" w:rsidP="00F13079">
            <w:pPr>
              <w:tabs>
                <w:tab w:val="right" w:pos="974"/>
              </w:tabs>
              <w:bidi/>
              <w:ind w:right="101"/>
              <w:jc w:val="center"/>
              <w:rPr>
                <w:rFonts w:ascii="Dubai Light" w:hAnsi="Dubai Light" w:cs="Dubai Light"/>
                <w:b/>
                <w:bCs/>
              </w:rPr>
            </w:pPr>
            <w:r>
              <w:rPr>
                <w:rFonts w:ascii="Dubai Light" w:hAnsi="Dubai Light" w:cs="Dubai Light"/>
                <w:b/>
                <w:bCs/>
              </w:rPr>
              <w:t>2.4</w:t>
            </w:r>
          </w:p>
        </w:tc>
      </w:tr>
      <w:tr w:rsidR="00F13079" w:rsidRPr="00B27A1E" w14:paraId="02F29E68" w14:textId="77777777" w:rsidTr="008C1F7C">
        <w:trPr>
          <w:trHeight w:val="611"/>
          <w:tblCellSpacing w:w="20" w:type="dxa"/>
          <w:jc w:val="center"/>
        </w:trPr>
        <w:tc>
          <w:tcPr>
            <w:tcW w:w="3724" w:type="dxa"/>
            <w:tcBorders>
              <w:top w:val="inset" w:sz="2" w:space="0" w:color="auto"/>
              <w:left w:val="inset" w:sz="2" w:space="0" w:color="auto"/>
              <w:bottom w:val="inset" w:sz="2" w:space="0" w:color="auto"/>
              <w:right w:val="inset" w:sz="2" w:space="0" w:color="auto"/>
            </w:tcBorders>
            <w:vAlign w:val="center"/>
          </w:tcPr>
          <w:p w14:paraId="2B738AD4" w14:textId="77777777" w:rsidR="00F13079" w:rsidRPr="00AE3BFA" w:rsidRDefault="00F13079" w:rsidP="00F13079">
            <w:pPr>
              <w:bidi/>
              <w:jc w:val="center"/>
              <w:rPr>
                <w:rFonts w:ascii="Dubai Light" w:hAnsi="Dubai Light" w:cs="Dubai Light"/>
                <w:b/>
                <w:bCs/>
                <w:lang w:bidi="ar-AE"/>
              </w:rPr>
            </w:pPr>
            <w:r w:rsidRPr="00AE3BFA">
              <w:rPr>
                <w:rFonts w:ascii="Dubai Light" w:hAnsi="Dubai Light" w:cs="Dubai Light"/>
                <w:b/>
                <w:bCs/>
                <w:lang w:bidi="ar-AE"/>
              </w:rPr>
              <w:t>2019</w:t>
            </w:r>
          </w:p>
        </w:tc>
        <w:tc>
          <w:tcPr>
            <w:tcW w:w="1784" w:type="dxa"/>
            <w:tcBorders>
              <w:top w:val="inset" w:sz="2" w:space="0" w:color="auto"/>
              <w:left w:val="inset" w:sz="2" w:space="0" w:color="auto"/>
              <w:bottom w:val="inset" w:sz="2" w:space="0" w:color="auto"/>
              <w:right w:val="inset" w:sz="2" w:space="0" w:color="auto"/>
            </w:tcBorders>
            <w:vAlign w:val="center"/>
          </w:tcPr>
          <w:p w14:paraId="0AA1B76B" w14:textId="77777777" w:rsidR="00F13079" w:rsidRPr="001A3D17" w:rsidRDefault="001A714E" w:rsidP="00F13079">
            <w:pPr>
              <w:bidi/>
              <w:ind w:right="604"/>
              <w:jc w:val="right"/>
              <w:rPr>
                <w:rFonts w:ascii="Dubai Light" w:hAnsi="Dubai Light" w:cs="Dubai Light"/>
              </w:rPr>
            </w:pPr>
            <w:r>
              <w:rPr>
                <w:rFonts w:ascii="Dubai Light" w:hAnsi="Dubai Light" w:cs="Dubai Light"/>
              </w:rPr>
              <w:t>2.6</w:t>
            </w:r>
          </w:p>
        </w:tc>
        <w:tc>
          <w:tcPr>
            <w:tcW w:w="1620" w:type="dxa"/>
            <w:tcBorders>
              <w:top w:val="inset" w:sz="2" w:space="0" w:color="auto"/>
              <w:left w:val="inset" w:sz="2" w:space="0" w:color="auto"/>
              <w:bottom w:val="inset" w:sz="2" w:space="0" w:color="auto"/>
              <w:right w:val="inset" w:sz="2" w:space="0" w:color="auto"/>
            </w:tcBorders>
            <w:vAlign w:val="center"/>
          </w:tcPr>
          <w:p w14:paraId="79063386" w14:textId="77777777" w:rsidR="00F13079" w:rsidRPr="001A3D17" w:rsidRDefault="001A714E" w:rsidP="00F13079">
            <w:pPr>
              <w:bidi/>
              <w:ind w:right="400"/>
              <w:jc w:val="center"/>
              <w:rPr>
                <w:rFonts w:ascii="Dubai Light" w:hAnsi="Dubai Light" w:cs="Dubai Light"/>
              </w:rPr>
            </w:pPr>
            <w:r>
              <w:rPr>
                <w:rFonts w:ascii="Dubai Light" w:hAnsi="Dubai Light" w:cs="Dubai Light"/>
              </w:rPr>
              <w:t>2.0</w:t>
            </w:r>
          </w:p>
        </w:tc>
        <w:tc>
          <w:tcPr>
            <w:tcW w:w="2503" w:type="dxa"/>
            <w:tcBorders>
              <w:top w:val="inset" w:sz="2" w:space="0" w:color="auto"/>
              <w:left w:val="inset" w:sz="2" w:space="0" w:color="auto"/>
              <w:bottom w:val="inset" w:sz="2" w:space="0" w:color="auto"/>
              <w:right w:val="inset" w:sz="2" w:space="0" w:color="auto"/>
            </w:tcBorders>
            <w:vAlign w:val="center"/>
          </w:tcPr>
          <w:p w14:paraId="7DF38999" w14:textId="77777777" w:rsidR="00F13079" w:rsidRPr="001A3D17" w:rsidRDefault="001A714E" w:rsidP="00F13079">
            <w:pPr>
              <w:tabs>
                <w:tab w:val="right" w:pos="974"/>
              </w:tabs>
              <w:bidi/>
              <w:ind w:right="101"/>
              <w:jc w:val="center"/>
              <w:rPr>
                <w:rFonts w:ascii="Dubai Light" w:hAnsi="Dubai Light" w:cs="Dubai Light"/>
                <w:b/>
                <w:bCs/>
              </w:rPr>
            </w:pPr>
            <w:r>
              <w:rPr>
                <w:rFonts w:ascii="Dubai Light" w:hAnsi="Dubai Light" w:cs="Dubai Light"/>
                <w:b/>
                <w:bCs/>
              </w:rPr>
              <w:t>2.4</w:t>
            </w:r>
          </w:p>
        </w:tc>
      </w:tr>
    </w:tbl>
    <w:p w14:paraId="30B3BDF2" w14:textId="77777777" w:rsidR="00B27A1E" w:rsidRPr="00B27A1E" w:rsidRDefault="00B27A1E" w:rsidP="00B27A1E">
      <w:pPr>
        <w:bidi/>
        <w:rPr>
          <w:rFonts w:ascii="Dubai Light" w:hAnsi="Dubai Light" w:cs="Dubai Light"/>
          <w:sz w:val="10"/>
          <w:szCs w:val="10"/>
          <w:lang w:bidi="ar-AE"/>
        </w:rPr>
      </w:pPr>
    </w:p>
    <w:tbl>
      <w:tblPr>
        <w:bidiVisual/>
        <w:tblW w:w="0" w:type="auto"/>
        <w:tblInd w:w="386" w:type="dxa"/>
        <w:tblLook w:val="04A0" w:firstRow="1" w:lastRow="0" w:firstColumn="1" w:lastColumn="0" w:noHBand="0" w:noVBand="1"/>
      </w:tblPr>
      <w:tblGrid>
        <w:gridCol w:w="4541"/>
        <w:gridCol w:w="5182"/>
      </w:tblGrid>
      <w:tr w:rsidR="007815A9" w:rsidRPr="00B27A1E" w14:paraId="3FE117EE" w14:textId="77777777" w:rsidTr="001A3D17">
        <w:tc>
          <w:tcPr>
            <w:tcW w:w="4541" w:type="dxa"/>
            <w:vAlign w:val="center"/>
            <w:hideMark/>
          </w:tcPr>
          <w:p w14:paraId="7A8AAF4D" w14:textId="77777777"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5182" w:type="dxa"/>
            <w:vAlign w:val="center"/>
            <w:hideMark/>
          </w:tcPr>
          <w:p w14:paraId="35740B45" w14:textId="77777777"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14:paraId="395FD257" w14:textId="77777777" w:rsidR="00B27A1E" w:rsidRPr="00285115" w:rsidRDefault="00B27A1E" w:rsidP="00285115">
      <w:pPr>
        <w:bidi/>
        <w:jc w:val="center"/>
        <w:rPr>
          <w:rFonts w:ascii="Dubai" w:hAnsi="Dubai" w:cs="Dubai"/>
          <w:b/>
          <w:bCs/>
          <w:lang w:bidi="ar-AE"/>
        </w:rPr>
      </w:pPr>
    </w:p>
    <w:p w14:paraId="4B5D1EE6" w14:textId="77777777" w:rsidR="00114757" w:rsidRDefault="00114757" w:rsidP="00285115">
      <w:pPr>
        <w:bidi/>
        <w:jc w:val="center"/>
        <w:rPr>
          <w:rFonts w:ascii="Dubai" w:hAnsi="Dubai" w:cs="Dubai"/>
          <w:b/>
          <w:bCs/>
          <w:lang w:bidi="ar-AE"/>
        </w:rPr>
      </w:pPr>
    </w:p>
    <w:p w14:paraId="2C151505" w14:textId="272B8369" w:rsidR="00B27A1E" w:rsidRPr="00285115" w:rsidRDefault="00B27A1E" w:rsidP="00114757">
      <w:pPr>
        <w:bidi/>
        <w:jc w:val="center"/>
        <w:rPr>
          <w:rFonts w:ascii="Dubai" w:hAnsi="Dubai" w:cs="Dubai"/>
          <w:b/>
          <w:bCs/>
          <w:lang w:bidi="ar-AE"/>
        </w:rPr>
      </w:pPr>
      <w:r w:rsidRPr="00285115">
        <w:rPr>
          <w:rFonts w:ascii="Dubai" w:hAnsi="Dubai" w:cs="Dubai"/>
          <w:b/>
          <w:bCs/>
          <w:rtl/>
          <w:lang w:bidi="ar-AE"/>
        </w:rPr>
        <w:t>شكل3.1- نسبة الأمية في سنوات مختارة للسكان 15+ حسب الجنس - إمارة دبي</w:t>
      </w:r>
    </w:p>
    <w:p w14:paraId="3FD42A3F" w14:textId="6FF104CA" w:rsidR="00B27A1E" w:rsidRDefault="00B27A1E" w:rsidP="00285115">
      <w:pPr>
        <w:bidi/>
        <w:jc w:val="center"/>
        <w:rPr>
          <w:rFonts w:ascii="Dubai" w:hAnsi="Dubai" w:cs="Dubai"/>
          <w:b/>
          <w:bCs/>
          <w:lang w:bidi="ar-AE"/>
        </w:rPr>
      </w:pPr>
      <w:r w:rsidRPr="00285115">
        <w:rPr>
          <w:rFonts w:ascii="Dubai" w:hAnsi="Dubai" w:cs="Dubai"/>
          <w:b/>
          <w:bCs/>
          <w:lang w:bidi="ar-AE"/>
        </w:rPr>
        <w:t xml:space="preserve">Figure 3.1- Illiteracy Rate in Selected Years </w:t>
      </w:r>
      <w:r w:rsidR="0027610E" w:rsidRPr="00285115">
        <w:rPr>
          <w:rFonts w:ascii="Dubai" w:hAnsi="Dubai" w:cs="Dubai"/>
          <w:b/>
          <w:bCs/>
          <w:lang w:bidi="ar-AE"/>
        </w:rPr>
        <w:t>for</w:t>
      </w:r>
      <w:r w:rsidRPr="00285115">
        <w:rPr>
          <w:rFonts w:ascii="Dubai" w:hAnsi="Dubai" w:cs="Dubai"/>
          <w:b/>
          <w:bCs/>
          <w:lang w:bidi="ar-AE"/>
        </w:rPr>
        <w:t xml:space="preserve"> Population Aged 15+ by Gender - Emirate of Dubai</w:t>
      </w:r>
    </w:p>
    <w:p w14:paraId="49658D06" w14:textId="47CACAC6" w:rsidR="00B81458" w:rsidRPr="00B27A1E" w:rsidRDefault="00643D01" w:rsidP="006E0969">
      <w:pPr>
        <w:shd w:val="clear" w:color="auto" w:fill="FFFFFF"/>
        <w:bidi/>
        <w:jc w:val="center"/>
        <w:rPr>
          <w:rFonts w:ascii="Dubai Light" w:hAnsi="Dubai Light" w:cs="Dubai Light"/>
          <w:b/>
          <w:bCs/>
        </w:rPr>
      </w:pPr>
      <w:r>
        <w:rPr>
          <w:noProof/>
        </w:rPr>
        <w:drawing>
          <wp:anchor distT="0" distB="0" distL="114300" distR="114300" simplePos="0" relativeHeight="251681792" behindDoc="0" locked="0" layoutInCell="1" allowOverlap="1" wp14:anchorId="1A0C7AA5" wp14:editId="418AE931">
            <wp:simplePos x="0" y="0"/>
            <wp:positionH relativeFrom="margin">
              <wp:align>center</wp:align>
            </wp:positionH>
            <wp:positionV relativeFrom="page">
              <wp:posOffset>5581015</wp:posOffset>
            </wp:positionV>
            <wp:extent cx="4895850" cy="3086100"/>
            <wp:effectExtent l="0" t="0" r="0" b="0"/>
            <wp:wrapTopAndBottom/>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B81458">
        <w:rPr>
          <w:rFonts w:ascii="Dubai" w:hAnsi="Dubai" w:cs="Dubai"/>
          <w:b/>
          <w:bCs/>
        </w:rPr>
        <w:t>(201</w:t>
      </w:r>
      <w:r w:rsidR="006E0969">
        <w:rPr>
          <w:rFonts w:ascii="Dubai" w:hAnsi="Dubai" w:cs="Dubai"/>
          <w:b/>
          <w:bCs/>
        </w:rPr>
        <w:t>9</w:t>
      </w:r>
      <w:r w:rsidR="00B81458">
        <w:rPr>
          <w:rFonts w:ascii="Dubai" w:hAnsi="Dubai" w:cs="Dubai"/>
          <w:b/>
          <w:bCs/>
        </w:rPr>
        <w:t xml:space="preserve"> – 201</w:t>
      </w:r>
      <w:r w:rsidR="006E0969">
        <w:rPr>
          <w:rFonts w:ascii="Dubai" w:hAnsi="Dubai" w:cs="Dubai"/>
          <w:b/>
          <w:bCs/>
        </w:rPr>
        <w:t>7</w:t>
      </w:r>
      <w:r w:rsidR="00B81458">
        <w:rPr>
          <w:rFonts w:ascii="Dubai" w:hAnsi="Dubai" w:cs="Dubai"/>
          <w:b/>
          <w:bCs/>
        </w:rPr>
        <w:t>)</w:t>
      </w:r>
    </w:p>
    <w:p w14:paraId="57E00CB9" w14:textId="20A125AD" w:rsidR="00B27A1E" w:rsidRPr="00B27A1E" w:rsidRDefault="00B27A1E" w:rsidP="00B27A1E">
      <w:pPr>
        <w:bidi/>
        <w:rPr>
          <w:rFonts w:ascii="Dubai Light" w:hAnsi="Dubai Light" w:cs="Dubai Light"/>
          <w:sz w:val="20"/>
          <w:szCs w:val="20"/>
        </w:rPr>
      </w:pPr>
    </w:p>
    <w:p w14:paraId="4955047A" w14:textId="56441577" w:rsidR="00B27A1E" w:rsidRPr="00B27A1E" w:rsidRDefault="00B27A1E" w:rsidP="00546B58">
      <w:pPr>
        <w:bidi/>
        <w:jc w:val="center"/>
        <w:rPr>
          <w:rFonts w:ascii="Dubai Light" w:hAnsi="Dubai Light" w:cs="Dubai Light"/>
          <w:b/>
          <w:bCs/>
        </w:rPr>
      </w:pPr>
    </w:p>
    <w:p w14:paraId="5D998C0B" w14:textId="23569998" w:rsidR="00B27A1E" w:rsidRPr="00B27A1E" w:rsidRDefault="00B27A1E" w:rsidP="00B27A1E">
      <w:pPr>
        <w:bidi/>
        <w:rPr>
          <w:rFonts w:ascii="Dubai Light" w:hAnsi="Dubai Light" w:cs="Dubai Light"/>
          <w:rtl/>
          <w:lang w:bidi="ar-AE"/>
        </w:rPr>
      </w:pPr>
      <w:r w:rsidRPr="00B27A1E">
        <w:rPr>
          <w:rFonts w:ascii="Dubai Light" w:hAnsi="Dubai Light" w:cs="Dubai Light"/>
          <w:rtl/>
          <w:lang w:bidi="ar-AE"/>
        </w:rPr>
        <w:br w:type="page"/>
      </w:r>
    </w:p>
    <w:p w14:paraId="669E6606" w14:textId="2183009E" w:rsidR="00B27A1E" w:rsidRPr="00285115" w:rsidRDefault="00B27A1E" w:rsidP="0027610E">
      <w:pPr>
        <w:bidi/>
        <w:jc w:val="center"/>
        <w:rPr>
          <w:rFonts w:ascii="Dubai" w:hAnsi="Dubai" w:cs="Dubai"/>
          <w:b/>
          <w:bCs/>
          <w:lang w:bidi="ar-AE"/>
        </w:rPr>
      </w:pPr>
      <w:r w:rsidRPr="00866D06">
        <w:rPr>
          <w:rFonts w:ascii="Dubai" w:hAnsi="Dubai" w:cs="Dubai"/>
          <w:b/>
          <w:bCs/>
          <w:rtl/>
          <w:lang w:bidi="ar-AE"/>
        </w:rPr>
        <w:lastRenderedPageBreak/>
        <w:t>جدول 3.2</w:t>
      </w:r>
      <w:r w:rsidR="0027610E">
        <w:rPr>
          <w:rFonts w:ascii="Dubai" w:hAnsi="Dubai" w:cs="Dubai" w:hint="cs"/>
          <w:b/>
          <w:bCs/>
          <w:rtl/>
          <w:lang w:bidi="ar-AE"/>
        </w:rPr>
        <w:t xml:space="preserve"> -</w:t>
      </w:r>
      <w:r w:rsidRPr="00866D06">
        <w:rPr>
          <w:rFonts w:ascii="Dubai" w:hAnsi="Dubai" w:cs="Dubai"/>
          <w:b/>
          <w:bCs/>
          <w:rtl/>
          <w:lang w:bidi="ar-AE"/>
        </w:rPr>
        <w:t xml:space="preserve"> التوزيع</w:t>
      </w:r>
      <w:r w:rsidRPr="00285115">
        <w:rPr>
          <w:rFonts w:ascii="Dubai" w:hAnsi="Dubai" w:cs="Dubai"/>
          <w:b/>
          <w:bCs/>
          <w:rtl/>
          <w:lang w:bidi="ar-AE"/>
        </w:rPr>
        <w:t xml:space="preserve"> النسبي للسكان 15+ حسب المستوى التعليمي والجنس -  إمارة دبي </w:t>
      </w:r>
    </w:p>
    <w:p w14:paraId="65BCE0D3" w14:textId="77777777" w:rsidR="00B27A1E" w:rsidRPr="00285115" w:rsidRDefault="00B27A1E" w:rsidP="00285115">
      <w:pPr>
        <w:bidi/>
        <w:jc w:val="center"/>
        <w:rPr>
          <w:rFonts w:ascii="Dubai" w:hAnsi="Dubai" w:cs="Dubai"/>
          <w:b/>
          <w:bCs/>
          <w:rtl/>
          <w:lang w:bidi="ar-AE"/>
        </w:rPr>
      </w:pPr>
      <w:r w:rsidRPr="00285115">
        <w:rPr>
          <w:rFonts w:ascii="Dubai" w:hAnsi="Dubai" w:cs="Dubai"/>
          <w:b/>
          <w:bCs/>
          <w:lang w:bidi="ar-AE"/>
        </w:rPr>
        <w:t xml:space="preserve">Table 3.2 - Percentage Distribution of Population Aged 15+ by Educational Level and Gender </w:t>
      </w:r>
    </w:p>
    <w:p w14:paraId="1A09E708" w14:textId="77777777" w:rsidR="00B27A1E" w:rsidRPr="00285115" w:rsidRDefault="00B27A1E" w:rsidP="00285115">
      <w:pPr>
        <w:bidi/>
        <w:jc w:val="center"/>
        <w:rPr>
          <w:rFonts w:ascii="Dubai" w:hAnsi="Dubai" w:cs="Dubai"/>
          <w:b/>
          <w:bCs/>
          <w:lang w:bidi="ar-AE"/>
        </w:rPr>
      </w:pPr>
      <w:r w:rsidRPr="00285115">
        <w:rPr>
          <w:rFonts w:ascii="Dubai" w:hAnsi="Dubai" w:cs="Dubai"/>
          <w:b/>
          <w:bCs/>
          <w:lang w:bidi="ar-AE"/>
        </w:rPr>
        <w:t xml:space="preserve"> Emirate of Dubai </w:t>
      </w:r>
    </w:p>
    <w:p w14:paraId="08F0D25C" w14:textId="77777777" w:rsidR="00B27A1E" w:rsidRPr="00285115" w:rsidRDefault="00B27A1E" w:rsidP="00F13079">
      <w:pPr>
        <w:bidi/>
        <w:jc w:val="center"/>
        <w:rPr>
          <w:rFonts w:ascii="Dubai" w:hAnsi="Dubai" w:cs="Dubai"/>
          <w:b/>
          <w:bCs/>
          <w:rtl/>
          <w:lang w:bidi="ar-AE"/>
        </w:rPr>
      </w:pPr>
      <w:r w:rsidRPr="00285115">
        <w:rPr>
          <w:rFonts w:ascii="Dubai" w:hAnsi="Dubai" w:cs="Dubai"/>
          <w:b/>
          <w:bCs/>
          <w:lang w:bidi="ar-AE"/>
        </w:rPr>
        <w:t>(201</w:t>
      </w:r>
      <w:r w:rsidR="00F13079">
        <w:rPr>
          <w:rFonts w:ascii="Dubai" w:hAnsi="Dubai" w:cs="Dubai"/>
          <w:b/>
          <w:bCs/>
          <w:lang w:bidi="ar-AE"/>
        </w:rPr>
        <w:t>9</w:t>
      </w:r>
      <w:r w:rsidRPr="00285115">
        <w:rPr>
          <w:rFonts w:ascii="Dubai" w:hAnsi="Dubai" w:cs="Dubai"/>
          <w:b/>
          <w:bCs/>
          <w:lang w:bidi="ar-AE"/>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2211"/>
        <w:gridCol w:w="1103"/>
        <w:gridCol w:w="1260"/>
        <w:gridCol w:w="1350"/>
        <w:gridCol w:w="1417"/>
        <w:gridCol w:w="2383"/>
      </w:tblGrid>
      <w:tr w:rsidR="00B27A1E" w:rsidRPr="00B27A1E" w14:paraId="76219DA3" w14:textId="77777777" w:rsidTr="00747C57">
        <w:trPr>
          <w:trHeight w:val="535"/>
          <w:tblCellSpacing w:w="20" w:type="dxa"/>
          <w:jc w:val="center"/>
        </w:trPr>
        <w:tc>
          <w:tcPr>
            <w:tcW w:w="2151" w:type="dxa"/>
            <w:tcBorders>
              <w:top w:val="inset" w:sz="2" w:space="0" w:color="auto"/>
              <w:left w:val="inset" w:sz="2" w:space="0" w:color="auto"/>
              <w:bottom w:val="inset" w:sz="2" w:space="0" w:color="auto"/>
              <w:right w:val="inset" w:sz="2" w:space="0" w:color="auto"/>
            </w:tcBorders>
            <w:shd w:val="clear" w:color="auto" w:fill="F3F3F3"/>
            <w:vAlign w:val="center"/>
            <w:hideMark/>
          </w:tcPr>
          <w:p w14:paraId="19C2CC98" w14:textId="77777777" w:rsidR="00B27A1E" w:rsidRPr="006F671E" w:rsidRDefault="00B27A1E" w:rsidP="00747C57">
            <w:pPr>
              <w:bidi/>
              <w:jc w:val="center"/>
              <w:rPr>
                <w:rFonts w:ascii="Dubai" w:hAnsi="Dubai" w:cs="Dubai"/>
                <w:b/>
                <w:bCs/>
                <w:sz w:val="20"/>
                <w:szCs w:val="20"/>
                <w:lang w:bidi="ar-AE"/>
              </w:rPr>
            </w:pPr>
            <w:r w:rsidRPr="006F671E">
              <w:rPr>
                <w:rFonts w:ascii="Dubai" w:hAnsi="Dubai" w:cs="Dubai"/>
                <w:b/>
                <w:bCs/>
                <w:sz w:val="20"/>
                <w:szCs w:val="20"/>
                <w:rtl/>
                <w:lang w:bidi="ar-AE"/>
              </w:rPr>
              <w:t>المستوى التعليمي</w:t>
            </w:r>
          </w:p>
        </w:tc>
        <w:tc>
          <w:tcPr>
            <w:tcW w:w="1063" w:type="dxa"/>
            <w:tcBorders>
              <w:top w:val="inset" w:sz="2" w:space="0" w:color="auto"/>
              <w:left w:val="inset" w:sz="2" w:space="0" w:color="auto"/>
              <w:bottom w:val="inset" w:sz="2" w:space="0" w:color="auto"/>
              <w:right w:val="inset" w:sz="2" w:space="0" w:color="auto"/>
            </w:tcBorders>
            <w:shd w:val="clear" w:color="auto" w:fill="F3F3F3"/>
            <w:vAlign w:val="center"/>
            <w:hideMark/>
          </w:tcPr>
          <w:p w14:paraId="612FAD65" w14:textId="77777777" w:rsidR="00B27A1E" w:rsidRPr="006F671E" w:rsidRDefault="00B27A1E" w:rsidP="00747C57">
            <w:pPr>
              <w:bidi/>
              <w:jc w:val="center"/>
              <w:rPr>
                <w:rFonts w:ascii="Dubai" w:hAnsi="Dubai" w:cs="Dubai"/>
                <w:b/>
                <w:bCs/>
                <w:sz w:val="20"/>
                <w:szCs w:val="20"/>
                <w:rtl/>
                <w:lang w:bidi="ar-AE"/>
              </w:rPr>
            </w:pPr>
            <w:r w:rsidRPr="006F671E">
              <w:rPr>
                <w:rFonts w:ascii="Dubai" w:hAnsi="Dubai" w:cs="Dubai"/>
                <w:b/>
                <w:bCs/>
                <w:sz w:val="20"/>
                <w:szCs w:val="20"/>
                <w:rtl/>
                <w:lang w:bidi="ar-AE"/>
              </w:rPr>
              <w:t>ذكور</w:t>
            </w:r>
          </w:p>
          <w:p w14:paraId="7D1BF526" w14:textId="77777777" w:rsidR="00B27A1E" w:rsidRPr="006F671E" w:rsidRDefault="00B27A1E" w:rsidP="00747C57">
            <w:pPr>
              <w:bidi/>
              <w:jc w:val="center"/>
              <w:rPr>
                <w:rFonts w:ascii="Dubai" w:hAnsi="Dubai" w:cs="Dubai"/>
                <w:b/>
                <w:bCs/>
                <w:sz w:val="20"/>
                <w:szCs w:val="20"/>
                <w:rtl/>
                <w:lang w:bidi="ar-AE"/>
              </w:rPr>
            </w:pPr>
            <w:r w:rsidRPr="006F671E">
              <w:rPr>
                <w:rFonts w:ascii="Dubai" w:hAnsi="Dubai" w:cs="Dubai"/>
                <w:b/>
                <w:bCs/>
                <w:sz w:val="20"/>
                <w:szCs w:val="20"/>
                <w:lang w:bidi="ar-AE"/>
              </w:rPr>
              <w:t>Males</w:t>
            </w:r>
          </w:p>
        </w:tc>
        <w:tc>
          <w:tcPr>
            <w:tcW w:w="1220" w:type="dxa"/>
            <w:tcBorders>
              <w:top w:val="inset" w:sz="2" w:space="0" w:color="auto"/>
              <w:left w:val="inset" w:sz="2" w:space="0" w:color="auto"/>
              <w:bottom w:val="inset" w:sz="2" w:space="0" w:color="auto"/>
              <w:right w:val="inset" w:sz="2" w:space="0" w:color="auto"/>
            </w:tcBorders>
            <w:shd w:val="clear" w:color="auto" w:fill="F3F3F3"/>
            <w:vAlign w:val="center"/>
            <w:hideMark/>
          </w:tcPr>
          <w:p w14:paraId="34989D81" w14:textId="77777777" w:rsidR="00B27A1E" w:rsidRPr="006F671E" w:rsidRDefault="00B27A1E" w:rsidP="00747C57">
            <w:pPr>
              <w:bidi/>
              <w:jc w:val="center"/>
              <w:rPr>
                <w:rFonts w:ascii="Dubai" w:hAnsi="Dubai" w:cs="Dubai"/>
                <w:b/>
                <w:bCs/>
                <w:sz w:val="20"/>
                <w:szCs w:val="20"/>
                <w:lang w:bidi="ar-AE"/>
              </w:rPr>
            </w:pPr>
            <w:r w:rsidRPr="006F671E">
              <w:rPr>
                <w:rFonts w:ascii="Dubai" w:hAnsi="Dubai" w:cs="Dubai"/>
                <w:b/>
                <w:bCs/>
                <w:sz w:val="20"/>
                <w:szCs w:val="20"/>
                <w:rtl/>
                <w:lang w:bidi="ar-AE"/>
              </w:rPr>
              <w:t>إناث</w:t>
            </w:r>
          </w:p>
          <w:p w14:paraId="5DDF2A83" w14:textId="77777777" w:rsidR="00B27A1E" w:rsidRPr="006F671E" w:rsidRDefault="00B27A1E" w:rsidP="00747C57">
            <w:pPr>
              <w:bidi/>
              <w:jc w:val="center"/>
              <w:rPr>
                <w:rFonts w:ascii="Dubai" w:hAnsi="Dubai" w:cs="Dubai"/>
                <w:b/>
                <w:bCs/>
                <w:sz w:val="20"/>
                <w:szCs w:val="20"/>
                <w:rtl/>
                <w:lang w:bidi="ar-AE"/>
              </w:rPr>
            </w:pPr>
            <w:r w:rsidRPr="006F671E">
              <w:rPr>
                <w:rFonts w:ascii="Dubai" w:hAnsi="Dubai" w:cs="Dubai"/>
                <w:b/>
                <w:bCs/>
                <w:sz w:val="20"/>
                <w:szCs w:val="20"/>
                <w:lang w:bidi="ar-AE"/>
              </w:rPr>
              <w:t>Females</w:t>
            </w:r>
          </w:p>
        </w:tc>
        <w:tc>
          <w:tcPr>
            <w:tcW w:w="1310" w:type="dxa"/>
            <w:tcBorders>
              <w:top w:val="inset" w:sz="2" w:space="0" w:color="auto"/>
              <w:left w:val="inset" w:sz="2" w:space="0" w:color="auto"/>
              <w:bottom w:val="inset" w:sz="2" w:space="0" w:color="auto"/>
              <w:right w:val="inset" w:sz="2" w:space="0" w:color="auto"/>
            </w:tcBorders>
            <w:shd w:val="clear" w:color="auto" w:fill="F3F3F3"/>
            <w:vAlign w:val="center"/>
            <w:hideMark/>
          </w:tcPr>
          <w:p w14:paraId="556EDCD3" w14:textId="77777777" w:rsidR="00B27A1E" w:rsidRPr="006F671E" w:rsidRDefault="00B27A1E" w:rsidP="00747C57">
            <w:pPr>
              <w:bidi/>
              <w:jc w:val="center"/>
              <w:rPr>
                <w:rFonts w:ascii="Dubai" w:hAnsi="Dubai" w:cs="Dubai"/>
                <w:b/>
                <w:bCs/>
                <w:sz w:val="20"/>
                <w:szCs w:val="20"/>
                <w:lang w:bidi="ar-AE"/>
              </w:rPr>
            </w:pPr>
            <w:r w:rsidRPr="006F671E">
              <w:rPr>
                <w:rFonts w:ascii="Dubai" w:hAnsi="Dubai" w:cs="Dubai"/>
                <w:b/>
                <w:bCs/>
                <w:sz w:val="20"/>
                <w:szCs w:val="20"/>
                <w:rtl/>
                <w:lang w:bidi="ar-AE"/>
              </w:rPr>
              <w:t>فجوة النوع</w:t>
            </w:r>
          </w:p>
          <w:p w14:paraId="191A6073" w14:textId="77777777" w:rsidR="00B27A1E" w:rsidRPr="006F671E" w:rsidRDefault="00B27A1E" w:rsidP="00747C57">
            <w:pPr>
              <w:bidi/>
              <w:jc w:val="center"/>
              <w:rPr>
                <w:rFonts w:ascii="Dubai" w:hAnsi="Dubai" w:cs="Dubai"/>
                <w:b/>
                <w:bCs/>
                <w:sz w:val="20"/>
                <w:szCs w:val="20"/>
                <w:rtl/>
                <w:lang w:bidi="ar-AE"/>
              </w:rPr>
            </w:pPr>
            <w:r w:rsidRPr="006F671E">
              <w:rPr>
                <w:rFonts w:ascii="Dubai" w:hAnsi="Dubai" w:cs="Dubai"/>
                <w:b/>
                <w:bCs/>
                <w:sz w:val="20"/>
                <w:szCs w:val="20"/>
                <w:lang w:bidi="ar-AE"/>
              </w:rPr>
              <w:t>Gender Gap</w:t>
            </w:r>
          </w:p>
        </w:tc>
        <w:tc>
          <w:tcPr>
            <w:tcW w:w="1377" w:type="dxa"/>
            <w:tcBorders>
              <w:top w:val="inset" w:sz="2" w:space="0" w:color="auto"/>
              <w:left w:val="inset" w:sz="2" w:space="0" w:color="auto"/>
              <w:bottom w:val="inset" w:sz="2" w:space="0" w:color="auto"/>
              <w:right w:val="inset" w:sz="2" w:space="0" w:color="auto"/>
            </w:tcBorders>
            <w:shd w:val="clear" w:color="auto" w:fill="F3F3F3"/>
            <w:vAlign w:val="center"/>
            <w:hideMark/>
          </w:tcPr>
          <w:p w14:paraId="23F2CE6E" w14:textId="77777777" w:rsidR="00B27A1E" w:rsidRPr="006F671E" w:rsidRDefault="00B27A1E" w:rsidP="00747C57">
            <w:pPr>
              <w:bidi/>
              <w:jc w:val="center"/>
              <w:rPr>
                <w:rFonts w:ascii="Dubai" w:hAnsi="Dubai" w:cs="Dubai"/>
                <w:b/>
                <w:bCs/>
                <w:sz w:val="20"/>
                <w:szCs w:val="20"/>
                <w:lang w:bidi="ar-AE"/>
              </w:rPr>
            </w:pPr>
            <w:r w:rsidRPr="006F671E">
              <w:rPr>
                <w:rFonts w:ascii="Dubai" w:hAnsi="Dubai" w:cs="Dubai"/>
                <w:b/>
                <w:bCs/>
                <w:sz w:val="20"/>
                <w:szCs w:val="20"/>
                <w:rtl/>
                <w:lang w:bidi="ar-AE"/>
              </w:rPr>
              <w:t>دليل المساواة</w:t>
            </w:r>
          </w:p>
          <w:p w14:paraId="34E623B5" w14:textId="77777777" w:rsidR="00B27A1E" w:rsidRPr="006F671E" w:rsidRDefault="00B27A1E" w:rsidP="00747C57">
            <w:pPr>
              <w:bidi/>
              <w:jc w:val="center"/>
              <w:rPr>
                <w:rFonts w:ascii="Dubai" w:hAnsi="Dubai" w:cs="Dubai"/>
                <w:b/>
                <w:bCs/>
                <w:sz w:val="20"/>
                <w:szCs w:val="20"/>
                <w:rtl/>
                <w:lang w:bidi="ar-AE"/>
              </w:rPr>
            </w:pPr>
            <w:r w:rsidRPr="006F671E">
              <w:rPr>
                <w:rFonts w:ascii="Dubai" w:hAnsi="Dubai" w:cs="Dubai"/>
                <w:b/>
                <w:bCs/>
                <w:sz w:val="20"/>
                <w:szCs w:val="20"/>
                <w:lang w:bidi="ar-AE"/>
              </w:rPr>
              <w:t>Gender Equity Index</w:t>
            </w:r>
          </w:p>
        </w:tc>
        <w:tc>
          <w:tcPr>
            <w:tcW w:w="2323" w:type="dxa"/>
            <w:tcBorders>
              <w:top w:val="inset" w:sz="2" w:space="0" w:color="auto"/>
              <w:left w:val="inset" w:sz="2" w:space="0" w:color="auto"/>
              <w:bottom w:val="inset" w:sz="2" w:space="0" w:color="auto"/>
              <w:right w:val="inset" w:sz="2" w:space="0" w:color="auto"/>
            </w:tcBorders>
            <w:shd w:val="clear" w:color="auto" w:fill="F3F3F3"/>
            <w:vAlign w:val="center"/>
            <w:hideMark/>
          </w:tcPr>
          <w:p w14:paraId="7BF4B71C" w14:textId="77777777" w:rsidR="00B27A1E" w:rsidRPr="006F671E" w:rsidRDefault="00B27A1E" w:rsidP="00747C57">
            <w:pPr>
              <w:bidi/>
              <w:jc w:val="center"/>
              <w:rPr>
                <w:rFonts w:ascii="Dubai" w:hAnsi="Dubai" w:cs="Dubai"/>
                <w:b/>
                <w:bCs/>
                <w:sz w:val="20"/>
                <w:szCs w:val="20"/>
                <w:lang w:bidi="ar-AE"/>
              </w:rPr>
            </w:pPr>
            <w:r w:rsidRPr="006F671E">
              <w:rPr>
                <w:rFonts w:ascii="Dubai" w:hAnsi="Dubai" w:cs="Dubai"/>
                <w:b/>
                <w:bCs/>
                <w:sz w:val="20"/>
                <w:szCs w:val="20"/>
                <w:lang w:bidi="ar-AE"/>
              </w:rPr>
              <w:t>Educational Level</w:t>
            </w:r>
          </w:p>
        </w:tc>
      </w:tr>
      <w:tr w:rsidR="00A17114" w:rsidRPr="00B27A1E" w14:paraId="34FA6982" w14:textId="77777777" w:rsidTr="00A17114">
        <w:trPr>
          <w:trHeight w:val="20"/>
          <w:tblCellSpacing w:w="20" w:type="dxa"/>
          <w:jc w:val="center"/>
        </w:trPr>
        <w:tc>
          <w:tcPr>
            <w:tcW w:w="2151" w:type="dxa"/>
            <w:tcBorders>
              <w:top w:val="inset" w:sz="2" w:space="0" w:color="auto"/>
              <w:left w:val="inset" w:sz="2" w:space="0" w:color="auto"/>
              <w:bottom w:val="inset" w:sz="2" w:space="0" w:color="auto"/>
              <w:right w:val="inset" w:sz="2" w:space="0" w:color="auto"/>
            </w:tcBorders>
            <w:vAlign w:val="center"/>
          </w:tcPr>
          <w:p w14:paraId="02A968C9" w14:textId="77777777" w:rsidR="00A17114" w:rsidRPr="00AE3BFA" w:rsidRDefault="00A17114" w:rsidP="00A17114">
            <w:pPr>
              <w:bidi/>
              <w:ind w:left="188" w:right="218"/>
              <w:rPr>
                <w:rFonts w:ascii="Dubai Light" w:hAnsi="Dubai Light" w:cs="Dubai Light"/>
                <w:b/>
                <w:bCs/>
                <w:szCs w:val="16"/>
                <w:rtl/>
                <w:lang w:bidi="ar-AE"/>
              </w:rPr>
            </w:pPr>
            <w:r w:rsidRPr="00AE3BFA">
              <w:rPr>
                <w:rFonts w:ascii="Dubai Light" w:hAnsi="Dubai Light" w:cs="Dubai Light"/>
                <w:b/>
                <w:bCs/>
                <w:szCs w:val="16"/>
                <w:rtl/>
                <w:lang w:bidi="ar-AE"/>
              </w:rPr>
              <w:t>أمي</w:t>
            </w:r>
          </w:p>
          <w:p w14:paraId="38259028" w14:textId="77777777" w:rsidR="00A17114" w:rsidRPr="00AE3BFA" w:rsidRDefault="00A17114" w:rsidP="00A17114">
            <w:pPr>
              <w:bidi/>
              <w:ind w:left="188" w:right="218"/>
              <w:rPr>
                <w:rFonts w:ascii="Dubai Light" w:hAnsi="Dubai Light" w:cs="Dubai Light"/>
                <w:b/>
                <w:bCs/>
                <w:szCs w:val="16"/>
              </w:rPr>
            </w:pPr>
          </w:p>
        </w:tc>
        <w:tc>
          <w:tcPr>
            <w:tcW w:w="1063" w:type="dxa"/>
            <w:tcBorders>
              <w:top w:val="inset" w:sz="2" w:space="0" w:color="auto"/>
              <w:left w:val="inset" w:sz="2" w:space="0" w:color="auto"/>
              <w:bottom w:val="inset" w:sz="2" w:space="0" w:color="auto"/>
              <w:right w:val="inset" w:sz="2" w:space="0" w:color="auto"/>
            </w:tcBorders>
            <w:vAlign w:val="center"/>
          </w:tcPr>
          <w:p w14:paraId="14181DA9" w14:textId="77777777" w:rsidR="00A17114" w:rsidRPr="006F671E" w:rsidRDefault="00A17114" w:rsidP="00A17114">
            <w:pPr>
              <w:bidi/>
              <w:ind w:right="75"/>
              <w:jc w:val="center"/>
              <w:rPr>
                <w:rFonts w:ascii="Dubai Light" w:hAnsi="Dubai Light" w:cs="Dubai Light"/>
                <w:sz w:val="20"/>
                <w:szCs w:val="20"/>
              </w:rPr>
            </w:pPr>
            <w:r>
              <w:rPr>
                <w:rFonts w:ascii="Dubai Light" w:hAnsi="Dubai Light" w:cs="Dubai Light" w:hint="cs"/>
                <w:sz w:val="20"/>
                <w:szCs w:val="20"/>
                <w:rtl/>
              </w:rPr>
              <w:t>2.6</w:t>
            </w:r>
          </w:p>
        </w:tc>
        <w:tc>
          <w:tcPr>
            <w:tcW w:w="1220" w:type="dxa"/>
            <w:tcBorders>
              <w:top w:val="inset" w:sz="2" w:space="0" w:color="auto"/>
              <w:left w:val="inset" w:sz="2" w:space="0" w:color="auto"/>
              <w:bottom w:val="inset" w:sz="2" w:space="0" w:color="auto"/>
              <w:right w:val="inset" w:sz="2" w:space="0" w:color="auto"/>
            </w:tcBorders>
            <w:vAlign w:val="center"/>
          </w:tcPr>
          <w:p w14:paraId="7C369FAD" w14:textId="77777777" w:rsidR="00A17114" w:rsidRPr="006F671E" w:rsidRDefault="00A17114" w:rsidP="00A17114">
            <w:pPr>
              <w:bidi/>
              <w:ind w:right="75"/>
              <w:jc w:val="center"/>
              <w:rPr>
                <w:rFonts w:ascii="Dubai Light" w:hAnsi="Dubai Light" w:cs="Dubai Light"/>
                <w:sz w:val="20"/>
                <w:szCs w:val="20"/>
              </w:rPr>
            </w:pPr>
            <w:r>
              <w:rPr>
                <w:rFonts w:ascii="Dubai Light" w:hAnsi="Dubai Light" w:cs="Dubai Light" w:hint="cs"/>
                <w:sz w:val="20"/>
                <w:szCs w:val="20"/>
                <w:rtl/>
              </w:rPr>
              <w:t>2.0</w:t>
            </w:r>
          </w:p>
        </w:tc>
        <w:tc>
          <w:tcPr>
            <w:tcW w:w="1310" w:type="dxa"/>
            <w:tcBorders>
              <w:top w:val="inset" w:sz="2" w:space="0" w:color="auto"/>
              <w:left w:val="inset" w:sz="2" w:space="0" w:color="auto"/>
              <w:bottom w:val="inset" w:sz="2" w:space="0" w:color="auto"/>
              <w:right w:val="inset" w:sz="2" w:space="0" w:color="auto"/>
            </w:tcBorders>
            <w:vAlign w:val="center"/>
          </w:tcPr>
          <w:p w14:paraId="5698B465" w14:textId="77777777" w:rsidR="00A17114" w:rsidRPr="00A17114" w:rsidRDefault="00A17114" w:rsidP="00A17114">
            <w:pPr>
              <w:bidi/>
              <w:ind w:right="75"/>
              <w:jc w:val="center"/>
              <w:rPr>
                <w:rFonts w:ascii="Dubai Light" w:hAnsi="Dubai Light" w:cs="Dubai Light"/>
                <w:b/>
                <w:bCs/>
                <w:sz w:val="20"/>
                <w:szCs w:val="20"/>
              </w:rPr>
            </w:pPr>
            <w:r w:rsidRPr="00A17114">
              <w:rPr>
                <w:rFonts w:ascii="Dubai Light" w:hAnsi="Dubai Light" w:cs="Dubai Light"/>
                <w:b/>
                <w:bCs/>
                <w:sz w:val="20"/>
                <w:szCs w:val="20"/>
              </w:rPr>
              <w:t>0.6</w:t>
            </w:r>
          </w:p>
        </w:tc>
        <w:tc>
          <w:tcPr>
            <w:tcW w:w="1377" w:type="dxa"/>
            <w:tcBorders>
              <w:top w:val="inset" w:sz="2" w:space="0" w:color="auto"/>
              <w:left w:val="inset" w:sz="2" w:space="0" w:color="auto"/>
              <w:bottom w:val="inset" w:sz="2" w:space="0" w:color="auto"/>
              <w:right w:val="inset" w:sz="2" w:space="0" w:color="auto"/>
            </w:tcBorders>
            <w:vAlign w:val="center"/>
          </w:tcPr>
          <w:p w14:paraId="3B4D6CF8" w14:textId="77777777" w:rsidR="00A17114" w:rsidRPr="00A17114" w:rsidRDefault="00A17114" w:rsidP="00A17114">
            <w:pPr>
              <w:bidi/>
              <w:ind w:right="75"/>
              <w:jc w:val="center"/>
              <w:rPr>
                <w:rFonts w:ascii="Dubai Light" w:hAnsi="Dubai Light" w:cs="Dubai Light"/>
                <w:b/>
                <w:bCs/>
                <w:sz w:val="20"/>
                <w:szCs w:val="20"/>
              </w:rPr>
            </w:pPr>
            <w:r w:rsidRPr="00A17114">
              <w:rPr>
                <w:rFonts w:ascii="Dubai Light" w:hAnsi="Dubai Light" w:cs="Dubai Light"/>
                <w:b/>
                <w:bCs/>
                <w:sz w:val="20"/>
                <w:szCs w:val="20"/>
              </w:rPr>
              <w:t>0.8</w:t>
            </w:r>
          </w:p>
        </w:tc>
        <w:tc>
          <w:tcPr>
            <w:tcW w:w="2323" w:type="dxa"/>
            <w:tcBorders>
              <w:top w:val="inset" w:sz="2" w:space="0" w:color="auto"/>
              <w:left w:val="inset" w:sz="2" w:space="0" w:color="auto"/>
              <w:bottom w:val="inset" w:sz="2" w:space="0" w:color="auto"/>
              <w:right w:val="inset" w:sz="2" w:space="0" w:color="auto"/>
            </w:tcBorders>
            <w:vAlign w:val="center"/>
            <w:hideMark/>
          </w:tcPr>
          <w:p w14:paraId="245A3D9D" w14:textId="77777777" w:rsidR="00A17114" w:rsidRPr="00AE3BFA" w:rsidRDefault="00A17114" w:rsidP="00A17114">
            <w:pPr>
              <w:ind w:right="580"/>
              <w:rPr>
                <w:rFonts w:ascii="Dubai Light" w:hAnsi="Dubai Light" w:cs="Dubai Light"/>
                <w:b/>
                <w:bCs/>
                <w:szCs w:val="16"/>
              </w:rPr>
            </w:pPr>
            <w:r w:rsidRPr="00AE3BFA">
              <w:rPr>
                <w:rFonts w:ascii="Dubai Light" w:hAnsi="Dubai Light" w:cs="Dubai Light"/>
                <w:b/>
                <w:bCs/>
                <w:szCs w:val="16"/>
              </w:rPr>
              <w:t>Illiterate</w:t>
            </w:r>
          </w:p>
        </w:tc>
      </w:tr>
      <w:tr w:rsidR="00A17114" w:rsidRPr="00B27A1E" w14:paraId="160CB1A4" w14:textId="77777777" w:rsidTr="00A17114">
        <w:trPr>
          <w:trHeight w:val="20"/>
          <w:tblCellSpacing w:w="20" w:type="dxa"/>
          <w:jc w:val="center"/>
        </w:trPr>
        <w:tc>
          <w:tcPr>
            <w:tcW w:w="2151" w:type="dxa"/>
            <w:tcBorders>
              <w:top w:val="inset" w:sz="2" w:space="0" w:color="auto"/>
              <w:left w:val="inset" w:sz="2" w:space="0" w:color="auto"/>
              <w:bottom w:val="inset" w:sz="2" w:space="0" w:color="auto"/>
              <w:right w:val="inset" w:sz="2" w:space="0" w:color="auto"/>
            </w:tcBorders>
            <w:vAlign w:val="center"/>
          </w:tcPr>
          <w:p w14:paraId="05AE5FEB" w14:textId="77777777" w:rsidR="00A17114" w:rsidRPr="00AE3BFA" w:rsidRDefault="00A17114" w:rsidP="00A17114">
            <w:pPr>
              <w:bidi/>
              <w:ind w:left="188" w:right="218"/>
              <w:rPr>
                <w:rFonts w:ascii="Dubai Light" w:hAnsi="Dubai Light" w:cs="Dubai Light"/>
                <w:b/>
                <w:bCs/>
                <w:szCs w:val="16"/>
                <w:lang w:bidi="ar-AE"/>
              </w:rPr>
            </w:pPr>
            <w:r w:rsidRPr="00AE3BFA">
              <w:rPr>
                <w:rFonts w:ascii="Dubai Light" w:hAnsi="Dubai Light" w:cs="Dubai Light"/>
                <w:b/>
                <w:bCs/>
                <w:szCs w:val="16"/>
                <w:rtl/>
                <w:lang w:bidi="ar-AE"/>
              </w:rPr>
              <w:t>يقرأ ويكتب</w:t>
            </w:r>
          </w:p>
          <w:p w14:paraId="0DA27CFC" w14:textId="77777777" w:rsidR="00A17114" w:rsidRPr="00AE3BFA" w:rsidRDefault="00A17114" w:rsidP="00A17114">
            <w:pPr>
              <w:bidi/>
              <w:ind w:left="188" w:right="218"/>
              <w:rPr>
                <w:rFonts w:ascii="Dubai Light" w:hAnsi="Dubai Light" w:cs="Dubai Light"/>
                <w:b/>
                <w:bCs/>
                <w:szCs w:val="16"/>
                <w:lang w:bidi="ar-AE"/>
              </w:rPr>
            </w:pPr>
          </w:p>
        </w:tc>
        <w:tc>
          <w:tcPr>
            <w:tcW w:w="1063" w:type="dxa"/>
            <w:tcBorders>
              <w:top w:val="inset" w:sz="2" w:space="0" w:color="auto"/>
              <w:left w:val="inset" w:sz="2" w:space="0" w:color="auto"/>
              <w:bottom w:val="inset" w:sz="2" w:space="0" w:color="auto"/>
              <w:right w:val="inset" w:sz="2" w:space="0" w:color="auto"/>
            </w:tcBorders>
            <w:vAlign w:val="center"/>
          </w:tcPr>
          <w:p w14:paraId="2DA19562" w14:textId="77777777" w:rsidR="00A17114" w:rsidRPr="00747C57" w:rsidRDefault="00A17114" w:rsidP="00A17114">
            <w:pPr>
              <w:bidi/>
              <w:ind w:right="75"/>
              <w:jc w:val="center"/>
              <w:rPr>
                <w:rFonts w:ascii="Dubai Light" w:hAnsi="Dubai Light" w:cs="Dubai Light"/>
                <w:sz w:val="20"/>
                <w:szCs w:val="20"/>
              </w:rPr>
            </w:pPr>
            <w:r>
              <w:rPr>
                <w:rFonts w:ascii="Dubai Light" w:hAnsi="Dubai Light" w:cs="Dubai Light" w:hint="cs"/>
                <w:sz w:val="20"/>
                <w:szCs w:val="20"/>
                <w:rtl/>
              </w:rPr>
              <w:t>7.4</w:t>
            </w:r>
          </w:p>
        </w:tc>
        <w:tc>
          <w:tcPr>
            <w:tcW w:w="1220" w:type="dxa"/>
            <w:tcBorders>
              <w:top w:val="inset" w:sz="2" w:space="0" w:color="auto"/>
              <w:left w:val="inset" w:sz="2" w:space="0" w:color="auto"/>
              <w:bottom w:val="inset" w:sz="2" w:space="0" w:color="auto"/>
              <w:right w:val="inset" w:sz="2" w:space="0" w:color="auto"/>
            </w:tcBorders>
            <w:vAlign w:val="center"/>
          </w:tcPr>
          <w:p w14:paraId="2AEC8F2B" w14:textId="77777777" w:rsidR="00A17114" w:rsidRPr="00747C57" w:rsidRDefault="00A17114" w:rsidP="00A17114">
            <w:pPr>
              <w:bidi/>
              <w:ind w:right="75"/>
              <w:jc w:val="center"/>
              <w:rPr>
                <w:rFonts w:ascii="Dubai Light" w:hAnsi="Dubai Light" w:cs="Dubai Light"/>
                <w:sz w:val="20"/>
                <w:szCs w:val="20"/>
              </w:rPr>
            </w:pPr>
            <w:r>
              <w:rPr>
                <w:rFonts w:ascii="Dubai Light" w:hAnsi="Dubai Light" w:cs="Dubai Light" w:hint="cs"/>
                <w:sz w:val="20"/>
                <w:szCs w:val="20"/>
                <w:rtl/>
              </w:rPr>
              <w:t>2.4</w:t>
            </w:r>
          </w:p>
        </w:tc>
        <w:tc>
          <w:tcPr>
            <w:tcW w:w="1310" w:type="dxa"/>
            <w:tcBorders>
              <w:top w:val="inset" w:sz="2" w:space="0" w:color="auto"/>
              <w:left w:val="inset" w:sz="2" w:space="0" w:color="auto"/>
              <w:bottom w:val="inset" w:sz="2" w:space="0" w:color="auto"/>
              <w:right w:val="inset" w:sz="2" w:space="0" w:color="auto"/>
            </w:tcBorders>
            <w:vAlign w:val="center"/>
          </w:tcPr>
          <w:p w14:paraId="503D31CC" w14:textId="77777777" w:rsidR="00A17114" w:rsidRPr="00A17114" w:rsidRDefault="00A17114" w:rsidP="00A17114">
            <w:pPr>
              <w:bidi/>
              <w:ind w:right="75"/>
              <w:jc w:val="center"/>
              <w:rPr>
                <w:rFonts w:ascii="Dubai Light" w:hAnsi="Dubai Light" w:cs="Dubai Light"/>
                <w:b/>
                <w:bCs/>
                <w:sz w:val="20"/>
                <w:szCs w:val="20"/>
              </w:rPr>
            </w:pPr>
            <w:r w:rsidRPr="00A17114">
              <w:rPr>
                <w:rFonts w:ascii="Dubai Light" w:hAnsi="Dubai Light" w:cs="Dubai Light"/>
                <w:b/>
                <w:bCs/>
                <w:sz w:val="20"/>
                <w:szCs w:val="20"/>
              </w:rPr>
              <w:t>5.0</w:t>
            </w:r>
          </w:p>
        </w:tc>
        <w:tc>
          <w:tcPr>
            <w:tcW w:w="1377" w:type="dxa"/>
            <w:tcBorders>
              <w:top w:val="inset" w:sz="2" w:space="0" w:color="auto"/>
              <w:left w:val="inset" w:sz="2" w:space="0" w:color="auto"/>
              <w:bottom w:val="inset" w:sz="2" w:space="0" w:color="auto"/>
              <w:right w:val="inset" w:sz="2" w:space="0" w:color="auto"/>
            </w:tcBorders>
            <w:vAlign w:val="center"/>
          </w:tcPr>
          <w:p w14:paraId="56AC3C65" w14:textId="77777777" w:rsidR="00A17114" w:rsidRPr="00A17114" w:rsidRDefault="00A17114" w:rsidP="00A17114">
            <w:pPr>
              <w:bidi/>
              <w:ind w:right="75"/>
              <w:jc w:val="center"/>
              <w:rPr>
                <w:rFonts w:ascii="Dubai Light" w:hAnsi="Dubai Light" w:cs="Dubai Light"/>
                <w:b/>
                <w:bCs/>
                <w:sz w:val="20"/>
                <w:szCs w:val="20"/>
              </w:rPr>
            </w:pPr>
            <w:r w:rsidRPr="00A17114">
              <w:rPr>
                <w:rFonts w:ascii="Dubai Light" w:hAnsi="Dubai Light" w:cs="Dubai Light"/>
                <w:b/>
                <w:bCs/>
                <w:sz w:val="20"/>
                <w:szCs w:val="20"/>
              </w:rPr>
              <w:t>0.3</w:t>
            </w:r>
          </w:p>
        </w:tc>
        <w:tc>
          <w:tcPr>
            <w:tcW w:w="2323" w:type="dxa"/>
            <w:tcBorders>
              <w:top w:val="inset" w:sz="2" w:space="0" w:color="auto"/>
              <w:left w:val="inset" w:sz="2" w:space="0" w:color="auto"/>
              <w:bottom w:val="inset" w:sz="2" w:space="0" w:color="auto"/>
              <w:right w:val="inset" w:sz="2" w:space="0" w:color="auto"/>
            </w:tcBorders>
            <w:vAlign w:val="center"/>
            <w:hideMark/>
          </w:tcPr>
          <w:p w14:paraId="2895CE00" w14:textId="77777777" w:rsidR="00A17114" w:rsidRPr="00AE3BFA" w:rsidRDefault="00A17114" w:rsidP="00A17114">
            <w:pPr>
              <w:ind w:right="580"/>
              <w:rPr>
                <w:rFonts w:ascii="Dubai Light" w:hAnsi="Dubai Light" w:cs="Dubai Light"/>
                <w:b/>
                <w:bCs/>
                <w:szCs w:val="16"/>
              </w:rPr>
            </w:pPr>
            <w:r w:rsidRPr="00AE3BFA">
              <w:rPr>
                <w:rFonts w:ascii="Dubai Light" w:hAnsi="Dubai Light" w:cs="Dubai Light"/>
                <w:b/>
                <w:bCs/>
                <w:szCs w:val="16"/>
              </w:rPr>
              <w:t>Literate</w:t>
            </w:r>
          </w:p>
        </w:tc>
      </w:tr>
      <w:tr w:rsidR="00A17114" w:rsidRPr="00B27A1E" w14:paraId="2D7CBB26" w14:textId="77777777" w:rsidTr="00A17114">
        <w:trPr>
          <w:trHeight w:val="20"/>
          <w:tblCellSpacing w:w="20" w:type="dxa"/>
          <w:jc w:val="center"/>
        </w:trPr>
        <w:tc>
          <w:tcPr>
            <w:tcW w:w="2151" w:type="dxa"/>
            <w:tcBorders>
              <w:top w:val="inset" w:sz="2" w:space="0" w:color="auto"/>
              <w:left w:val="inset" w:sz="2" w:space="0" w:color="auto"/>
              <w:bottom w:val="inset" w:sz="2" w:space="0" w:color="auto"/>
              <w:right w:val="inset" w:sz="2" w:space="0" w:color="auto"/>
            </w:tcBorders>
            <w:vAlign w:val="center"/>
          </w:tcPr>
          <w:p w14:paraId="000799AD" w14:textId="77777777" w:rsidR="00A17114" w:rsidRPr="00AE3BFA" w:rsidRDefault="00A17114" w:rsidP="00A17114">
            <w:pPr>
              <w:bidi/>
              <w:ind w:left="188" w:right="218"/>
              <w:rPr>
                <w:rFonts w:ascii="Dubai Light" w:hAnsi="Dubai Light" w:cs="Dubai Light"/>
                <w:b/>
                <w:bCs/>
                <w:szCs w:val="16"/>
              </w:rPr>
            </w:pPr>
            <w:r w:rsidRPr="00AE3BFA">
              <w:rPr>
                <w:rFonts w:ascii="Dubai Light" w:hAnsi="Dubai Light" w:cs="Dubai Light"/>
                <w:b/>
                <w:bCs/>
                <w:szCs w:val="16"/>
                <w:rtl/>
              </w:rPr>
              <w:t>مؤهل أقل من المتوسط</w:t>
            </w:r>
          </w:p>
          <w:p w14:paraId="3E9F450F" w14:textId="77777777" w:rsidR="00A17114" w:rsidRPr="00AE3BFA" w:rsidRDefault="00A17114" w:rsidP="00A17114">
            <w:pPr>
              <w:bidi/>
              <w:ind w:left="188" w:right="218"/>
              <w:rPr>
                <w:rFonts w:ascii="Dubai Light" w:hAnsi="Dubai Light" w:cs="Dubai Light"/>
                <w:b/>
                <w:bCs/>
                <w:szCs w:val="16"/>
              </w:rPr>
            </w:pPr>
          </w:p>
        </w:tc>
        <w:tc>
          <w:tcPr>
            <w:tcW w:w="1063" w:type="dxa"/>
            <w:tcBorders>
              <w:top w:val="inset" w:sz="2" w:space="0" w:color="auto"/>
              <w:left w:val="inset" w:sz="2" w:space="0" w:color="auto"/>
              <w:bottom w:val="inset" w:sz="2" w:space="0" w:color="auto"/>
              <w:right w:val="inset" w:sz="2" w:space="0" w:color="auto"/>
            </w:tcBorders>
            <w:vAlign w:val="center"/>
          </w:tcPr>
          <w:p w14:paraId="7F2927AA" w14:textId="77777777" w:rsidR="00A17114" w:rsidRPr="00747C57" w:rsidRDefault="00A17114" w:rsidP="00A17114">
            <w:pPr>
              <w:bidi/>
              <w:ind w:right="75"/>
              <w:jc w:val="center"/>
              <w:rPr>
                <w:rFonts w:ascii="Dubai Light" w:hAnsi="Dubai Light" w:cs="Dubai Light"/>
                <w:sz w:val="20"/>
                <w:szCs w:val="20"/>
              </w:rPr>
            </w:pPr>
            <w:r>
              <w:rPr>
                <w:rFonts w:ascii="Dubai Light" w:hAnsi="Dubai Light" w:cs="Dubai Light" w:hint="cs"/>
                <w:sz w:val="20"/>
                <w:szCs w:val="20"/>
                <w:rtl/>
              </w:rPr>
              <w:t>25.5</w:t>
            </w:r>
          </w:p>
        </w:tc>
        <w:tc>
          <w:tcPr>
            <w:tcW w:w="1220" w:type="dxa"/>
            <w:tcBorders>
              <w:top w:val="inset" w:sz="2" w:space="0" w:color="auto"/>
              <w:left w:val="inset" w:sz="2" w:space="0" w:color="auto"/>
              <w:bottom w:val="inset" w:sz="2" w:space="0" w:color="auto"/>
              <w:right w:val="inset" w:sz="2" w:space="0" w:color="auto"/>
            </w:tcBorders>
            <w:vAlign w:val="center"/>
          </w:tcPr>
          <w:p w14:paraId="68E39CB7" w14:textId="77777777" w:rsidR="00A17114" w:rsidRPr="00747C57" w:rsidRDefault="00A17114" w:rsidP="00A17114">
            <w:pPr>
              <w:bidi/>
              <w:ind w:right="75"/>
              <w:jc w:val="center"/>
              <w:rPr>
                <w:rFonts w:ascii="Dubai Light" w:hAnsi="Dubai Light" w:cs="Dubai Light"/>
                <w:sz w:val="20"/>
                <w:szCs w:val="20"/>
              </w:rPr>
            </w:pPr>
            <w:r>
              <w:rPr>
                <w:rFonts w:ascii="Dubai Light" w:hAnsi="Dubai Light" w:cs="Dubai Light" w:hint="cs"/>
                <w:sz w:val="20"/>
                <w:szCs w:val="20"/>
                <w:rtl/>
              </w:rPr>
              <w:t>14.2</w:t>
            </w:r>
          </w:p>
        </w:tc>
        <w:tc>
          <w:tcPr>
            <w:tcW w:w="1310" w:type="dxa"/>
            <w:tcBorders>
              <w:top w:val="inset" w:sz="2" w:space="0" w:color="auto"/>
              <w:left w:val="inset" w:sz="2" w:space="0" w:color="auto"/>
              <w:bottom w:val="inset" w:sz="2" w:space="0" w:color="auto"/>
              <w:right w:val="inset" w:sz="2" w:space="0" w:color="auto"/>
            </w:tcBorders>
            <w:vAlign w:val="center"/>
          </w:tcPr>
          <w:p w14:paraId="7F001156" w14:textId="77777777" w:rsidR="00A17114" w:rsidRPr="00A17114" w:rsidRDefault="00A17114" w:rsidP="00A17114">
            <w:pPr>
              <w:bidi/>
              <w:ind w:right="75"/>
              <w:jc w:val="center"/>
              <w:rPr>
                <w:rFonts w:ascii="Dubai Light" w:hAnsi="Dubai Light" w:cs="Dubai Light"/>
                <w:b/>
                <w:bCs/>
                <w:sz w:val="20"/>
                <w:szCs w:val="20"/>
              </w:rPr>
            </w:pPr>
            <w:r w:rsidRPr="00A17114">
              <w:rPr>
                <w:rFonts w:ascii="Dubai Light" w:hAnsi="Dubai Light" w:cs="Dubai Light"/>
                <w:b/>
                <w:bCs/>
                <w:sz w:val="20"/>
                <w:szCs w:val="20"/>
              </w:rPr>
              <w:t>11.3</w:t>
            </w:r>
          </w:p>
        </w:tc>
        <w:tc>
          <w:tcPr>
            <w:tcW w:w="1377" w:type="dxa"/>
            <w:tcBorders>
              <w:top w:val="inset" w:sz="2" w:space="0" w:color="auto"/>
              <w:left w:val="inset" w:sz="2" w:space="0" w:color="auto"/>
              <w:bottom w:val="inset" w:sz="2" w:space="0" w:color="auto"/>
              <w:right w:val="inset" w:sz="2" w:space="0" w:color="auto"/>
            </w:tcBorders>
            <w:vAlign w:val="center"/>
          </w:tcPr>
          <w:p w14:paraId="40A60FEC" w14:textId="77777777" w:rsidR="00A17114" w:rsidRPr="00A17114" w:rsidRDefault="00A17114" w:rsidP="00A17114">
            <w:pPr>
              <w:bidi/>
              <w:ind w:right="75"/>
              <w:jc w:val="center"/>
              <w:rPr>
                <w:rFonts w:ascii="Dubai Light" w:hAnsi="Dubai Light" w:cs="Dubai Light"/>
                <w:b/>
                <w:bCs/>
                <w:sz w:val="20"/>
                <w:szCs w:val="20"/>
              </w:rPr>
            </w:pPr>
            <w:r w:rsidRPr="00A17114">
              <w:rPr>
                <w:rFonts w:ascii="Dubai Light" w:hAnsi="Dubai Light" w:cs="Dubai Light"/>
                <w:b/>
                <w:bCs/>
                <w:sz w:val="20"/>
                <w:szCs w:val="20"/>
              </w:rPr>
              <w:t>0.6</w:t>
            </w:r>
          </w:p>
        </w:tc>
        <w:tc>
          <w:tcPr>
            <w:tcW w:w="2323" w:type="dxa"/>
            <w:tcBorders>
              <w:top w:val="inset" w:sz="2" w:space="0" w:color="auto"/>
              <w:left w:val="inset" w:sz="2" w:space="0" w:color="auto"/>
              <w:bottom w:val="inset" w:sz="2" w:space="0" w:color="auto"/>
              <w:right w:val="inset" w:sz="2" w:space="0" w:color="auto"/>
            </w:tcBorders>
            <w:vAlign w:val="center"/>
            <w:hideMark/>
          </w:tcPr>
          <w:p w14:paraId="3DBD97FE" w14:textId="77777777" w:rsidR="00A17114" w:rsidRPr="00AE3BFA" w:rsidRDefault="00A17114" w:rsidP="00A17114">
            <w:pPr>
              <w:bidi/>
              <w:ind w:right="63"/>
              <w:jc w:val="right"/>
              <w:rPr>
                <w:rFonts w:ascii="Dubai Light" w:hAnsi="Dubai Light" w:cs="Dubai Light"/>
                <w:b/>
                <w:bCs/>
                <w:szCs w:val="16"/>
              </w:rPr>
            </w:pPr>
            <w:r w:rsidRPr="00AE3BFA">
              <w:rPr>
                <w:rFonts w:ascii="Dubai Light" w:hAnsi="Dubai Light" w:cs="Dubai Light"/>
                <w:b/>
                <w:bCs/>
                <w:szCs w:val="16"/>
              </w:rPr>
              <w:t>Less Than Intermediate Degree</w:t>
            </w:r>
          </w:p>
        </w:tc>
      </w:tr>
      <w:tr w:rsidR="00A17114" w:rsidRPr="00B27A1E" w14:paraId="06CD935C" w14:textId="77777777" w:rsidTr="00A17114">
        <w:trPr>
          <w:trHeight w:val="20"/>
          <w:tblCellSpacing w:w="20" w:type="dxa"/>
          <w:jc w:val="center"/>
        </w:trPr>
        <w:tc>
          <w:tcPr>
            <w:tcW w:w="2151" w:type="dxa"/>
            <w:tcBorders>
              <w:top w:val="inset" w:sz="2" w:space="0" w:color="auto"/>
              <w:left w:val="inset" w:sz="2" w:space="0" w:color="auto"/>
              <w:bottom w:val="inset" w:sz="2" w:space="0" w:color="auto"/>
              <w:right w:val="inset" w:sz="2" w:space="0" w:color="auto"/>
            </w:tcBorders>
            <w:vAlign w:val="center"/>
          </w:tcPr>
          <w:p w14:paraId="25246C69" w14:textId="77777777" w:rsidR="00A17114" w:rsidRPr="00AE3BFA" w:rsidRDefault="00A17114" w:rsidP="00A17114">
            <w:pPr>
              <w:bidi/>
              <w:ind w:left="188" w:right="218"/>
              <w:rPr>
                <w:rFonts w:ascii="Dubai Light" w:hAnsi="Dubai Light" w:cs="Dubai Light"/>
                <w:b/>
                <w:bCs/>
                <w:szCs w:val="16"/>
              </w:rPr>
            </w:pPr>
            <w:r w:rsidRPr="00AE3BFA">
              <w:rPr>
                <w:rFonts w:ascii="Dubai Light" w:hAnsi="Dubai Light" w:cs="Dubai Light"/>
                <w:b/>
                <w:bCs/>
                <w:szCs w:val="16"/>
                <w:rtl/>
              </w:rPr>
              <w:t>ثانوية</w:t>
            </w:r>
          </w:p>
          <w:p w14:paraId="015FB630" w14:textId="77777777" w:rsidR="00A17114" w:rsidRPr="00AE3BFA" w:rsidRDefault="00A17114" w:rsidP="00A17114">
            <w:pPr>
              <w:bidi/>
              <w:ind w:leftChars="-2" w:left="3" w:right="218" w:hangingChars="3" w:hanging="7"/>
              <w:rPr>
                <w:rFonts w:ascii="Dubai Light" w:hAnsi="Dubai Light" w:cs="Dubai Light"/>
                <w:b/>
                <w:bCs/>
                <w:szCs w:val="16"/>
              </w:rPr>
            </w:pPr>
          </w:p>
        </w:tc>
        <w:tc>
          <w:tcPr>
            <w:tcW w:w="1063" w:type="dxa"/>
            <w:tcBorders>
              <w:top w:val="inset" w:sz="2" w:space="0" w:color="auto"/>
              <w:left w:val="inset" w:sz="2" w:space="0" w:color="auto"/>
              <w:bottom w:val="inset" w:sz="2" w:space="0" w:color="auto"/>
              <w:right w:val="inset" w:sz="2" w:space="0" w:color="auto"/>
            </w:tcBorders>
            <w:vAlign w:val="center"/>
          </w:tcPr>
          <w:p w14:paraId="4FDD1233" w14:textId="77777777" w:rsidR="00A17114" w:rsidRPr="00747C57" w:rsidRDefault="00A17114" w:rsidP="00A17114">
            <w:pPr>
              <w:bidi/>
              <w:ind w:right="75"/>
              <w:jc w:val="center"/>
              <w:rPr>
                <w:rFonts w:ascii="Dubai Light" w:hAnsi="Dubai Light" w:cs="Dubai Light"/>
                <w:sz w:val="20"/>
                <w:szCs w:val="20"/>
              </w:rPr>
            </w:pPr>
            <w:r>
              <w:rPr>
                <w:rFonts w:ascii="Dubai Light" w:hAnsi="Dubai Light" w:cs="Dubai Light" w:hint="cs"/>
                <w:sz w:val="20"/>
                <w:szCs w:val="20"/>
                <w:rtl/>
              </w:rPr>
              <w:t>26.5</w:t>
            </w:r>
          </w:p>
        </w:tc>
        <w:tc>
          <w:tcPr>
            <w:tcW w:w="1220" w:type="dxa"/>
            <w:tcBorders>
              <w:top w:val="inset" w:sz="2" w:space="0" w:color="auto"/>
              <w:left w:val="inset" w:sz="2" w:space="0" w:color="auto"/>
              <w:bottom w:val="inset" w:sz="2" w:space="0" w:color="auto"/>
              <w:right w:val="inset" w:sz="2" w:space="0" w:color="auto"/>
            </w:tcBorders>
            <w:vAlign w:val="center"/>
          </w:tcPr>
          <w:p w14:paraId="6F10024C" w14:textId="77777777" w:rsidR="00A17114" w:rsidRPr="00747C57" w:rsidRDefault="00A17114" w:rsidP="00A17114">
            <w:pPr>
              <w:bidi/>
              <w:ind w:right="75"/>
              <w:jc w:val="center"/>
              <w:rPr>
                <w:rFonts w:ascii="Dubai Light" w:hAnsi="Dubai Light" w:cs="Dubai Light"/>
                <w:sz w:val="20"/>
                <w:szCs w:val="20"/>
              </w:rPr>
            </w:pPr>
            <w:r>
              <w:rPr>
                <w:rFonts w:ascii="Dubai Light" w:hAnsi="Dubai Light" w:cs="Dubai Light" w:hint="cs"/>
                <w:sz w:val="20"/>
                <w:szCs w:val="20"/>
                <w:rtl/>
              </w:rPr>
              <w:t>21.9</w:t>
            </w:r>
          </w:p>
        </w:tc>
        <w:tc>
          <w:tcPr>
            <w:tcW w:w="1310" w:type="dxa"/>
            <w:tcBorders>
              <w:top w:val="inset" w:sz="2" w:space="0" w:color="auto"/>
              <w:left w:val="inset" w:sz="2" w:space="0" w:color="auto"/>
              <w:bottom w:val="inset" w:sz="2" w:space="0" w:color="auto"/>
              <w:right w:val="inset" w:sz="2" w:space="0" w:color="auto"/>
            </w:tcBorders>
            <w:vAlign w:val="center"/>
          </w:tcPr>
          <w:p w14:paraId="543505C2" w14:textId="77777777" w:rsidR="00A17114" w:rsidRPr="00A17114" w:rsidRDefault="00A17114" w:rsidP="00A17114">
            <w:pPr>
              <w:bidi/>
              <w:ind w:right="75"/>
              <w:jc w:val="center"/>
              <w:rPr>
                <w:rFonts w:ascii="Dubai Light" w:hAnsi="Dubai Light" w:cs="Dubai Light"/>
                <w:b/>
                <w:bCs/>
                <w:sz w:val="20"/>
                <w:szCs w:val="20"/>
              </w:rPr>
            </w:pPr>
            <w:r w:rsidRPr="00A17114">
              <w:rPr>
                <w:rFonts w:ascii="Dubai Light" w:hAnsi="Dubai Light" w:cs="Dubai Light"/>
                <w:b/>
                <w:bCs/>
                <w:sz w:val="20"/>
                <w:szCs w:val="20"/>
              </w:rPr>
              <w:t>4.6</w:t>
            </w:r>
          </w:p>
        </w:tc>
        <w:tc>
          <w:tcPr>
            <w:tcW w:w="1377" w:type="dxa"/>
            <w:tcBorders>
              <w:top w:val="inset" w:sz="2" w:space="0" w:color="auto"/>
              <w:left w:val="inset" w:sz="2" w:space="0" w:color="auto"/>
              <w:bottom w:val="inset" w:sz="2" w:space="0" w:color="auto"/>
              <w:right w:val="inset" w:sz="2" w:space="0" w:color="auto"/>
            </w:tcBorders>
            <w:vAlign w:val="center"/>
          </w:tcPr>
          <w:p w14:paraId="112ACFE7" w14:textId="77777777" w:rsidR="00A17114" w:rsidRPr="00A17114" w:rsidRDefault="00A17114" w:rsidP="00A17114">
            <w:pPr>
              <w:bidi/>
              <w:ind w:right="75"/>
              <w:jc w:val="center"/>
              <w:rPr>
                <w:rFonts w:ascii="Dubai Light" w:hAnsi="Dubai Light" w:cs="Dubai Light"/>
                <w:b/>
                <w:bCs/>
                <w:sz w:val="20"/>
                <w:szCs w:val="20"/>
              </w:rPr>
            </w:pPr>
            <w:r w:rsidRPr="00A17114">
              <w:rPr>
                <w:rFonts w:ascii="Dubai Light" w:hAnsi="Dubai Light" w:cs="Dubai Light"/>
                <w:b/>
                <w:bCs/>
                <w:sz w:val="20"/>
                <w:szCs w:val="20"/>
              </w:rPr>
              <w:t>0.8</w:t>
            </w:r>
          </w:p>
        </w:tc>
        <w:tc>
          <w:tcPr>
            <w:tcW w:w="2323" w:type="dxa"/>
            <w:tcBorders>
              <w:top w:val="inset" w:sz="2" w:space="0" w:color="auto"/>
              <w:left w:val="inset" w:sz="2" w:space="0" w:color="auto"/>
              <w:bottom w:val="inset" w:sz="2" w:space="0" w:color="auto"/>
              <w:right w:val="inset" w:sz="2" w:space="0" w:color="auto"/>
            </w:tcBorders>
            <w:vAlign w:val="center"/>
            <w:hideMark/>
          </w:tcPr>
          <w:p w14:paraId="32767E07" w14:textId="77777777" w:rsidR="00A17114" w:rsidRPr="00AE3BFA" w:rsidRDefault="00A17114" w:rsidP="00A17114">
            <w:pPr>
              <w:ind w:right="580"/>
              <w:rPr>
                <w:rFonts w:ascii="Dubai Light" w:hAnsi="Dubai Light" w:cs="Dubai Light"/>
                <w:b/>
                <w:bCs/>
                <w:szCs w:val="16"/>
              </w:rPr>
            </w:pPr>
            <w:r w:rsidRPr="00AE3BFA">
              <w:rPr>
                <w:rFonts w:ascii="Dubai Light" w:hAnsi="Dubai Light" w:cs="Dubai Light"/>
                <w:b/>
                <w:bCs/>
                <w:szCs w:val="16"/>
              </w:rPr>
              <w:t>Secondary</w:t>
            </w:r>
          </w:p>
        </w:tc>
      </w:tr>
      <w:tr w:rsidR="00A17114" w:rsidRPr="00B27A1E" w14:paraId="41B50D95" w14:textId="77777777" w:rsidTr="00A17114">
        <w:trPr>
          <w:trHeight w:val="20"/>
          <w:tblCellSpacing w:w="20" w:type="dxa"/>
          <w:jc w:val="center"/>
        </w:trPr>
        <w:tc>
          <w:tcPr>
            <w:tcW w:w="2151" w:type="dxa"/>
            <w:tcBorders>
              <w:top w:val="inset" w:sz="2" w:space="0" w:color="auto"/>
              <w:left w:val="inset" w:sz="2" w:space="0" w:color="auto"/>
              <w:bottom w:val="inset" w:sz="2" w:space="0" w:color="auto"/>
              <w:right w:val="inset" w:sz="2" w:space="0" w:color="auto"/>
            </w:tcBorders>
            <w:vAlign w:val="center"/>
          </w:tcPr>
          <w:p w14:paraId="179AE879" w14:textId="77777777" w:rsidR="00A17114" w:rsidRPr="00AE3BFA" w:rsidRDefault="00A17114" w:rsidP="00A17114">
            <w:pPr>
              <w:bidi/>
              <w:ind w:left="188" w:right="218"/>
              <w:rPr>
                <w:rFonts w:ascii="Dubai Light" w:hAnsi="Dubai Light" w:cs="Dubai Light"/>
                <w:b/>
                <w:bCs/>
                <w:szCs w:val="16"/>
                <w:lang w:bidi="ar-AE"/>
              </w:rPr>
            </w:pPr>
            <w:r w:rsidRPr="00AE3BFA">
              <w:rPr>
                <w:rFonts w:ascii="Dubai Light" w:hAnsi="Dubai Light" w:cs="Dubai Light"/>
                <w:b/>
                <w:bCs/>
                <w:szCs w:val="16"/>
                <w:rtl/>
                <w:lang w:bidi="ar-AE"/>
              </w:rPr>
              <w:t>دون الجامعة</w:t>
            </w:r>
          </w:p>
          <w:p w14:paraId="2CD51857" w14:textId="77777777" w:rsidR="00A17114" w:rsidRPr="00AE3BFA" w:rsidRDefault="00A17114" w:rsidP="00A17114">
            <w:pPr>
              <w:bidi/>
              <w:ind w:left="188" w:right="218"/>
              <w:rPr>
                <w:rFonts w:ascii="Dubai Light" w:hAnsi="Dubai Light" w:cs="Dubai Light"/>
                <w:b/>
                <w:bCs/>
                <w:szCs w:val="16"/>
                <w:lang w:bidi="ar-AE"/>
              </w:rPr>
            </w:pPr>
          </w:p>
        </w:tc>
        <w:tc>
          <w:tcPr>
            <w:tcW w:w="1063" w:type="dxa"/>
            <w:tcBorders>
              <w:top w:val="inset" w:sz="2" w:space="0" w:color="auto"/>
              <w:left w:val="inset" w:sz="2" w:space="0" w:color="auto"/>
              <w:bottom w:val="inset" w:sz="2" w:space="0" w:color="auto"/>
              <w:right w:val="inset" w:sz="2" w:space="0" w:color="auto"/>
            </w:tcBorders>
            <w:vAlign w:val="center"/>
          </w:tcPr>
          <w:p w14:paraId="061385CB" w14:textId="77777777" w:rsidR="00A17114" w:rsidRPr="00747C57" w:rsidRDefault="00A17114" w:rsidP="00A17114">
            <w:pPr>
              <w:bidi/>
              <w:ind w:right="75"/>
              <w:jc w:val="center"/>
              <w:rPr>
                <w:rFonts w:ascii="Dubai Light" w:hAnsi="Dubai Light" w:cs="Dubai Light"/>
                <w:sz w:val="20"/>
                <w:szCs w:val="20"/>
              </w:rPr>
            </w:pPr>
            <w:r>
              <w:rPr>
                <w:rFonts w:ascii="Dubai Light" w:hAnsi="Dubai Light" w:cs="Dubai Light" w:hint="cs"/>
                <w:sz w:val="20"/>
                <w:szCs w:val="20"/>
                <w:rtl/>
              </w:rPr>
              <w:t>6.3</w:t>
            </w:r>
          </w:p>
        </w:tc>
        <w:tc>
          <w:tcPr>
            <w:tcW w:w="1220" w:type="dxa"/>
            <w:tcBorders>
              <w:top w:val="inset" w:sz="2" w:space="0" w:color="auto"/>
              <w:left w:val="inset" w:sz="2" w:space="0" w:color="auto"/>
              <w:bottom w:val="inset" w:sz="2" w:space="0" w:color="auto"/>
              <w:right w:val="inset" w:sz="2" w:space="0" w:color="auto"/>
            </w:tcBorders>
            <w:vAlign w:val="center"/>
          </w:tcPr>
          <w:p w14:paraId="36007B76" w14:textId="77777777" w:rsidR="00A17114" w:rsidRPr="00747C57" w:rsidRDefault="00A17114" w:rsidP="00A17114">
            <w:pPr>
              <w:bidi/>
              <w:ind w:right="75"/>
              <w:jc w:val="center"/>
              <w:rPr>
                <w:rFonts w:ascii="Dubai Light" w:hAnsi="Dubai Light" w:cs="Dubai Light"/>
                <w:sz w:val="20"/>
                <w:szCs w:val="20"/>
              </w:rPr>
            </w:pPr>
            <w:r>
              <w:rPr>
                <w:rFonts w:ascii="Dubai Light" w:hAnsi="Dubai Light" w:cs="Dubai Light" w:hint="cs"/>
                <w:sz w:val="20"/>
                <w:szCs w:val="20"/>
                <w:rtl/>
              </w:rPr>
              <w:t>5.4</w:t>
            </w:r>
          </w:p>
        </w:tc>
        <w:tc>
          <w:tcPr>
            <w:tcW w:w="1310" w:type="dxa"/>
            <w:tcBorders>
              <w:top w:val="inset" w:sz="2" w:space="0" w:color="auto"/>
              <w:left w:val="inset" w:sz="2" w:space="0" w:color="auto"/>
              <w:bottom w:val="inset" w:sz="2" w:space="0" w:color="auto"/>
              <w:right w:val="inset" w:sz="2" w:space="0" w:color="auto"/>
            </w:tcBorders>
            <w:vAlign w:val="center"/>
          </w:tcPr>
          <w:p w14:paraId="4B8D38FB" w14:textId="77777777" w:rsidR="00A17114" w:rsidRPr="00A17114" w:rsidRDefault="00A17114" w:rsidP="00A17114">
            <w:pPr>
              <w:bidi/>
              <w:ind w:right="75"/>
              <w:jc w:val="center"/>
              <w:rPr>
                <w:rFonts w:ascii="Dubai Light" w:hAnsi="Dubai Light" w:cs="Dubai Light"/>
                <w:b/>
                <w:bCs/>
                <w:sz w:val="20"/>
                <w:szCs w:val="20"/>
              </w:rPr>
            </w:pPr>
            <w:r w:rsidRPr="00A17114">
              <w:rPr>
                <w:rFonts w:ascii="Dubai Light" w:hAnsi="Dubai Light" w:cs="Dubai Light"/>
                <w:b/>
                <w:bCs/>
                <w:sz w:val="20"/>
                <w:szCs w:val="20"/>
              </w:rPr>
              <w:t>0.9</w:t>
            </w:r>
          </w:p>
        </w:tc>
        <w:tc>
          <w:tcPr>
            <w:tcW w:w="1377" w:type="dxa"/>
            <w:tcBorders>
              <w:top w:val="inset" w:sz="2" w:space="0" w:color="auto"/>
              <w:left w:val="inset" w:sz="2" w:space="0" w:color="auto"/>
              <w:bottom w:val="inset" w:sz="2" w:space="0" w:color="auto"/>
              <w:right w:val="inset" w:sz="2" w:space="0" w:color="auto"/>
            </w:tcBorders>
            <w:vAlign w:val="center"/>
          </w:tcPr>
          <w:p w14:paraId="03CFCA3B" w14:textId="77777777" w:rsidR="00A17114" w:rsidRPr="00A17114" w:rsidRDefault="00A17114" w:rsidP="00A17114">
            <w:pPr>
              <w:bidi/>
              <w:ind w:right="75"/>
              <w:jc w:val="center"/>
              <w:rPr>
                <w:rFonts w:ascii="Dubai Light" w:hAnsi="Dubai Light" w:cs="Dubai Light"/>
                <w:b/>
                <w:bCs/>
                <w:sz w:val="20"/>
                <w:szCs w:val="20"/>
              </w:rPr>
            </w:pPr>
            <w:r w:rsidRPr="00A17114">
              <w:rPr>
                <w:rFonts w:ascii="Dubai Light" w:hAnsi="Dubai Light" w:cs="Dubai Light"/>
                <w:b/>
                <w:bCs/>
                <w:sz w:val="20"/>
                <w:szCs w:val="20"/>
              </w:rPr>
              <w:t>0.9</w:t>
            </w:r>
          </w:p>
        </w:tc>
        <w:tc>
          <w:tcPr>
            <w:tcW w:w="2323" w:type="dxa"/>
            <w:tcBorders>
              <w:top w:val="inset" w:sz="2" w:space="0" w:color="auto"/>
              <w:left w:val="inset" w:sz="2" w:space="0" w:color="auto"/>
              <w:bottom w:val="inset" w:sz="2" w:space="0" w:color="auto"/>
              <w:right w:val="inset" w:sz="2" w:space="0" w:color="auto"/>
            </w:tcBorders>
            <w:vAlign w:val="center"/>
            <w:hideMark/>
          </w:tcPr>
          <w:p w14:paraId="558DF321" w14:textId="77777777" w:rsidR="00A17114" w:rsidRPr="00AE3BFA" w:rsidRDefault="00A17114" w:rsidP="00A17114">
            <w:pPr>
              <w:bidi/>
              <w:ind w:right="63"/>
              <w:jc w:val="right"/>
              <w:rPr>
                <w:rFonts w:ascii="Dubai Light" w:hAnsi="Dubai Light" w:cs="Dubai Light"/>
                <w:b/>
                <w:bCs/>
                <w:szCs w:val="16"/>
              </w:rPr>
            </w:pPr>
            <w:r w:rsidRPr="00AE3BFA">
              <w:rPr>
                <w:rFonts w:ascii="Dubai Light" w:hAnsi="Dubai Light" w:cs="Dubai Light"/>
                <w:b/>
                <w:bCs/>
                <w:szCs w:val="16"/>
              </w:rPr>
              <w:t>Under University Degree</w:t>
            </w:r>
          </w:p>
        </w:tc>
      </w:tr>
      <w:tr w:rsidR="00A17114" w:rsidRPr="00B27A1E" w14:paraId="171E85C7" w14:textId="77777777" w:rsidTr="00A17114">
        <w:trPr>
          <w:trHeight w:val="20"/>
          <w:tblCellSpacing w:w="20" w:type="dxa"/>
          <w:jc w:val="center"/>
        </w:trPr>
        <w:tc>
          <w:tcPr>
            <w:tcW w:w="2151" w:type="dxa"/>
            <w:tcBorders>
              <w:top w:val="inset" w:sz="2" w:space="0" w:color="auto"/>
              <w:left w:val="inset" w:sz="2" w:space="0" w:color="auto"/>
              <w:bottom w:val="inset" w:sz="2" w:space="0" w:color="auto"/>
              <w:right w:val="inset" w:sz="2" w:space="0" w:color="auto"/>
            </w:tcBorders>
            <w:vAlign w:val="center"/>
          </w:tcPr>
          <w:p w14:paraId="59D6E9BD" w14:textId="77777777" w:rsidR="00A17114" w:rsidRPr="00AE3BFA" w:rsidRDefault="00A17114" w:rsidP="00A17114">
            <w:pPr>
              <w:bidi/>
              <w:ind w:left="188" w:right="218"/>
              <w:rPr>
                <w:rFonts w:ascii="Dubai Light" w:hAnsi="Dubai Light" w:cs="Dubai Light"/>
                <w:b/>
                <w:bCs/>
                <w:szCs w:val="16"/>
                <w:lang w:bidi="ar-AE"/>
              </w:rPr>
            </w:pPr>
            <w:r w:rsidRPr="00AE3BFA">
              <w:rPr>
                <w:rFonts w:ascii="Dubai Light" w:hAnsi="Dubai Light" w:cs="Dubai Light"/>
                <w:b/>
                <w:bCs/>
                <w:szCs w:val="16"/>
                <w:rtl/>
                <w:lang w:bidi="ar-AE"/>
              </w:rPr>
              <w:t>جامعة فما فوق</w:t>
            </w:r>
          </w:p>
          <w:p w14:paraId="24D1E4FC" w14:textId="77777777" w:rsidR="00A17114" w:rsidRPr="00AE3BFA" w:rsidRDefault="00A17114" w:rsidP="00A17114">
            <w:pPr>
              <w:bidi/>
              <w:ind w:left="188" w:right="218"/>
              <w:rPr>
                <w:rFonts w:ascii="Dubai Light" w:hAnsi="Dubai Light" w:cs="Dubai Light"/>
                <w:b/>
                <w:bCs/>
                <w:szCs w:val="16"/>
                <w:lang w:bidi="ar-AE"/>
              </w:rPr>
            </w:pPr>
          </w:p>
        </w:tc>
        <w:tc>
          <w:tcPr>
            <w:tcW w:w="1063" w:type="dxa"/>
            <w:tcBorders>
              <w:top w:val="inset" w:sz="2" w:space="0" w:color="auto"/>
              <w:left w:val="inset" w:sz="2" w:space="0" w:color="auto"/>
              <w:bottom w:val="inset" w:sz="2" w:space="0" w:color="auto"/>
              <w:right w:val="inset" w:sz="2" w:space="0" w:color="auto"/>
            </w:tcBorders>
            <w:vAlign w:val="center"/>
          </w:tcPr>
          <w:p w14:paraId="234A4B8D" w14:textId="77777777" w:rsidR="00A17114" w:rsidRPr="00747C57" w:rsidRDefault="00A17114" w:rsidP="00A17114">
            <w:pPr>
              <w:bidi/>
              <w:ind w:right="75"/>
              <w:jc w:val="center"/>
              <w:rPr>
                <w:rFonts w:ascii="Dubai Light" w:hAnsi="Dubai Light" w:cs="Dubai Light"/>
                <w:sz w:val="20"/>
                <w:szCs w:val="20"/>
              </w:rPr>
            </w:pPr>
            <w:r>
              <w:rPr>
                <w:rFonts w:ascii="Dubai Light" w:hAnsi="Dubai Light" w:cs="Dubai Light" w:hint="cs"/>
                <w:sz w:val="20"/>
                <w:szCs w:val="20"/>
                <w:rtl/>
              </w:rPr>
              <w:t>31.7</w:t>
            </w:r>
          </w:p>
        </w:tc>
        <w:tc>
          <w:tcPr>
            <w:tcW w:w="1220" w:type="dxa"/>
            <w:tcBorders>
              <w:top w:val="inset" w:sz="2" w:space="0" w:color="auto"/>
              <w:left w:val="inset" w:sz="2" w:space="0" w:color="auto"/>
              <w:bottom w:val="inset" w:sz="2" w:space="0" w:color="auto"/>
              <w:right w:val="inset" w:sz="2" w:space="0" w:color="auto"/>
            </w:tcBorders>
            <w:vAlign w:val="center"/>
          </w:tcPr>
          <w:p w14:paraId="744115F2" w14:textId="77777777" w:rsidR="00A17114" w:rsidRPr="00747C57" w:rsidRDefault="00A17114" w:rsidP="00A17114">
            <w:pPr>
              <w:bidi/>
              <w:ind w:right="75"/>
              <w:jc w:val="center"/>
              <w:rPr>
                <w:rFonts w:ascii="Dubai Light" w:hAnsi="Dubai Light" w:cs="Dubai Light"/>
                <w:sz w:val="20"/>
                <w:szCs w:val="20"/>
              </w:rPr>
            </w:pPr>
            <w:r>
              <w:rPr>
                <w:rFonts w:ascii="Dubai Light" w:hAnsi="Dubai Light" w:cs="Dubai Light" w:hint="cs"/>
                <w:sz w:val="20"/>
                <w:szCs w:val="20"/>
                <w:rtl/>
              </w:rPr>
              <w:t>54.1</w:t>
            </w:r>
          </w:p>
        </w:tc>
        <w:tc>
          <w:tcPr>
            <w:tcW w:w="1310" w:type="dxa"/>
            <w:tcBorders>
              <w:top w:val="inset" w:sz="2" w:space="0" w:color="auto"/>
              <w:left w:val="inset" w:sz="2" w:space="0" w:color="auto"/>
              <w:bottom w:val="inset" w:sz="2" w:space="0" w:color="auto"/>
              <w:right w:val="inset" w:sz="2" w:space="0" w:color="auto"/>
            </w:tcBorders>
            <w:vAlign w:val="center"/>
          </w:tcPr>
          <w:p w14:paraId="7FF3C7D1" w14:textId="77777777" w:rsidR="00A17114" w:rsidRPr="00A17114" w:rsidRDefault="00A17114" w:rsidP="00A17114">
            <w:pPr>
              <w:bidi/>
              <w:ind w:right="75"/>
              <w:jc w:val="center"/>
              <w:rPr>
                <w:rFonts w:ascii="Dubai Light" w:hAnsi="Dubai Light" w:cs="Dubai Light"/>
                <w:b/>
                <w:bCs/>
                <w:sz w:val="20"/>
                <w:szCs w:val="20"/>
              </w:rPr>
            </w:pPr>
            <w:r w:rsidRPr="00A17114">
              <w:rPr>
                <w:rFonts w:ascii="Dubai Light" w:hAnsi="Dubai Light" w:cs="Dubai Light"/>
                <w:b/>
                <w:bCs/>
                <w:sz w:val="20"/>
                <w:szCs w:val="20"/>
              </w:rPr>
              <w:t>-22.4</w:t>
            </w:r>
          </w:p>
        </w:tc>
        <w:tc>
          <w:tcPr>
            <w:tcW w:w="1377" w:type="dxa"/>
            <w:tcBorders>
              <w:top w:val="inset" w:sz="2" w:space="0" w:color="auto"/>
              <w:left w:val="inset" w:sz="2" w:space="0" w:color="auto"/>
              <w:bottom w:val="inset" w:sz="2" w:space="0" w:color="auto"/>
              <w:right w:val="inset" w:sz="2" w:space="0" w:color="auto"/>
            </w:tcBorders>
            <w:vAlign w:val="center"/>
          </w:tcPr>
          <w:p w14:paraId="46459423" w14:textId="77777777" w:rsidR="00A17114" w:rsidRPr="00A17114" w:rsidRDefault="00A17114" w:rsidP="00A17114">
            <w:pPr>
              <w:bidi/>
              <w:ind w:right="75"/>
              <w:jc w:val="center"/>
              <w:rPr>
                <w:rFonts w:ascii="Dubai Light" w:hAnsi="Dubai Light" w:cs="Dubai Light"/>
                <w:b/>
                <w:bCs/>
                <w:sz w:val="20"/>
                <w:szCs w:val="20"/>
              </w:rPr>
            </w:pPr>
            <w:r w:rsidRPr="00A17114">
              <w:rPr>
                <w:rFonts w:ascii="Dubai Light" w:hAnsi="Dubai Light" w:cs="Dubai Light"/>
                <w:b/>
                <w:bCs/>
                <w:sz w:val="20"/>
                <w:szCs w:val="20"/>
              </w:rPr>
              <w:t>1.7</w:t>
            </w:r>
          </w:p>
        </w:tc>
        <w:tc>
          <w:tcPr>
            <w:tcW w:w="2323" w:type="dxa"/>
            <w:tcBorders>
              <w:top w:val="inset" w:sz="2" w:space="0" w:color="auto"/>
              <w:left w:val="inset" w:sz="2" w:space="0" w:color="auto"/>
              <w:bottom w:val="inset" w:sz="2" w:space="0" w:color="auto"/>
              <w:right w:val="inset" w:sz="2" w:space="0" w:color="auto"/>
            </w:tcBorders>
            <w:vAlign w:val="center"/>
            <w:hideMark/>
          </w:tcPr>
          <w:p w14:paraId="7650DC40" w14:textId="77777777" w:rsidR="00A17114" w:rsidRPr="00AE3BFA" w:rsidRDefault="00A17114" w:rsidP="00A17114">
            <w:pPr>
              <w:bidi/>
              <w:jc w:val="right"/>
              <w:rPr>
                <w:rFonts w:ascii="Dubai Light" w:hAnsi="Dubai Light" w:cs="Dubai Light"/>
                <w:b/>
                <w:bCs/>
                <w:szCs w:val="16"/>
              </w:rPr>
            </w:pPr>
            <w:r w:rsidRPr="00AE3BFA">
              <w:rPr>
                <w:rFonts w:ascii="Dubai Light" w:hAnsi="Dubai Light" w:cs="Dubai Light"/>
                <w:b/>
                <w:bCs/>
                <w:szCs w:val="16"/>
              </w:rPr>
              <w:t>University Degree and Above</w:t>
            </w:r>
          </w:p>
        </w:tc>
      </w:tr>
      <w:tr w:rsidR="008A4062" w:rsidRPr="00B27A1E" w14:paraId="051132DA" w14:textId="77777777" w:rsidTr="00F13079">
        <w:trPr>
          <w:trHeight w:val="551"/>
          <w:tblCellSpacing w:w="20" w:type="dxa"/>
          <w:jc w:val="center"/>
        </w:trPr>
        <w:tc>
          <w:tcPr>
            <w:tcW w:w="2151" w:type="dxa"/>
            <w:tcBorders>
              <w:top w:val="inset" w:sz="2" w:space="0" w:color="auto"/>
              <w:left w:val="inset" w:sz="2" w:space="0" w:color="auto"/>
              <w:bottom w:val="inset" w:sz="2" w:space="0" w:color="auto"/>
              <w:right w:val="inset" w:sz="2" w:space="0" w:color="auto"/>
            </w:tcBorders>
            <w:shd w:val="clear" w:color="auto" w:fill="F3F3F3"/>
            <w:vAlign w:val="center"/>
            <w:hideMark/>
          </w:tcPr>
          <w:p w14:paraId="08FEE6F5" w14:textId="77777777" w:rsidR="008A4062" w:rsidRPr="006339AF" w:rsidRDefault="008A4062" w:rsidP="008A4062">
            <w:pPr>
              <w:bidi/>
              <w:ind w:left="188" w:right="218" w:hanging="90"/>
              <w:jc w:val="center"/>
              <w:rPr>
                <w:rFonts w:ascii="Dubai Light" w:hAnsi="Dubai Light" w:cs="Dubai Light"/>
                <w:b/>
                <w:bCs/>
                <w:szCs w:val="16"/>
                <w:lang w:bidi="ar-AE"/>
              </w:rPr>
            </w:pPr>
            <w:r w:rsidRPr="006339AF">
              <w:rPr>
                <w:rFonts w:ascii="Dubai Light" w:hAnsi="Dubai Light" w:cs="Dubai Light"/>
                <w:b/>
                <w:bCs/>
                <w:szCs w:val="16"/>
                <w:rtl/>
                <w:lang w:bidi="ar-AE"/>
              </w:rPr>
              <w:t>المجموع</w:t>
            </w:r>
          </w:p>
        </w:tc>
        <w:tc>
          <w:tcPr>
            <w:tcW w:w="1063" w:type="dxa"/>
            <w:tcBorders>
              <w:top w:val="inset" w:sz="2" w:space="0" w:color="auto"/>
              <w:left w:val="inset" w:sz="2" w:space="0" w:color="auto"/>
              <w:bottom w:val="inset" w:sz="2" w:space="0" w:color="auto"/>
              <w:right w:val="inset" w:sz="2" w:space="0" w:color="auto"/>
            </w:tcBorders>
            <w:shd w:val="clear" w:color="auto" w:fill="F3F3F3"/>
            <w:vAlign w:val="center"/>
          </w:tcPr>
          <w:p w14:paraId="35EEF94E" w14:textId="77777777" w:rsidR="008A4062" w:rsidRPr="006339AF" w:rsidRDefault="008A4062" w:rsidP="008A4062">
            <w:pPr>
              <w:bidi/>
              <w:ind w:right="75"/>
              <w:jc w:val="center"/>
              <w:rPr>
                <w:rFonts w:ascii="Dubai Light" w:hAnsi="Dubai Light" w:cs="Dubai Light"/>
                <w:b/>
                <w:bCs/>
                <w:sz w:val="20"/>
                <w:szCs w:val="20"/>
              </w:rPr>
            </w:pPr>
            <w:r>
              <w:rPr>
                <w:rFonts w:ascii="Dubai Light" w:hAnsi="Dubai Light" w:cs="Dubai Light"/>
                <w:b/>
                <w:bCs/>
                <w:sz w:val="20"/>
                <w:szCs w:val="20"/>
              </w:rPr>
              <w:t>100.0</w:t>
            </w:r>
          </w:p>
        </w:tc>
        <w:tc>
          <w:tcPr>
            <w:tcW w:w="1220" w:type="dxa"/>
            <w:tcBorders>
              <w:top w:val="inset" w:sz="2" w:space="0" w:color="auto"/>
              <w:left w:val="inset" w:sz="2" w:space="0" w:color="auto"/>
              <w:bottom w:val="inset" w:sz="2" w:space="0" w:color="auto"/>
              <w:right w:val="inset" w:sz="2" w:space="0" w:color="auto"/>
            </w:tcBorders>
            <w:shd w:val="clear" w:color="auto" w:fill="F3F3F3"/>
            <w:vAlign w:val="center"/>
          </w:tcPr>
          <w:p w14:paraId="2BDEF6EF" w14:textId="77777777" w:rsidR="008A4062" w:rsidRPr="006339AF" w:rsidRDefault="008A4062" w:rsidP="008A4062">
            <w:pPr>
              <w:bidi/>
              <w:ind w:right="75"/>
              <w:jc w:val="center"/>
              <w:rPr>
                <w:rFonts w:ascii="Dubai Light" w:hAnsi="Dubai Light" w:cs="Dubai Light"/>
                <w:b/>
                <w:bCs/>
                <w:sz w:val="20"/>
                <w:szCs w:val="20"/>
              </w:rPr>
            </w:pPr>
            <w:r>
              <w:rPr>
                <w:rFonts w:ascii="Dubai Light" w:hAnsi="Dubai Light" w:cs="Dubai Light"/>
                <w:b/>
                <w:bCs/>
                <w:sz w:val="20"/>
                <w:szCs w:val="20"/>
              </w:rPr>
              <w:t>100.0</w:t>
            </w:r>
          </w:p>
        </w:tc>
        <w:tc>
          <w:tcPr>
            <w:tcW w:w="1310" w:type="dxa"/>
            <w:tcBorders>
              <w:top w:val="inset" w:sz="2" w:space="0" w:color="auto"/>
              <w:left w:val="inset" w:sz="2" w:space="0" w:color="auto"/>
              <w:bottom w:val="inset" w:sz="2" w:space="0" w:color="auto"/>
              <w:right w:val="inset" w:sz="2" w:space="0" w:color="auto"/>
            </w:tcBorders>
            <w:shd w:val="clear" w:color="auto" w:fill="F3F3F3"/>
            <w:vAlign w:val="center"/>
          </w:tcPr>
          <w:p w14:paraId="23B4013F" w14:textId="77777777" w:rsidR="008A4062" w:rsidRPr="006339AF" w:rsidRDefault="008A4062" w:rsidP="008A4062">
            <w:pPr>
              <w:bidi/>
              <w:ind w:right="75"/>
              <w:jc w:val="center"/>
              <w:rPr>
                <w:rFonts w:ascii="Dubai Light" w:hAnsi="Dubai Light" w:cs="Dubai Light"/>
                <w:b/>
                <w:bCs/>
                <w:sz w:val="20"/>
                <w:szCs w:val="20"/>
              </w:rPr>
            </w:pPr>
            <w:r>
              <w:rPr>
                <w:rFonts w:ascii="Dubai Light" w:hAnsi="Dubai Light" w:cs="Dubai Light"/>
                <w:b/>
                <w:bCs/>
                <w:sz w:val="20"/>
                <w:szCs w:val="20"/>
              </w:rPr>
              <w:t>_</w:t>
            </w:r>
          </w:p>
        </w:tc>
        <w:tc>
          <w:tcPr>
            <w:tcW w:w="1377" w:type="dxa"/>
            <w:tcBorders>
              <w:top w:val="inset" w:sz="2" w:space="0" w:color="auto"/>
              <w:left w:val="inset" w:sz="2" w:space="0" w:color="auto"/>
              <w:bottom w:val="inset" w:sz="2" w:space="0" w:color="auto"/>
              <w:right w:val="inset" w:sz="2" w:space="0" w:color="auto"/>
            </w:tcBorders>
            <w:shd w:val="clear" w:color="auto" w:fill="F3F3F3"/>
            <w:vAlign w:val="center"/>
          </w:tcPr>
          <w:p w14:paraId="4BA0A03C" w14:textId="77777777" w:rsidR="008A4062" w:rsidRPr="006339AF" w:rsidRDefault="008A4062" w:rsidP="008A4062">
            <w:pPr>
              <w:bidi/>
              <w:ind w:right="75"/>
              <w:jc w:val="center"/>
              <w:rPr>
                <w:rFonts w:ascii="Dubai Light" w:hAnsi="Dubai Light" w:cs="Dubai Light"/>
                <w:b/>
                <w:bCs/>
                <w:sz w:val="20"/>
                <w:szCs w:val="20"/>
                <w:lang w:bidi="ar-AE"/>
              </w:rPr>
            </w:pPr>
            <w:r>
              <w:rPr>
                <w:rFonts w:ascii="Dubai Light" w:hAnsi="Dubai Light" w:cs="Dubai Light"/>
                <w:b/>
                <w:bCs/>
                <w:sz w:val="20"/>
                <w:szCs w:val="20"/>
                <w:lang w:bidi="ar-AE"/>
              </w:rPr>
              <w:t>_</w:t>
            </w:r>
          </w:p>
        </w:tc>
        <w:tc>
          <w:tcPr>
            <w:tcW w:w="2323" w:type="dxa"/>
            <w:tcBorders>
              <w:top w:val="inset" w:sz="2" w:space="0" w:color="auto"/>
              <w:left w:val="inset" w:sz="2" w:space="0" w:color="auto"/>
              <w:bottom w:val="inset" w:sz="2" w:space="0" w:color="auto"/>
              <w:right w:val="inset" w:sz="2" w:space="0" w:color="auto"/>
            </w:tcBorders>
            <w:shd w:val="clear" w:color="auto" w:fill="F3F3F3"/>
            <w:vAlign w:val="center"/>
            <w:hideMark/>
          </w:tcPr>
          <w:p w14:paraId="6C2FE92C" w14:textId="77777777" w:rsidR="008A4062" w:rsidRPr="006339AF" w:rsidRDefault="008A4062" w:rsidP="008A4062">
            <w:pPr>
              <w:bidi/>
              <w:ind w:right="130"/>
              <w:jc w:val="center"/>
              <w:rPr>
                <w:rFonts w:ascii="Dubai Light" w:hAnsi="Dubai Light" w:cs="Dubai Light"/>
                <w:b/>
                <w:bCs/>
                <w:szCs w:val="16"/>
                <w:rtl/>
              </w:rPr>
            </w:pPr>
            <w:r w:rsidRPr="006339AF">
              <w:rPr>
                <w:rFonts w:ascii="Dubai Light" w:hAnsi="Dubai Light" w:cs="Dubai Light"/>
                <w:b/>
                <w:bCs/>
                <w:szCs w:val="16"/>
              </w:rPr>
              <w:t>Total</w:t>
            </w:r>
          </w:p>
        </w:tc>
      </w:tr>
    </w:tbl>
    <w:p w14:paraId="7FD87E07" w14:textId="77777777" w:rsidR="00B27A1E" w:rsidRPr="00B27A1E" w:rsidRDefault="00B27A1E" w:rsidP="00B27A1E">
      <w:pPr>
        <w:bidi/>
        <w:rPr>
          <w:rFonts w:ascii="Dubai Light" w:hAnsi="Dubai Light" w:cs="Dubai Light"/>
          <w:i/>
          <w:iCs/>
          <w:color w:val="000000"/>
          <w:sz w:val="10"/>
          <w:szCs w:val="10"/>
          <w:rtl/>
          <w:lang w:bidi="ar-AE"/>
        </w:rPr>
      </w:pPr>
    </w:p>
    <w:tbl>
      <w:tblPr>
        <w:bidiVisual/>
        <w:tblW w:w="0" w:type="auto"/>
        <w:jc w:val="center"/>
        <w:tblCellSpacing w:w="20" w:type="dxa"/>
        <w:tblLook w:val="01E0" w:firstRow="1" w:lastRow="1" w:firstColumn="1" w:lastColumn="1" w:noHBand="0" w:noVBand="0"/>
      </w:tblPr>
      <w:tblGrid>
        <w:gridCol w:w="10029"/>
      </w:tblGrid>
      <w:tr w:rsidR="006F671E" w:rsidRPr="00B27A1E" w14:paraId="255FAF87" w14:textId="77777777" w:rsidTr="006F671E">
        <w:trPr>
          <w:trHeight w:val="219"/>
          <w:tblCellSpacing w:w="20" w:type="dxa"/>
          <w:jc w:val="center"/>
        </w:trPr>
        <w:tc>
          <w:tcPr>
            <w:tcW w:w="9772" w:type="dxa"/>
            <w:vAlign w:val="center"/>
          </w:tcPr>
          <w:tbl>
            <w:tblPr>
              <w:bidiVisual/>
              <w:tblW w:w="9733" w:type="dxa"/>
              <w:tblLook w:val="04A0" w:firstRow="1" w:lastRow="0" w:firstColumn="1" w:lastColumn="0" w:noHBand="0" w:noVBand="1"/>
            </w:tblPr>
            <w:tblGrid>
              <w:gridCol w:w="2449"/>
              <w:gridCol w:w="7284"/>
            </w:tblGrid>
            <w:tr w:rsidR="006F671E" w:rsidRPr="00B27A1E" w14:paraId="619DCA2A" w14:textId="77777777" w:rsidTr="007815A9">
              <w:tc>
                <w:tcPr>
                  <w:tcW w:w="2449" w:type="dxa"/>
                  <w:vAlign w:val="center"/>
                  <w:hideMark/>
                </w:tcPr>
                <w:p w14:paraId="2F67D286" w14:textId="77777777" w:rsidR="006F671E" w:rsidRPr="00961C36" w:rsidRDefault="006F671E" w:rsidP="007815A9">
                  <w:pPr>
                    <w:bidi/>
                    <w:rPr>
                      <w:rFonts w:ascii="Dubai Light" w:hAnsi="Dubai Light" w:cs="Dubai Light"/>
                      <w:sz w:val="18"/>
                      <w:szCs w:val="18"/>
                      <w:lang w:bidi="ar-AE"/>
                    </w:rPr>
                  </w:pPr>
                  <w:r>
                    <w:rPr>
                      <w:rFonts w:ascii="Dubai Light" w:hAnsi="Dubai Light" w:cs="Dubai Light"/>
                      <w:sz w:val="18"/>
                      <w:szCs w:val="18"/>
                      <w:lang w:bidi="ar-AE"/>
                    </w:rPr>
                    <w:t xml:space="preserve">     </w:t>
                  </w:r>
                  <w:r w:rsidRPr="00961C36">
                    <w:rPr>
                      <w:rFonts w:ascii="Dubai Light" w:hAnsi="Dubai Light" w:cs="Dubai Light"/>
                      <w:sz w:val="18"/>
                      <w:szCs w:val="18"/>
                      <w:rtl/>
                      <w:lang w:bidi="ar-AE"/>
                    </w:rPr>
                    <w:t xml:space="preserve">المصدر: مركز دبي للإحصاء </w:t>
                  </w:r>
                </w:p>
              </w:tc>
              <w:tc>
                <w:tcPr>
                  <w:tcW w:w="7284" w:type="dxa"/>
                  <w:vAlign w:val="center"/>
                  <w:hideMark/>
                </w:tcPr>
                <w:p w14:paraId="3D041B72" w14:textId="77777777" w:rsidR="006F671E" w:rsidRPr="00961C36" w:rsidRDefault="006F671E" w:rsidP="006F671E">
                  <w:pPr>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14:paraId="7D61A0B8" w14:textId="77777777" w:rsidR="006F671E" w:rsidRPr="00B27A1E" w:rsidRDefault="006F671E" w:rsidP="00B27A1E">
            <w:pPr>
              <w:bidi/>
              <w:rPr>
                <w:rFonts w:ascii="Dubai Light" w:hAnsi="Dubai Light" w:cs="Dubai Light"/>
              </w:rPr>
            </w:pPr>
          </w:p>
        </w:tc>
      </w:tr>
    </w:tbl>
    <w:p w14:paraId="62DD8B1C" w14:textId="77777777" w:rsidR="00B27A1E" w:rsidRPr="00285115" w:rsidRDefault="00B27A1E" w:rsidP="00285115">
      <w:pPr>
        <w:bidi/>
        <w:jc w:val="center"/>
        <w:rPr>
          <w:rFonts w:ascii="Dubai" w:hAnsi="Dubai" w:cs="Dubai"/>
          <w:b/>
          <w:bCs/>
          <w:lang w:bidi="ar-AE"/>
        </w:rPr>
      </w:pPr>
      <w:r w:rsidRPr="00285115">
        <w:rPr>
          <w:rFonts w:ascii="Dubai" w:hAnsi="Dubai" w:cs="Dubai"/>
          <w:b/>
          <w:bCs/>
          <w:rtl/>
          <w:lang w:bidi="ar-AE"/>
        </w:rPr>
        <w:t xml:space="preserve">       </w:t>
      </w:r>
    </w:p>
    <w:p w14:paraId="682E8C6F" w14:textId="77777777" w:rsidR="00B27A1E" w:rsidRPr="00285115" w:rsidRDefault="00B27A1E" w:rsidP="00285115">
      <w:pPr>
        <w:bidi/>
        <w:jc w:val="center"/>
        <w:rPr>
          <w:rFonts w:ascii="Dubai" w:hAnsi="Dubai" w:cs="Dubai"/>
          <w:b/>
          <w:bCs/>
          <w:lang w:bidi="ar-AE"/>
        </w:rPr>
      </w:pPr>
      <w:r w:rsidRPr="00285115">
        <w:rPr>
          <w:rFonts w:ascii="Dubai" w:hAnsi="Dubai" w:cs="Dubai"/>
          <w:b/>
          <w:bCs/>
          <w:rtl/>
          <w:lang w:bidi="ar-AE"/>
        </w:rPr>
        <w:t xml:space="preserve">جدول 3.3 </w:t>
      </w:r>
      <w:r w:rsidRPr="00285115">
        <w:rPr>
          <w:rFonts w:ascii="Dubai" w:hAnsi="Dubai" w:cs="Dubai"/>
          <w:b/>
          <w:bCs/>
          <w:lang w:bidi="ar-AE"/>
        </w:rPr>
        <w:t>-</w:t>
      </w:r>
      <w:r w:rsidRPr="00285115">
        <w:rPr>
          <w:rFonts w:ascii="Dubai" w:hAnsi="Dubai" w:cs="Dubai"/>
          <w:b/>
          <w:bCs/>
          <w:rtl/>
          <w:lang w:bidi="ar-AE"/>
        </w:rPr>
        <w:t xml:space="preserve"> التوزيع النسبي لطلبة المدارس* حسب المرحلة التعليمية والجنس -  إمارة دبي</w:t>
      </w:r>
    </w:p>
    <w:p w14:paraId="5CCE614E" w14:textId="1D6B08D1" w:rsidR="00B27A1E" w:rsidRPr="00285115" w:rsidRDefault="00B27A1E" w:rsidP="00285115">
      <w:pPr>
        <w:bidi/>
        <w:jc w:val="center"/>
        <w:rPr>
          <w:rFonts w:ascii="Dubai" w:hAnsi="Dubai" w:cs="Dubai"/>
          <w:b/>
          <w:bCs/>
          <w:lang w:bidi="ar-AE"/>
        </w:rPr>
      </w:pPr>
      <w:r w:rsidRPr="00285115">
        <w:rPr>
          <w:rFonts w:ascii="Dubai" w:hAnsi="Dubai" w:cs="Dubai"/>
          <w:b/>
          <w:bCs/>
          <w:lang w:bidi="ar-AE"/>
        </w:rPr>
        <w:t>Table 3.3</w:t>
      </w:r>
      <w:r w:rsidR="0027610E">
        <w:rPr>
          <w:rFonts w:ascii="Dubai" w:hAnsi="Dubai" w:cs="Dubai"/>
          <w:b/>
          <w:bCs/>
          <w:lang w:bidi="ar-AE"/>
        </w:rPr>
        <w:t xml:space="preserve"> </w:t>
      </w:r>
      <w:r w:rsidRPr="00285115">
        <w:rPr>
          <w:rFonts w:ascii="Dubai" w:hAnsi="Dubai" w:cs="Dubai"/>
          <w:b/>
          <w:bCs/>
          <w:lang w:bidi="ar-AE"/>
        </w:rPr>
        <w:t xml:space="preserve">- Percentage Distribution of Students at Schools* by Educational Level and Gender </w:t>
      </w:r>
    </w:p>
    <w:p w14:paraId="7477C526" w14:textId="77777777" w:rsidR="00B27A1E" w:rsidRPr="00285115" w:rsidRDefault="00B27A1E" w:rsidP="00285115">
      <w:pPr>
        <w:bidi/>
        <w:jc w:val="center"/>
        <w:rPr>
          <w:rFonts w:ascii="Dubai" w:hAnsi="Dubai" w:cs="Dubai"/>
          <w:b/>
          <w:bCs/>
          <w:rtl/>
          <w:lang w:bidi="ar-AE"/>
        </w:rPr>
      </w:pPr>
      <w:r w:rsidRPr="00285115">
        <w:rPr>
          <w:rFonts w:ascii="Dubai" w:hAnsi="Dubai" w:cs="Dubai"/>
          <w:b/>
          <w:bCs/>
          <w:lang w:bidi="ar-AE"/>
        </w:rPr>
        <w:t>Emirate of Dubai</w:t>
      </w:r>
    </w:p>
    <w:p w14:paraId="31D33E83" w14:textId="77777777" w:rsidR="00B81458" w:rsidRPr="00B27A1E" w:rsidRDefault="00B81458" w:rsidP="00F13079">
      <w:pPr>
        <w:shd w:val="clear" w:color="auto" w:fill="FFFFFF"/>
        <w:bidi/>
        <w:jc w:val="center"/>
        <w:rPr>
          <w:rFonts w:ascii="Dubai Light" w:hAnsi="Dubai Light" w:cs="Dubai Light"/>
          <w:b/>
          <w:bCs/>
        </w:rPr>
      </w:pPr>
      <w:r>
        <w:rPr>
          <w:rFonts w:ascii="Dubai" w:hAnsi="Dubai" w:cs="Dubai"/>
          <w:b/>
          <w:bCs/>
        </w:rPr>
        <w:t>(201</w:t>
      </w:r>
      <w:r w:rsidR="00F13079">
        <w:rPr>
          <w:rFonts w:ascii="Dubai" w:hAnsi="Dubai" w:cs="Dubai"/>
          <w:b/>
          <w:bCs/>
        </w:rPr>
        <w:t>9/2020</w:t>
      </w:r>
      <w:r>
        <w:rPr>
          <w:rFonts w:ascii="Dubai" w:hAnsi="Dubai" w:cs="Dubai"/>
          <w:b/>
          <w:bCs/>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433"/>
        <w:gridCol w:w="1435"/>
        <w:gridCol w:w="1435"/>
        <w:gridCol w:w="1754"/>
        <w:gridCol w:w="1754"/>
      </w:tblGrid>
      <w:tr w:rsidR="00B27A1E" w:rsidRPr="00B27A1E" w14:paraId="236D69BD" w14:textId="77777777" w:rsidTr="00B529C8">
        <w:trPr>
          <w:trHeight w:val="337"/>
          <w:tblCellSpacing w:w="20" w:type="dxa"/>
          <w:jc w:val="center"/>
        </w:trPr>
        <w:tc>
          <w:tcPr>
            <w:tcW w:w="3373" w:type="dxa"/>
            <w:vMerge w:val="restart"/>
            <w:tcBorders>
              <w:top w:val="inset" w:sz="2" w:space="0" w:color="auto"/>
              <w:left w:val="inset" w:sz="2" w:space="0" w:color="auto"/>
              <w:bottom w:val="inset" w:sz="2" w:space="0" w:color="auto"/>
              <w:right w:val="inset" w:sz="2" w:space="0" w:color="auto"/>
            </w:tcBorders>
            <w:shd w:val="clear" w:color="auto" w:fill="F3F3F3"/>
            <w:vAlign w:val="center"/>
            <w:hideMark/>
          </w:tcPr>
          <w:p w14:paraId="1011FD3C" w14:textId="77777777" w:rsidR="00B27A1E" w:rsidRPr="006F671E" w:rsidRDefault="00B27A1E" w:rsidP="00B529C8">
            <w:pPr>
              <w:bidi/>
              <w:jc w:val="center"/>
              <w:rPr>
                <w:rFonts w:ascii="Dubai" w:hAnsi="Dubai" w:cs="Dubai"/>
                <w:b/>
                <w:bCs/>
                <w:sz w:val="20"/>
                <w:szCs w:val="20"/>
                <w:lang w:bidi="ar-AE"/>
              </w:rPr>
            </w:pPr>
            <w:r w:rsidRPr="006F671E">
              <w:rPr>
                <w:rFonts w:ascii="Dubai" w:hAnsi="Dubai" w:cs="Dubai"/>
                <w:b/>
                <w:bCs/>
                <w:sz w:val="20"/>
                <w:szCs w:val="20"/>
                <w:rtl/>
                <w:lang w:bidi="ar-AE"/>
              </w:rPr>
              <w:t>المرحلة التعليمية</w:t>
            </w:r>
          </w:p>
          <w:p w14:paraId="1D2CB1E1" w14:textId="77777777" w:rsidR="00B27A1E" w:rsidRPr="006F671E" w:rsidRDefault="00B27A1E" w:rsidP="00B529C8">
            <w:pPr>
              <w:bidi/>
              <w:jc w:val="center"/>
              <w:rPr>
                <w:rFonts w:ascii="Dubai" w:hAnsi="Dubai" w:cs="Dubai"/>
                <w:b/>
                <w:bCs/>
                <w:sz w:val="20"/>
                <w:szCs w:val="20"/>
                <w:rtl/>
                <w:lang w:bidi="ar-AE"/>
              </w:rPr>
            </w:pPr>
            <w:r w:rsidRPr="006F671E">
              <w:rPr>
                <w:rFonts w:ascii="Dubai" w:hAnsi="Dubai" w:cs="Dubai"/>
                <w:b/>
                <w:bCs/>
                <w:sz w:val="20"/>
                <w:szCs w:val="20"/>
                <w:lang w:bidi="ar-AE"/>
              </w:rPr>
              <w:t>Educational Level</w:t>
            </w:r>
          </w:p>
        </w:tc>
        <w:tc>
          <w:tcPr>
            <w:tcW w:w="2830" w:type="dxa"/>
            <w:gridSpan w:val="2"/>
            <w:tcBorders>
              <w:top w:val="inset" w:sz="2" w:space="0" w:color="auto"/>
              <w:left w:val="inset" w:sz="2" w:space="0" w:color="auto"/>
              <w:bottom w:val="inset" w:sz="2" w:space="0" w:color="auto"/>
              <w:right w:val="inset" w:sz="2" w:space="0" w:color="auto"/>
            </w:tcBorders>
            <w:shd w:val="clear" w:color="auto" w:fill="F3F3F3"/>
            <w:vAlign w:val="center"/>
            <w:hideMark/>
          </w:tcPr>
          <w:p w14:paraId="56B0B85D" w14:textId="77777777" w:rsidR="00B27A1E" w:rsidRPr="006F671E" w:rsidRDefault="00B27A1E" w:rsidP="00B529C8">
            <w:pPr>
              <w:bidi/>
              <w:jc w:val="center"/>
              <w:rPr>
                <w:rFonts w:ascii="Dubai" w:hAnsi="Dubai" w:cs="Dubai"/>
                <w:b/>
                <w:bCs/>
                <w:sz w:val="20"/>
                <w:szCs w:val="20"/>
                <w:lang w:bidi="ar-AE"/>
              </w:rPr>
            </w:pPr>
            <w:r w:rsidRPr="006F671E">
              <w:rPr>
                <w:rFonts w:ascii="Dubai" w:hAnsi="Dubai" w:cs="Dubai"/>
                <w:b/>
                <w:bCs/>
                <w:sz w:val="20"/>
                <w:szCs w:val="20"/>
                <w:rtl/>
                <w:lang w:bidi="ar-AE"/>
              </w:rPr>
              <w:t xml:space="preserve">الجنس   </w:t>
            </w:r>
            <w:r w:rsidRPr="006F671E">
              <w:rPr>
                <w:rFonts w:ascii="Dubai" w:hAnsi="Dubai" w:cs="Dubai"/>
                <w:b/>
                <w:bCs/>
                <w:sz w:val="20"/>
                <w:szCs w:val="20"/>
                <w:lang w:bidi="ar-AE"/>
              </w:rPr>
              <w:t>Gender</w:t>
            </w:r>
          </w:p>
        </w:tc>
        <w:tc>
          <w:tcPr>
            <w:tcW w:w="1714" w:type="dxa"/>
            <w:vMerge w:val="restart"/>
            <w:tcBorders>
              <w:top w:val="inset" w:sz="2" w:space="0" w:color="auto"/>
              <w:left w:val="inset" w:sz="2" w:space="0" w:color="auto"/>
              <w:bottom w:val="inset" w:sz="2" w:space="0" w:color="auto"/>
              <w:right w:val="inset" w:sz="2" w:space="0" w:color="auto"/>
            </w:tcBorders>
            <w:shd w:val="clear" w:color="auto" w:fill="F3F3F3"/>
            <w:vAlign w:val="center"/>
            <w:hideMark/>
          </w:tcPr>
          <w:p w14:paraId="549DA765" w14:textId="77777777" w:rsidR="00B27A1E" w:rsidRPr="006F671E" w:rsidRDefault="00B27A1E" w:rsidP="00B529C8">
            <w:pPr>
              <w:bidi/>
              <w:jc w:val="center"/>
              <w:rPr>
                <w:rFonts w:ascii="Dubai" w:hAnsi="Dubai" w:cs="Dubai"/>
                <w:b/>
                <w:bCs/>
                <w:sz w:val="20"/>
                <w:szCs w:val="20"/>
                <w:lang w:bidi="ar-AE"/>
              </w:rPr>
            </w:pPr>
            <w:r w:rsidRPr="006F671E">
              <w:rPr>
                <w:rFonts w:ascii="Dubai" w:hAnsi="Dubai" w:cs="Dubai"/>
                <w:b/>
                <w:bCs/>
                <w:sz w:val="20"/>
                <w:szCs w:val="20"/>
                <w:rtl/>
                <w:lang w:bidi="ar-AE"/>
              </w:rPr>
              <w:t>مجموع الطلبة</w:t>
            </w:r>
          </w:p>
          <w:p w14:paraId="3F2B9ED7" w14:textId="77777777" w:rsidR="00B27A1E" w:rsidRPr="006F671E" w:rsidRDefault="00B27A1E" w:rsidP="00B529C8">
            <w:pPr>
              <w:bidi/>
              <w:jc w:val="center"/>
              <w:rPr>
                <w:rFonts w:ascii="Dubai" w:hAnsi="Dubai" w:cs="Dubai"/>
                <w:b/>
                <w:bCs/>
                <w:sz w:val="20"/>
                <w:szCs w:val="20"/>
                <w:rtl/>
                <w:lang w:bidi="ar-AE"/>
              </w:rPr>
            </w:pPr>
            <w:r w:rsidRPr="006F671E">
              <w:rPr>
                <w:rFonts w:ascii="Dubai" w:hAnsi="Dubai" w:cs="Dubai"/>
                <w:b/>
                <w:bCs/>
                <w:sz w:val="20"/>
                <w:szCs w:val="20"/>
                <w:lang w:bidi="ar-AE"/>
              </w:rPr>
              <w:t>Total Students</w:t>
            </w:r>
          </w:p>
        </w:tc>
        <w:tc>
          <w:tcPr>
            <w:tcW w:w="1694" w:type="dxa"/>
            <w:vMerge w:val="restart"/>
            <w:tcBorders>
              <w:top w:val="inset" w:sz="2" w:space="0" w:color="auto"/>
              <w:left w:val="inset" w:sz="2" w:space="0" w:color="auto"/>
              <w:bottom w:val="inset" w:sz="2" w:space="0" w:color="auto"/>
              <w:right w:val="inset" w:sz="2" w:space="0" w:color="auto"/>
            </w:tcBorders>
            <w:shd w:val="clear" w:color="auto" w:fill="F3F3F3"/>
            <w:vAlign w:val="center"/>
            <w:hideMark/>
          </w:tcPr>
          <w:p w14:paraId="07796D15" w14:textId="77777777" w:rsidR="00B27A1E" w:rsidRPr="006F671E" w:rsidRDefault="00B27A1E" w:rsidP="00B529C8">
            <w:pPr>
              <w:bidi/>
              <w:jc w:val="center"/>
              <w:rPr>
                <w:rFonts w:ascii="Dubai" w:hAnsi="Dubai" w:cs="Dubai"/>
                <w:b/>
                <w:bCs/>
                <w:sz w:val="20"/>
                <w:szCs w:val="20"/>
                <w:rtl/>
                <w:lang w:bidi="ar-AE"/>
              </w:rPr>
            </w:pPr>
            <w:r w:rsidRPr="006F671E">
              <w:rPr>
                <w:rFonts w:ascii="Dubai" w:hAnsi="Dubai" w:cs="Dubai"/>
                <w:b/>
                <w:bCs/>
                <w:sz w:val="20"/>
                <w:szCs w:val="20"/>
                <w:rtl/>
                <w:lang w:bidi="ar-AE"/>
              </w:rPr>
              <w:t>نسبة النوع</w:t>
            </w:r>
          </w:p>
          <w:p w14:paraId="585A8356" w14:textId="77777777" w:rsidR="00B27A1E" w:rsidRPr="006F671E" w:rsidRDefault="00B27A1E" w:rsidP="00B529C8">
            <w:pPr>
              <w:bidi/>
              <w:jc w:val="center"/>
              <w:rPr>
                <w:rFonts w:ascii="Dubai" w:hAnsi="Dubai" w:cs="Dubai"/>
                <w:b/>
                <w:bCs/>
                <w:sz w:val="20"/>
                <w:szCs w:val="20"/>
                <w:lang w:bidi="ar-AE"/>
              </w:rPr>
            </w:pPr>
            <w:r w:rsidRPr="006F671E">
              <w:rPr>
                <w:rFonts w:ascii="Dubai" w:hAnsi="Dubai" w:cs="Dubai"/>
                <w:b/>
                <w:bCs/>
                <w:sz w:val="20"/>
                <w:szCs w:val="20"/>
                <w:lang w:bidi="ar-AE"/>
              </w:rPr>
              <w:t>Gender Ratio</w:t>
            </w:r>
          </w:p>
        </w:tc>
      </w:tr>
      <w:tr w:rsidR="00B27A1E" w:rsidRPr="00B27A1E" w14:paraId="417084B2" w14:textId="77777777" w:rsidTr="00B529C8">
        <w:trPr>
          <w:trHeight w:val="434"/>
          <w:tblCellSpacing w:w="20" w:type="dxa"/>
          <w:jc w:val="center"/>
        </w:trPr>
        <w:tc>
          <w:tcPr>
            <w:tcW w:w="0" w:type="auto"/>
            <w:vMerge/>
            <w:tcBorders>
              <w:top w:val="inset" w:sz="2" w:space="0" w:color="auto"/>
              <w:left w:val="inset" w:sz="2" w:space="0" w:color="auto"/>
              <w:bottom w:val="inset" w:sz="2" w:space="0" w:color="auto"/>
              <w:right w:val="inset" w:sz="2" w:space="0" w:color="auto"/>
            </w:tcBorders>
            <w:vAlign w:val="center"/>
            <w:hideMark/>
          </w:tcPr>
          <w:p w14:paraId="377E35ED" w14:textId="77777777" w:rsidR="00B27A1E" w:rsidRPr="006F671E" w:rsidRDefault="00B27A1E" w:rsidP="00B529C8">
            <w:pPr>
              <w:bidi/>
              <w:jc w:val="center"/>
              <w:rPr>
                <w:rFonts w:ascii="Dubai Light" w:hAnsi="Dubai Light" w:cs="Dubai Light"/>
                <w:sz w:val="20"/>
                <w:szCs w:val="20"/>
                <w:lang w:bidi="ar-AE"/>
              </w:rPr>
            </w:pPr>
          </w:p>
        </w:tc>
        <w:tc>
          <w:tcPr>
            <w:tcW w:w="1395" w:type="dxa"/>
            <w:tcBorders>
              <w:top w:val="inset" w:sz="2" w:space="0" w:color="auto"/>
              <w:left w:val="inset" w:sz="2" w:space="0" w:color="auto"/>
              <w:bottom w:val="inset" w:sz="2" w:space="0" w:color="auto"/>
              <w:right w:val="inset" w:sz="2" w:space="0" w:color="auto"/>
            </w:tcBorders>
            <w:shd w:val="clear" w:color="auto" w:fill="F3F3F3"/>
            <w:vAlign w:val="center"/>
            <w:hideMark/>
          </w:tcPr>
          <w:p w14:paraId="7FE79CC3" w14:textId="77777777" w:rsidR="00B27A1E" w:rsidRPr="006F671E" w:rsidRDefault="00B27A1E" w:rsidP="00B529C8">
            <w:pPr>
              <w:bidi/>
              <w:jc w:val="center"/>
              <w:rPr>
                <w:rFonts w:ascii="Dubai" w:hAnsi="Dubai" w:cs="Dubai"/>
                <w:b/>
                <w:bCs/>
                <w:sz w:val="20"/>
                <w:szCs w:val="20"/>
                <w:lang w:bidi="ar-AE"/>
              </w:rPr>
            </w:pPr>
            <w:r w:rsidRPr="006F671E">
              <w:rPr>
                <w:rFonts w:ascii="Dubai" w:hAnsi="Dubai" w:cs="Dubai"/>
                <w:b/>
                <w:bCs/>
                <w:sz w:val="20"/>
                <w:szCs w:val="20"/>
                <w:rtl/>
                <w:lang w:bidi="ar-AE"/>
              </w:rPr>
              <w:t xml:space="preserve">ذكور </w:t>
            </w:r>
            <w:r w:rsidRPr="006F671E">
              <w:rPr>
                <w:rFonts w:ascii="Dubai" w:hAnsi="Dubai" w:cs="Dubai"/>
                <w:b/>
                <w:bCs/>
                <w:sz w:val="20"/>
                <w:szCs w:val="20"/>
                <w:lang w:bidi="ar-AE"/>
              </w:rPr>
              <w:t>Males</w:t>
            </w:r>
          </w:p>
        </w:tc>
        <w:tc>
          <w:tcPr>
            <w:tcW w:w="1395" w:type="dxa"/>
            <w:tcBorders>
              <w:top w:val="inset" w:sz="2" w:space="0" w:color="auto"/>
              <w:left w:val="inset" w:sz="2" w:space="0" w:color="auto"/>
              <w:bottom w:val="inset" w:sz="2" w:space="0" w:color="auto"/>
              <w:right w:val="inset" w:sz="2" w:space="0" w:color="auto"/>
            </w:tcBorders>
            <w:shd w:val="clear" w:color="auto" w:fill="F3F3F3"/>
            <w:vAlign w:val="center"/>
            <w:hideMark/>
          </w:tcPr>
          <w:p w14:paraId="7375D29B" w14:textId="77777777" w:rsidR="00B27A1E" w:rsidRPr="006F671E" w:rsidRDefault="00B27A1E" w:rsidP="00B529C8">
            <w:pPr>
              <w:bidi/>
              <w:jc w:val="center"/>
              <w:rPr>
                <w:rFonts w:ascii="Dubai" w:hAnsi="Dubai" w:cs="Dubai"/>
                <w:b/>
                <w:bCs/>
                <w:sz w:val="20"/>
                <w:szCs w:val="20"/>
                <w:lang w:bidi="ar-AE"/>
              </w:rPr>
            </w:pPr>
            <w:r w:rsidRPr="006F671E">
              <w:rPr>
                <w:rFonts w:ascii="Dubai" w:hAnsi="Dubai" w:cs="Dubai"/>
                <w:b/>
                <w:bCs/>
                <w:sz w:val="20"/>
                <w:szCs w:val="20"/>
                <w:rtl/>
                <w:lang w:bidi="ar-AE"/>
              </w:rPr>
              <w:t xml:space="preserve">إناث </w:t>
            </w:r>
            <w:r w:rsidRPr="006F671E">
              <w:rPr>
                <w:rFonts w:ascii="Dubai" w:hAnsi="Dubai" w:cs="Dubai"/>
                <w:b/>
                <w:bCs/>
                <w:sz w:val="20"/>
                <w:szCs w:val="20"/>
                <w:lang w:bidi="ar-AE"/>
              </w:rPr>
              <w:t>Females</w:t>
            </w:r>
          </w:p>
        </w:tc>
        <w:tc>
          <w:tcPr>
            <w:tcW w:w="0" w:type="auto"/>
            <w:vMerge/>
            <w:tcBorders>
              <w:top w:val="inset" w:sz="2" w:space="0" w:color="auto"/>
              <w:left w:val="inset" w:sz="2" w:space="0" w:color="auto"/>
              <w:bottom w:val="inset" w:sz="2" w:space="0" w:color="auto"/>
              <w:right w:val="inset" w:sz="2" w:space="0" w:color="auto"/>
            </w:tcBorders>
            <w:vAlign w:val="center"/>
            <w:hideMark/>
          </w:tcPr>
          <w:p w14:paraId="0A1D8890" w14:textId="77777777" w:rsidR="00B27A1E" w:rsidRPr="006F671E" w:rsidRDefault="00B27A1E" w:rsidP="00B529C8">
            <w:pPr>
              <w:bidi/>
              <w:jc w:val="center"/>
              <w:rPr>
                <w:rFonts w:ascii="Dubai Light" w:hAnsi="Dubai Light" w:cs="Dubai Light"/>
                <w:sz w:val="20"/>
                <w:szCs w:val="20"/>
                <w:lang w:bidi="ar-AE"/>
              </w:rPr>
            </w:pPr>
          </w:p>
        </w:tc>
        <w:tc>
          <w:tcPr>
            <w:tcW w:w="0" w:type="auto"/>
            <w:vMerge/>
            <w:tcBorders>
              <w:top w:val="inset" w:sz="2" w:space="0" w:color="auto"/>
              <w:left w:val="inset" w:sz="2" w:space="0" w:color="auto"/>
              <w:bottom w:val="inset" w:sz="2" w:space="0" w:color="auto"/>
              <w:right w:val="inset" w:sz="2" w:space="0" w:color="auto"/>
            </w:tcBorders>
            <w:vAlign w:val="center"/>
            <w:hideMark/>
          </w:tcPr>
          <w:p w14:paraId="2A0CA05B" w14:textId="77777777" w:rsidR="00B27A1E" w:rsidRPr="006F671E" w:rsidRDefault="00B27A1E" w:rsidP="00B529C8">
            <w:pPr>
              <w:bidi/>
              <w:jc w:val="center"/>
              <w:rPr>
                <w:rFonts w:ascii="Dubai Light" w:hAnsi="Dubai Light" w:cs="Dubai Light"/>
                <w:sz w:val="20"/>
                <w:szCs w:val="20"/>
                <w:lang w:bidi="ar-AE"/>
              </w:rPr>
            </w:pPr>
          </w:p>
        </w:tc>
      </w:tr>
      <w:tr w:rsidR="001A0F94" w:rsidRPr="00B27A1E" w14:paraId="0F9CC8D2" w14:textId="77777777" w:rsidTr="00B529C8">
        <w:trPr>
          <w:trHeight w:val="360"/>
          <w:tblCellSpacing w:w="20" w:type="dxa"/>
          <w:jc w:val="center"/>
        </w:trPr>
        <w:tc>
          <w:tcPr>
            <w:tcW w:w="3373" w:type="dxa"/>
            <w:tcBorders>
              <w:top w:val="inset" w:sz="2" w:space="0" w:color="auto"/>
              <w:left w:val="inset" w:sz="2" w:space="0" w:color="auto"/>
              <w:bottom w:val="inset" w:sz="2" w:space="0" w:color="auto"/>
              <w:right w:val="inset" w:sz="2" w:space="0" w:color="auto"/>
            </w:tcBorders>
            <w:vAlign w:val="center"/>
            <w:hideMark/>
          </w:tcPr>
          <w:p w14:paraId="149F7F00" w14:textId="77777777" w:rsidR="001A0F94" w:rsidRPr="00AE3BFA" w:rsidRDefault="001A0F94" w:rsidP="00B529C8">
            <w:pPr>
              <w:bidi/>
              <w:jc w:val="center"/>
              <w:rPr>
                <w:rFonts w:ascii="Dubai Light" w:hAnsi="Dubai Light" w:cs="Dubai Light"/>
                <w:b/>
                <w:bCs/>
                <w:sz w:val="20"/>
                <w:szCs w:val="20"/>
                <w:lang w:bidi="ar-AE"/>
              </w:rPr>
            </w:pPr>
            <w:r w:rsidRPr="00AE3BFA">
              <w:rPr>
                <w:rFonts w:ascii="Dubai Light" w:hAnsi="Dubai Light" w:cs="Dubai Light"/>
                <w:b/>
                <w:bCs/>
                <w:sz w:val="20"/>
                <w:szCs w:val="20"/>
                <w:rtl/>
                <w:lang w:bidi="ar-AE"/>
              </w:rPr>
              <w:t xml:space="preserve">رياض أطفال  </w:t>
            </w:r>
            <w:r w:rsidRPr="00AE3BFA">
              <w:rPr>
                <w:rFonts w:ascii="Dubai Light" w:hAnsi="Dubai Light" w:cs="Dubai Light"/>
                <w:b/>
                <w:bCs/>
                <w:sz w:val="20"/>
                <w:szCs w:val="20"/>
                <w:lang w:bidi="ar-AE"/>
              </w:rPr>
              <w:t xml:space="preserve"> Kindergarten</w:t>
            </w:r>
          </w:p>
        </w:tc>
        <w:tc>
          <w:tcPr>
            <w:tcW w:w="1395" w:type="dxa"/>
            <w:tcBorders>
              <w:top w:val="inset" w:sz="2" w:space="0" w:color="auto"/>
              <w:left w:val="inset" w:sz="2" w:space="0" w:color="auto"/>
              <w:bottom w:val="inset" w:sz="2" w:space="0" w:color="auto"/>
              <w:right w:val="inset" w:sz="2" w:space="0" w:color="auto"/>
            </w:tcBorders>
            <w:vAlign w:val="center"/>
          </w:tcPr>
          <w:p w14:paraId="45D7F0C7" w14:textId="7AFC35BF" w:rsidR="001A0F94" w:rsidRPr="009E0D6C" w:rsidRDefault="001A0F94" w:rsidP="00B529C8">
            <w:pPr>
              <w:jc w:val="center"/>
            </w:pPr>
            <w:r w:rsidRPr="00A36827">
              <w:t>51.1</w:t>
            </w:r>
          </w:p>
        </w:tc>
        <w:tc>
          <w:tcPr>
            <w:tcW w:w="1395" w:type="dxa"/>
            <w:tcBorders>
              <w:top w:val="inset" w:sz="2" w:space="0" w:color="auto"/>
              <w:left w:val="inset" w:sz="2" w:space="0" w:color="auto"/>
              <w:bottom w:val="inset" w:sz="2" w:space="0" w:color="auto"/>
              <w:right w:val="inset" w:sz="2" w:space="0" w:color="auto"/>
            </w:tcBorders>
            <w:vAlign w:val="center"/>
          </w:tcPr>
          <w:p w14:paraId="083CCA9A" w14:textId="773C395E" w:rsidR="001A0F94" w:rsidRPr="00C51B70" w:rsidRDefault="001A0F94" w:rsidP="00B529C8">
            <w:pPr>
              <w:jc w:val="center"/>
            </w:pPr>
            <w:r w:rsidRPr="00196FED">
              <w:t>48.9</w:t>
            </w:r>
          </w:p>
        </w:tc>
        <w:tc>
          <w:tcPr>
            <w:tcW w:w="1714" w:type="dxa"/>
            <w:tcBorders>
              <w:top w:val="inset" w:sz="2" w:space="0" w:color="auto"/>
              <w:left w:val="inset" w:sz="2" w:space="0" w:color="auto"/>
              <w:bottom w:val="inset" w:sz="2" w:space="0" w:color="auto"/>
              <w:right w:val="inset" w:sz="2" w:space="0" w:color="auto"/>
            </w:tcBorders>
            <w:vAlign w:val="center"/>
          </w:tcPr>
          <w:p w14:paraId="1F35344A" w14:textId="77777777" w:rsidR="001A0F94" w:rsidRPr="00B529C8" w:rsidRDefault="001A0F94" w:rsidP="00B529C8">
            <w:pPr>
              <w:jc w:val="center"/>
              <w:rPr>
                <w:b/>
                <w:bCs/>
              </w:rPr>
            </w:pPr>
            <w:r w:rsidRPr="00B529C8">
              <w:rPr>
                <w:b/>
                <w:bCs/>
              </w:rPr>
              <w:t>63,588</w:t>
            </w:r>
          </w:p>
        </w:tc>
        <w:tc>
          <w:tcPr>
            <w:tcW w:w="1694" w:type="dxa"/>
            <w:tcBorders>
              <w:top w:val="inset" w:sz="2" w:space="0" w:color="auto"/>
              <w:left w:val="inset" w:sz="2" w:space="0" w:color="auto"/>
              <w:bottom w:val="inset" w:sz="2" w:space="0" w:color="auto"/>
              <w:right w:val="inset" w:sz="2" w:space="0" w:color="auto"/>
            </w:tcBorders>
            <w:vAlign w:val="center"/>
          </w:tcPr>
          <w:p w14:paraId="5723B327" w14:textId="77777777" w:rsidR="001A0F94" w:rsidRPr="00B529C8" w:rsidRDefault="001A0F94" w:rsidP="00B529C8">
            <w:pPr>
              <w:jc w:val="center"/>
              <w:rPr>
                <w:b/>
                <w:bCs/>
              </w:rPr>
            </w:pPr>
            <w:r w:rsidRPr="00B529C8">
              <w:rPr>
                <w:b/>
                <w:bCs/>
              </w:rPr>
              <w:t>104.4</w:t>
            </w:r>
          </w:p>
        </w:tc>
      </w:tr>
      <w:tr w:rsidR="001A0F94" w:rsidRPr="00B27A1E" w14:paraId="30971A08" w14:textId="77777777" w:rsidTr="00B529C8">
        <w:trPr>
          <w:trHeight w:val="438"/>
          <w:tblCellSpacing w:w="20" w:type="dxa"/>
          <w:jc w:val="center"/>
        </w:trPr>
        <w:tc>
          <w:tcPr>
            <w:tcW w:w="3373" w:type="dxa"/>
            <w:tcBorders>
              <w:top w:val="inset" w:sz="2" w:space="0" w:color="auto"/>
              <w:left w:val="inset" w:sz="2" w:space="0" w:color="auto"/>
              <w:bottom w:val="inset" w:sz="2" w:space="0" w:color="auto"/>
              <w:right w:val="inset" w:sz="2" w:space="0" w:color="auto"/>
            </w:tcBorders>
            <w:vAlign w:val="center"/>
            <w:hideMark/>
          </w:tcPr>
          <w:p w14:paraId="0CD0D81D" w14:textId="77777777" w:rsidR="001A0F94" w:rsidRPr="00AE3BFA" w:rsidRDefault="001A0F94" w:rsidP="00B529C8">
            <w:pPr>
              <w:bidi/>
              <w:jc w:val="center"/>
              <w:rPr>
                <w:rFonts w:ascii="Dubai Light" w:hAnsi="Dubai Light" w:cs="Dubai Light"/>
                <w:b/>
                <w:bCs/>
                <w:sz w:val="20"/>
                <w:szCs w:val="20"/>
              </w:rPr>
            </w:pPr>
            <w:r w:rsidRPr="00AE3BFA">
              <w:rPr>
                <w:rFonts w:ascii="Dubai Light" w:hAnsi="Dubai Light" w:cs="Dubai Light"/>
                <w:b/>
                <w:bCs/>
                <w:sz w:val="20"/>
                <w:szCs w:val="20"/>
                <w:rtl/>
              </w:rPr>
              <w:t xml:space="preserve">حلقة أولى  </w:t>
            </w:r>
            <w:r w:rsidRPr="00AE3BFA">
              <w:rPr>
                <w:rFonts w:ascii="Dubai Light" w:hAnsi="Dubai Light" w:cs="Dubai Light"/>
                <w:b/>
                <w:bCs/>
                <w:sz w:val="20"/>
                <w:szCs w:val="20"/>
              </w:rPr>
              <w:t xml:space="preserve"> Cycle 1</w:t>
            </w:r>
          </w:p>
        </w:tc>
        <w:tc>
          <w:tcPr>
            <w:tcW w:w="1395" w:type="dxa"/>
            <w:tcBorders>
              <w:top w:val="inset" w:sz="2" w:space="0" w:color="auto"/>
              <w:left w:val="inset" w:sz="2" w:space="0" w:color="auto"/>
              <w:bottom w:val="inset" w:sz="2" w:space="0" w:color="auto"/>
              <w:right w:val="inset" w:sz="2" w:space="0" w:color="auto"/>
            </w:tcBorders>
            <w:vAlign w:val="center"/>
          </w:tcPr>
          <w:p w14:paraId="42FF9060" w14:textId="762245AB" w:rsidR="001A0F94" w:rsidRPr="009E0D6C" w:rsidRDefault="001A0F94" w:rsidP="00B529C8">
            <w:pPr>
              <w:jc w:val="center"/>
            </w:pPr>
            <w:r w:rsidRPr="00A36827">
              <w:t>51.1</w:t>
            </w:r>
          </w:p>
        </w:tc>
        <w:tc>
          <w:tcPr>
            <w:tcW w:w="1395" w:type="dxa"/>
            <w:tcBorders>
              <w:top w:val="inset" w:sz="2" w:space="0" w:color="auto"/>
              <w:left w:val="inset" w:sz="2" w:space="0" w:color="auto"/>
              <w:bottom w:val="inset" w:sz="2" w:space="0" w:color="auto"/>
              <w:right w:val="inset" w:sz="2" w:space="0" w:color="auto"/>
            </w:tcBorders>
            <w:vAlign w:val="center"/>
          </w:tcPr>
          <w:p w14:paraId="6152836C" w14:textId="122EC911" w:rsidR="001A0F94" w:rsidRPr="00C51B70" w:rsidRDefault="001A0F94" w:rsidP="00B529C8">
            <w:pPr>
              <w:jc w:val="center"/>
            </w:pPr>
            <w:r w:rsidRPr="00196FED">
              <w:t>48.9</w:t>
            </w:r>
          </w:p>
        </w:tc>
        <w:tc>
          <w:tcPr>
            <w:tcW w:w="1714" w:type="dxa"/>
            <w:tcBorders>
              <w:top w:val="inset" w:sz="2" w:space="0" w:color="auto"/>
              <w:left w:val="inset" w:sz="2" w:space="0" w:color="auto"/>
              <w:bottom w:val="inset" w:sz="2" w:space="0" w:color="auto"/>
              <w:right w:val="inset" w:sz="2" w:space="0" w:color="auto"/>
            </w:tcBorders>
            <w:vAlign w:val="center"/>
          </w:tcPr>
          <w:p w14:paraId="3588AA31" w14:textId="77777777" w:rsidR="001A0F94" w:rsidRPr="00B529C8" w:rsidRDefault="001A0F94" w:rsidP="00B529C8">
            <w:pPr>
              <w:jc w:val="center"/>
              <w:rPr>
                <w:b/>
                <w:bCs/>
              </w:rPr>
            </w:pPr>
            <w:r w:rsidRPr="00B529C8">
              <w:rPr>
                <w:b/>
                <w:bCs/>
              </w:rPr>
              <w:t>105,937</w:t>
            </w:r>
          </w:p>
        </w:tc>
        <w:tc>
          <w:tcPr>
            <w:tcW w:w="1694" w:type="dxa"/>
            <w:tcBorders>
              <w:top w:val="inset" w:sz="2" w:space="0" w:color="auto"/>
              <w:left w:val="inset" w:sz="2" w:space="0" w:color="auto"/>
              <w:bottom w:val="inset" w:sz="2" w:space="0" w:color="auto"/>
              <w:right w:val="inset" w:sz="2" w:space="0" w:color="auto"/>
            </w:tcBorders>
            <w:vAlign w:val="center"/>
          </w:tcPr>
          <w:p w14:paraId="56F5D91D" w14:textId="77777777" w:rsidR="001A0F94" w:rsidRPr="00B529C8" w:rsidRDefault="001A0F94" w:rsidP="00B529C8">
            <w:pPr>
              <w:jc w:val="center"/>
              <w:rPr>
                <w:b/>
                <w:bCs/>
              </w:rPr>
            </w:pPr>
            <w:r w:rsidRPr="00B529C8">
              <w:rPr>
                <w:b/>
                <w:bCs/>
              </w:rPr>
              <w:t>104.6</w:t>
            </w:r>
          </w:p>
        </w:tc>
      </w:tr>
      <w:tr w:rsidR="001A0F94" w:rsidRPr="00B27A1E" w14:paraId="2C9FA715" w14:textId="77777777" w:rsidTr="00B529C8">
        <w:trPr>
          <w:trHeight w:val="474"/>
          <w:tblCellSpacing w:w="20" w:type="dxa"/>
          <w:jc w:val="center"/>
        </w:trPr>
        <w:tc>
          <w:tcPr>
            <w:tcW w:w="3373" w:type="dxa"/>
            <w:tcBorders>
              <w:top w:val="inset" w:sz="2" w:space="0" w:color="auto"/>
              <w:left w:val="inset" w:sz="2" w:space="0" w:color="auto"/>
              <w:bottom w:val="inset" w:sz="2" w:space="0" w:color="auto"/>
              <w:right w:val="inset" w:sz="2" w:space="0" w:color="auto"/>
            </w:tcBorders>
            <w:vAlign w:val="center"/>
            <w:hideMark/>
          </w:tcPr>
          <w:p w14:paraId="2FCE7F59" w14:textId="77777777" w:rsidR="001A0F94" w:rsidRPr="00AE3BFA" w:rsidRDefault="001A0F94" w:rsidP="00B529C8">
            <w:pPr>
              <w:bidi/>
              <w:jc w:val="center"/>
              <w:rPr>
                <w:rFonts w:ascii="Dubai Light" w:hAnsi="Dubai Light" w:cs="Dubai Light"/>
                <w:b/>
                <w:bCs/>
                <w:sz w:val="20"/>
                <w:szCs w:val="20"/>
              </w:rPr>
            </w:pPr>
            <w:r w:rsidRPr="00AE3BFA">
              <w:rPr>
                <w:rFonts w:ascii="Dubai Light" w:hAnsi="Dubai Light" w:cs="Dubai Light"/>
                <w:b/>
                <w:bCs/>
                <w:sz w:val="20"/>
                <w:szCs w:val="20"/>
                <w:rtl/>
              </w:rPr>
              <w:t xml:space="preserve">حلقة ثانية  </w:t>
            </w:r>
            <w:r w:rsidRPr="00AE3BFA">
              <w:rPr>
                <w:rFonts w:ascii="Dubai Light" w:hAnsi="Dubai Light" w:cs="Dubai Light"/>
                <w:b/>
                <w:bCs/>
                <w:sz w:val="20"/>
                <w:szCs w:val="20"/>
              </w:rPr>
              <w:t xml:space="preserve"> Cycle 2</w:t>
            </w:r>
          </w:p>
        </w:tc>
        <w:tc>
          <w:tcPr>
            <w:tcW w:w="1395" w:type="dxa"/>
            <w:tcBorders>
              <w:top w:val="inset" w:sz="2" w:space="0" w:color="auto"/>
              <w:left w:val="inset" w:sz="2" w:space="0" w:color="auto"/>
              <w:bottom w:val="inset" w:sz="2" w:space="0" w:color="auto"/>
              <w:right w:val="inset" w:sz="2" w:space="0" w:color="auto"/>
            </w:tcBorders>
            <w:vAlign w:val="center"/>
          </w:tcPr>
          <w:p w14:paraId="1FF83607" w14:textId="397054DE" w:rsidR="001A0F94" w:rsidRPr="009E0D6C" w:rsidRDefault="001A0F94" w:rsidP="00B529C8">
            <w:pPr>
              <w:jc w:val="center"/>
            </w:pPr>
            <w:r w:rsidRPr="00A36827">
              <w:t>51.3</w:t>
            </w:r>
          </w:p>
        </w:tc>
        <w:tc>
          <w:tcPr>
            <w:tcW w:w="1395" w:type="dxa"/>
            <w:tcBorders>
              <w:top w:val="inset" w:sz="2" w:space="0" w:color="auto"/>
              <w:left w:val="inset" w:sz="2" w:space="0" w:color="auto"/>
              <w:bottom w:val="inset" w:sz="2" w:space="0" w:color="auto"/>
              <w:right w:val="inset" w:sz="2" w:space="0" w:color="auto"/>
            </w:tcBorders>
            <w:vAlign w:val="center"/>
          </w:tcPr>
          <w:p w14:paraId="103D62F8" w14:textId="7C809CF2" w:rsidR="001A0F94" w:rsidRPr="00C51B70" w:rsidRDefault="001A0F94" w:rsidP="00B529C8">
            <w:pPr>
              <w:jc w:val="center"/>
            </w:pPr>
            <w:r w:rsidRPr="00196FED">
              <w:t>48.7</w:t>
            </w:r>
          </w:p>
        </w:tc>
        <w:tc>
          <w:tcPr>
            <w:tcW w:w="1714" w:type="dxa"/>
            <w:tcBorders>
              <w:top w:val="inset" w:sz="2" w:space="0" w:color="auto"/>
              <w:left w:val="inset" w:sz="2" w:space="0" w:color="auto"/>
              <w:bottom w:val="inset" w:sz="2" w:space="0" w:color="auto"/>
              <w:right w:val="inset" w:sz="2" w:space="0" w:color="auto"/>
            </w:tcBorders>
            <w:vAlign w:val="center"/>
          </w:tcPr>
          <w:p w14:paraId="1E0A6EF5" w14:textId="77777777" w:rsidR="001A0F94" w:rsidRPr="00B529C8" w:rsidRDefault="001A0F94" w:rsidP="00B529C8">
            <w:pPr>
              <w:jc w:val="center"/>
              <w:rPr>
                <w:b/>
                <w:bCs/>
              </w:rPr>
            </w:pPr>
            <w:r w:rsidRPr="00B529C8">
              <w:rPr>
                <w:b/>
                <w:bCs/>
              </w:rPr>
              <w:t>88,262</w:t>
            </w:r>
          </w:p>
        </w:tc>
        <w:tc>
          <w:tcPr>
            <w:tcW w:w="1694" w:type="dxa"/>
            <w:tcBorders>
              <w:top w:val="inset" w:sz="2" w:space="0" w:color="auto"/>
              <w:left w:val="inset" w:sz="2" w:space="0" w:color="auto"/>
              <w:bottom w:val="inset" w:sz="2" w:space="0" w:color="auto"/>
              <w:right w:val="inset" w:sz="2" w:space="0" w:color="auto"/>
            </w:tcBorders>
            <w:vAlign w:val="center"/>
          </w:tcPr>
          <w:p w14:paraId="114F5C96" w14:textId="77777777" w:rsidR="001A0F94" w:rsidRPr="00B529C8" w:rsidRDefault="001A0F94" w:rsidP="00B529C8">
            <w:pPr>
              <w:jc w:val="center"/>
              <w:rPr>
                <w:b/>
                <w:bCs/>
              </w:rPr>
            </w:pPr>
            <w:r w:rsidRPr="00B529C8">
              <w:rPr>
                <w:b/>
                <w:bCs/>
              </w:rPr>
              <w:t>105.5</w:t>
            </w:r>
          </w:p>
        </w:tc>
      </w:tr>
      <w:tr w:rsidR="001A0F94" w:rsidRPr="00B27A1E" w14:paraId="7589EC7E" w14:textId="77777777" w:rsidTr="00B529C8">
        <w:trPr>
          <w:trHeight w:val="496"/>
          <w:tblCellSpacing w:w="20" w:type="dxa"/>
          <w:jc w:val="center"/>
        </w:trPr>
        <w:tc>
          <w:tcPr>
            <w:tcW w:w="3373" w:type="dxa"/>
            <w:tcBorders>
              <w:top w:val="inset" w:sz="2" w:space="0" w:color="auto"/>
              <w:left w:val="inset" w:sz="2" w:space="0" w:color="auto"/>
              <w:bottom w:val="inset" w:sz="2" w:space="0" w:color="auto"/>
              <w:right w:val="inset" w:sz="2" w:space="0" w:color="auto"/>
            </w:tcBorders>
            <w:vAlign w:val="center"/>
            <w:hideMark/>
          </w:tcPr>
          <w:p w14:paraId="03D99A23" w14:textId="4DD06D4E" w:rsidR="001A0F94" w:rsidRPr="006A5682" w:rsidRDefault="001A0F94" w:rsidP="00B529C8">
            <w:pPr>
              <w:bidi/>
              <w:jc w:val="center"/>
              <w:rPr>
                <w:rFonts w:ascii="Dubai Light" w:hAnsi="Dubai Light" w:cs="Dubai Light"/>
                <w:b/>
                <w:bCs/>
                <w:sz w:val="20"/>
                <w:szCs w:val="20"/>
                <w:lang w:bidi="ar-AE"/>
              </w:rPr>
            </w:pPr>
            <w:r w:rsidRPr="006A5682">
              <w:rPr>
                <w:rFonts w:ascii="Dubai Light" w:hAnsi="Dubai Light" w:cs="Dubai Light" w:hint="cs"/>
                <w:b/>
                <w:bCs/>
                <w:sz w:val="20"/>
                <w:szCs w:val="20"/>
                <w:rtl/>
                <w:lang w:bidi="ar-AE"/>
              </w:rPr>
              <w:t>حلقة</w:t>
            </w:r>
            <w:r w:rsidRPr="006A5682">
              <w:rPr>
                <w:rFonts w:ascii="Dubai Light" w:hAnsi="Dubai Light" w:cs="Dubai Light"/>
                <w:b/>
                <w:bCs/>
                <w:sz w:val="20"/>
                <w:szCs w:val="20"/>
                <w:rtl/>
                <w:lang w:bidi="ar-AE"/>
              </w:rPr>
              <w:t xml:space="preserve"> </w:t>
            </w:r>
            <w:r w:rsidRPr="006A5682">
              <w:rPr>
                <w:rFonts w:ascii="Dubai Light" w:hAnsi="Dubai Light" w:cs="Dubai Light" w:hint="cs"/>
                <w:b/>
                <w:bCs/>
                <w:sz w:val="20"/>
                <w:szCs w:val="20"/>
                <w:rtl/>
                <w:lang w:bidi="ar-AE"/>
              </w:rPr>
              <w:t>ثالثة</w:t>
            </w:r>
            <w:r w:rsidRPr="006A5682">
              <w:rPr>
                <w:rFonts w:ascii="Dubai Light" w:hAnsi="Dubai Light" w:cs="Dubai Light"/>
                <w:b/>
                <w:bCs/>
                <w:sz w:val="20"/>
                <w:szCs w:val="20"/>
                <w:rtl/>
                <w:lang w:bidi="ar-AE"/>
              </w:rPr>
              <w:t xml:space="preserve">  </w:t>
            </w:r>
            <w:r w:rsidRPr="006A5682">
              <w:rPr>
                <w:rFonts w:ascii="Dubai Light" w:hAnsi="Dubai Light" w:cs="Dubai Light"/>
                <w:b/>
                <w:bCs/>
                <w:sz w:val="20"/>
                <w:szCs w:val="20"/>
              </w:rPr>
              <w:t xml:space="preserve"> Cycle 3</w:t>
            </w:r>
          </w:p>
        </w:tc>
        <w:tc>
          <w:tcPr>
            <w:tcW w:w="1395" w:type="dxa"/>
            <w:tcBorders>
              <w:top w:val="inset" w:sz="2" w:space="0" w:color="auto"/>
              <w:left w:val="inset" w:sz="2" w:space="0" w:color="auto"/>
              <w:bottom w:val="inset" w:sz="2" w:space="0" w:color="auto"/>
              <w:right w:val="inset" w:sz="2" w:space="0" w:color="auto"/>
            </w:tcBorders>
            <w:vAlign w:val="center"/>
          </w:tcPr>
          <w:p w14:paraId="4DFAEB75" w14:textId="058A9299" w:rsidR="001A0F94" w:rsidRDefault="001A0F94" w:rsidP="00B529C8">
            <w:pPr>
              <w:jc w:val="center"/>
            </w:pPr>
            <w:r w:rsidRPr="00A36827">
              <w:t>50.6</w:t>
            </w:r>
          </w:p>
        </w:tc>
        <w:tc>
          <w:tcPr>
            <w:tcW w:w="1395" w:type="dxa"/>
            <w:tcBorders>
              <w:top w:val="inset" w:sz="2" w:space="0" w:color="auto"/>
              <w:left w:val="inset" w:sz="2" w:space="0" w:color="auto"/>
              <w:bottom w:val="inset" w:sz="2" w:space="0" w:color="auto"/>
              <w:right w:val="inset" w:sz="2" w:space="0" w:color="auto"/>
            </w:tcBorders>
            <w:vAlign w:val="center"/>
          </w:tcPr>
          <w:p w14:paraId="2E27D0EE" w14:textId="656352FD" w:rsidR="001A0F94" w:rsidRDefault="001A0F94" w:rsidP="00B529C8">
            <w:pPr>
              <w:jc w:val="center"/>
            </w:pPr>
            <w:r w:rsidRPr="00196FED">
              <w:t>49.4</w:t>
            </w:r>
          </w:p>
        </w:tc>
        <w:tc>
          <w:tcPr>
            <w:tcW w:w="1714" w:type="dxa"/>
            <w:tcBorders>
              <w:top w:val="inset" w:sz="2" w:space="0" w:color="auto"/>
              <w:left w:val="inset" w:sz="2" w:space="0" w:color="auto"/>
              <w:bottom w:val="inset" w:sz="2" w:space="0" w:color="auto"/>
              <w:right w:val="inset" w:sz="2" w:space="0" w:color="auto"/>
            </w:tcBorders>
            <w:vAlign w:val="center"/>
          </w:tcPr>
          <w:p w14:paraId="488703BE" w14:textId="77777777" w:rsidR="001A0F94" w:rsidRPr="00B529C8" w:rsidRDefault="001A0F94" w:rsidP="00B529C8">
            <w:pPr>
              <w:jc w:val="center"/>
              <w:rPr>
                <w:b/>
                <w:bCs/>
              </w:rPr>
            </w:pPr>
            <w:r w:rsidRPr="00B529C8">
              <w:rPr>
                <w:b/>
                <w:bCs/>
              </w:rPr>
              <w:t>66,806</w:t>
            </w:r>
          </w:p>
        </w:tc>
        <w:tc>
          <w:tcPr>
            <w:tcW w:w="1694" w:type="dxa"/>
            <w:tcBorders>
              <w:top w:val="inset" w:sz="2" w:space="0" w:color="auto"/>
              <w:left w:val="inset" w:sz="2" w:space="0" w:color="auto"/>
              <w:bottom w:val="inset" w:sz="2" w:space="0" w:color="auto"/>
              <w:right w:val="inset" w:sz="2" w:space="0" w:color="auto"/>
            </w:tcBorders>
            <w:vAlign w:val="center"/>
          </w:tcPr>
          <w:p w14:paraId="7EA75C39" w14:textId="77777777" w:rsidR="001A0F94" w:rsidRPr="00B529C8" w:rsidRDefault="001A0F94" w:rsidP="00B529C8">
            <w:pPr>
              <w:jc w:val="center"/>
              <w:rPr>
                <w:b/>
                <w:bCs/>
              </w:rPr>
            </w:pPr>
            <w:r w:rsidRPr="00B529C8">
              <w:rPr>
                <w:b/>
                <w:bCs/>
              </w:rPr>
              <w:t>102.6</w:t>
            </w:r>
          </w:p>
        </w:tc>
      </w:tr>
    </w:tbl>
    <w:p w14:paraId="47428C4B" w14:textId="77777777" w:rsidR="00B27A1E" w:rsidRPr="006F671E" w:rsidRDefault="00B27A1E" w:rsidP="00B27A1E">
      <w:pPr>
        <w:bidi/>
        <w:rPr>
          <w:rFonts w:ascii="Dubai Light" w:hAnsi="Dubai Light" w:cs="Dubai Light"/>
          <w:sz w:val="4"/>
          <w:szCs w:val="8"/>
          <w:lang w:bidi="ar-AE"/>
        </w:rPr>
      </w:pPr>
    </w:p>
    <w:tbl>
      <w:tblPr>
        <w:bidiVisual/>
        <w:tblW w:w="0" w:type="auto"/>
        <w:jc w:val="center"/>
        <w:tblLook w:val="01E0" w:firstRow="1" w:lastRow="1" w:firstColumn="1" w:lastColumn="1" w:noHBand="0" w:noVBand="0"/>
      </w:tblPr>
      <w:tblGrid>
        <w:gridCol w:w="4665"/>
        <w:gridCol w:w="5311"/>
      </w:tblGrid>
      <w:tr w:rsidR="00B27A1E" w:rsidRPr="00B27A1E" w14:paraId="2A0C6644" w14:textId="77777777" w:rsidTr="00FB5BE0">
        <w:trPr>
          <w:trHeight w:val="350"/>
          <w:jc w:val="center"/>
        </w:trPr>
        <w:tc>
          <w:tcPr>
            <w:tcW w:w="4665" w:type="dxa"/>
            <w:vAlign w:val="center"/>
            <w:hideMark/>
          </w:tcPr>
          <w:p w14:paraId="5F0CF016" w14:textId="64B92621" w:rsidR="00B27A1E" w:rsidRPr="006F671E" w:rsidRDefault="00B27A1E" w:rsidP="00D14200">
            <w:pPr>
              <w:bidi/>
              <w:rPr>
                <w:rFonts w:ascii="Dubai Light" w:hAnsi="Dubai Light" w:cs="Dubai Light"/>
                <w:sz w:val="18"/>
                <w:szCs w:val="18"/>
              </w:rPr>
            </w:pPr>
            <w:bookmarkStart w:id="3" w:name="OLE_LINK4" w:colFirst="1" w:colLast="1"/>
            <w:bookmarkStart w:id="4" w:name="OLE_LINK3" w:colFirst="1" w:colLast="1"/>
            <w:r w:rsidRPr="006A5682">
              <w:rPr>
                <w:rFonts w:ascii="Dubai Light" w:hAnsi="Dubai Light" w:cs="Dubai Light"/>
                <w:sz w:val="18"/>
                <w:szCs w:val="18"/>
                <w:rtl/>
              </w:rPr>
              <w:t>*</w:t>
            </w:r>
            <w:r w:rsidRPr="006A5682">
              <w:rPr>
                <w:rFonts w:ascii="Dubai Light" w:hAnsi="Dubai Light" w:cs="Dubai Light"/>
                <w:sz w:val="18"/>
                <w:szCs w:val="18"/>
              </w:rPr>
              <w:t xml:space="preserve"> </w:t>
            </w:r>
            <w:r w:rsidRPr="006A5682">
              <w:rPr>
                <w:rFonts w:ascii="Dubai Light" w:hAnsi="Dubai Light" w:cs="Dubai Light"/>
                <w:sz w:val="18"/>
                <w:szCs w:val="18"/>
                <w:rtl/>
              </w:rPr>
              <w:t>لا يشمل</w:t>
            </w:r>
            <w:r w:rsidR="00D14200" w:rsidRPr="006A5682">
              <w:rPr>
                <w:rFonts w:ascii="Dubai Light" w:hAnsi="Dubai Light" w:cs="Dubai Light" w:hint="cs"/>
                <w:sz w:val="18"/>
                <w:szCs w:val="18"/>
                <w:rtl/>
              </w:rPr>
              <w:t xml:space="preserve"> بيانات التعليم المستمر </w:t>
            </w:r>
            <w:r w:rsidR="0027610E" w:rsidRPr="006A5682">
              <w:rPr>
                <w:rFonts w:ascii="Dubai Light" w:hAnsi="Dubai Light" w:cs="Dubai Light" w:hint="cs"/>
                <w:sz w:val="18"/>
                <w:szCs w:val="18"/>
                <w:rtl/>
              </w:rPr>
              <w:t>(تعليم</w:t>
            </w:r>
            <w:r w:rsidRPr="006A5682">
              <w:rPr>
                <w:rFonts w:ascii="Dubai Light" w:hAnsi="Dubai Light" w:cs="Dubai Light"/>
                <w:sz w:val="18"/>
                <w:szCs w:val="18"/>
                <w:rtl/>
              </w:rPr>
              <w:t xml:space="preserve"> الكبار </w:t>
            </w:r>
            <w:r w:rsidR="00114614" w:rsidRPr="006A5682">
              <w:rPr>
                <w:rFonts w:ascii="Dubai Light" w:hAnsi="Dubai Light" w:cs="Dubai Light" w:hint="cs"/>
                <w:sz w:val="18"/>
                <w:szCs w:val="18"/>
                <w:rtl/>
              </w:rPr>
              <w:t>والمنازل</w:t>
            </w:r>
            <w:r w:rsidR="0027610E" w:rsidRPr="006A5682">
              <w:rPr>
                <w:rFonts w:ascii="Dubai Light" w:hAnsi="Dubai Light" w:cs="Dubai Light" w:hint="cs"/>
                <w:sz w:val="18"/>
                <w:szCs w:val="18"/>
                <w:rtl/>
              </w:rPr>
              <w:t>)</w:t>
            </w:r>
            <w:r w:rsidR="00D14200">
              <w:rPr>
                <w:rFonts w:ascii="Dubai Light" w:hAnsi="Dubai Light" w:cs="Dubai Light" w:hint="cs"/>
                <w:sz w:val="18"/>
                <w:szCs w:val="18"/>
                <w:rtl/>
              </w:rPr>
              <w:t xml:space="preserve"> </w:t>
            </w:r>
          </w:p>
          <w:tbl>
            <w:tblPr>
              <w:bidiVisual/>
              <w:tblW w:w="3729" w:type="dxa"/>
              <w:tblLook w:val="04A0" w:firstRow="1" w:lastRow="0" w:firstColumn="1" w:lastColumn="0" w:noHBand="0" w:noVBand="1"/>
            </w:tblPr>
            <w:tblGrid>
              <w:gridCol w:w="2260"/>
              <w:gridCol w:w="1469"/>
            </w:tblGrid>
            <w:tr w:rsidR="00B27A1E" w:rsidRPr="006F671E" w14:paraId="16E01B86" w14:textId="77777777" w:rsidTr="007815A9">
              <w:trPr>
                <w:gridAfter w:val="1"/>
                <w:wAfter w:w="1469" w:type="dxa"/>
                <w:trHeight w:val="270"/>
              </w:trPr>
              <w:tc>
                <w:tcPr>
                  <w:tcW w:w="2260" w:type="dxa"/>
                  <w:noWrap/>
                  <w:vAlign w:val="bottom"/>
                  <w:hideMark/>
                </w:tcPr>
                <w:p w14:paraId="0E6369D7" w14:textId="77777777" w:rsidR="00B27A1E" w:rsidRPr="006F671E" w:rsidRDefault="00B27A1E" w:rsidP="00D14200">
                  <w:pPr>
                    <w:bidi/>
                    <w:rPr>
                      <w:rFonts w:ascii="Dubai Light" w:hAnsi="Dubai Light" w:cs="Dubai Light"/>
                      <w:sz w:val="18"/>
                      <w:szCs w:val="18"/>
                    </w:rPr>
                  </w:pPr>
                  <w:r w:rsidRPr="006F671E">
                    <w:rPr>
                      <w:rFonts w:ascii="Dubai Light" w:hAnsi="Dubai Light" w:cs="Dubai Light"/>
                      <w:sz w:val="18"/>
                      <w:szCs w:val="18"/>
                      <w:rtl/>
                    </w:rPr>
                    <w:t xml:space="preserve">المصدر : وزارة التربية والتعليم </w:t>
                  </w:r>
                </w:p>
              </w:tc>
            </w:tr>
            <w:tr w:rsidR="00B27A1E" w:rsidRPr="006F671E" w14:paraId="6452F6E6" w14:textId="77777777" w:rsidTr="007815A9">
              <w:trPr>
                <w:trHeight w:val="270"/>
              </w:trPr>
              <w:tc>
                <w:tcPr>
                  <w:tcW w:w="3729" w:type="dxa"/>
                  <w:gridSpan w:val="2"/>
                  <w:noWrap/>
                  <w:vAlign w:val="center"/>
                  <w:hideMark/>
                </w:tcPr>
                <w:p w14:paraId="2E8CA2EC" w14:textId="77777777" w:rsidR="00B27A1E" w:rsidRPr="006F671E" w:rsidRDefault="00B27A1E" w:rsidP="00D14200">
                  <w:pPr>
                    <w:bidi/>
                    <w:rPr>
                      <w:rFonts w:ascii="Dubai Light" w:hAnsi="Dubai Light" w:cs="Dubai Light"/>
                      <w:sz w:val="18"/>
                      <w:szCs w:val="18"/>
                      <w:rtl/>
                    </w:rPr>
                  </w:pPr>
                  <w:r w:rsidRPr="006F671E">
                    <w:rPr>
                      <w:rFonts w:ascii="Dubai Light" w:hAnsi="Dubai Light" w:cs="Dubai Light"/>
                      <w:sz w:val="18"/>
                      <w:szCs w:val="18"/>
                      <w:rtl/>
                    </w:rPr>
                    <w:t xml:space="preserve">             هيئة المعرفة والتنمية البشرية</w:t>
                  </w:r>
                </w:p>
              </w:tc>
            </w:tr>
          </w:tbl>
          <w:p w14:paraId="5DD6B41D" w14:textId="77777777" w:rsidR="00B27A1E" w:rsidRPr="006F671E" w:rsidRDefault="00B27A1E" w:rsidP="00D14200">
            <w:pPr>
              <w:bidi/>
              <w:jc w:val="right"/>
              <w:rPr>
                <w:rFonts w:ascii="Dubai Light" w:hAnsi="Dubai Light" w:cs="Dubai Light"/>
                <w:sz w:val="18"/>
                <w:szCs w:val="18"/>
                <w:rtl/>
              </w:rPr>
            </w:pPr>
          </w:p>
        </w:tc>
        <w:tc>
          <w:tcPr>
            <w:tcW w:w="5311" w:type="dxa"/>
            <w:vAlign w:val="center"/>
            <w:hideMark/>
          </w:tcPr>
          <w:p w14:paraId="10C89F38" w14:textId="11AAD97E" w:rsidR="00B27A1E" w:rsidRPr="006F671E" w:rsidRDefault="00D14200" w:rsidP="00D14200">
            <w:pPr>
              <w:bidi/>
              <w:jc w:val="right"/>
              <w:rPr>
                <w:rFonts w:ascii="Dubai Light" w:hAnsi="Dubai Light" w:cs="Dubai Light"/>
                <w:sz w:val="18"/>
                <w:szCs w:val="18"/>
              </w:rPr>
            </w:pPr>
            <w:r>
              <w:rPr>
                <w:rFonts w:ascii="Dubai Light" w:hAnsi="Dubai Light" w:cs="Dubai Light"/>
                <w:sz w:val="18"/>
                <w:szCs w:val="18"/>
              </w:rPr>
              <w:t>*</w:t>
            </w:r>
            <w:r w:rsidR="0027610E">
              <w:rPr>
                <w:rFonts w:ascii="Dubai Light" w:hAnsi="Dubai Light" w:cs="Dubai Light"/>
                <w:sz w:val="18"/>
                <w:szCs w:val="18"/>
              </w:rPr>
              <w:t xml:space="preserve"> </w:t>
            </w:r>
            <w:r w:rsidR="00B27A1E" w:rsidRPr="006F671E">
              <w:rPr>
                <w:rFonts w:ascii="Dubai Light" w:hAnsi="Dubai Light" w:cs="Dubai Light"/>
                <w:sz w:val="18"/>
                <w:szCs w:val="18"/>
              </w:rPr>
              <w:t xml:space="preserve">Excluding </w:t>
            </w:r>
            <w:r w:rsidRPr="00D14200">
              <w:rPr>
                <w:rFonts w:ascii="Dubai Light" w:hAnsi="Dubai Light" w:cs="Dubai Light"/>
                <w:sz w:val="18"/>
                <w:szCs w:val="18"/>
              </w:rPr>
              <w:t>Continuous Education</w:t>
            </w:r>
            <w:r>
              <w:rPr>
                <w:rFonts w:ascii="Dubai Light" w:hAnsi="Dubai Light" w:cs="Dubai Light"/>
                <w:sz w:val="18"/>
                <w:szCs w:val="18"/>
              </w:rPr>
              <w:t xml:space="preserve"> Data (</w:t>
            </w:r>
            <w:r w:rsidRPr="00D14200">
              <w:rPr>
                <w:rFonts w:ascii="Dubai Light" w:hAnsi="Dubai Light" w:cs="Dubai Light"/>
                <w:sz w:val="18"/>
                <w:szCs w:val="18"/>
              </w:rPr>
              <w:t xml:space="preserve">Adult and Home </w:t>
            </w:r>
            <w:r w:rsidR="00FB5BE0" w:rsidRPr="00D14200">
              <w:rPr>
                <w:rFonts w:ascii="Dubai Light" w:hAnsi="Dubai Light" w:cs="Dubai Light"/>
                <w:sz w:val="18"/>
                <w:szCs w:val="18"/>
              </w:rPr>
              <w:t>Education</w:t>
            </w:r>
            <w:r w:rsidR="00FB5BE0">
              <w:rPr>
                <w:rFonts w:ascii="Dubai Light" w:hAnsi="Dubai Light" w:cs="Dubai Light"/>
                <w:sz w:val="18"/>
                <w:szCs w:val="18"/>
              </w:rPr>
              <w:t>)</w:t>
            </w:r>
          </w:p>
          <w:tbl>
            <w:tblPr>
              <w:bidiVisual/>
              <w:tblW w:w="4350" w:type="dxa"/>
              <w:tblInd w:w="612" w:type="dxa"/>
              <w:tblLook w:val="04A0" w:firstRow="1" w:lastRow="0" w:firstColumn="1" w:lastColumn="0" w:noHBand="0" w:noVBand="1"/>
            </w:tblPr>
            <w:tblGrid>
              <w:gridCol w:w="4350"/>
            </w:tblGrid>
            <w:tr w:rsidR="00B27A1E" w:rsidRPr="006F671E" w14:paraId="006C4D5A" w14:textId="77777777" w:rsidTr="00FB5BE0">
              <w:trPr>
                <w:trHeight w:val="270"/>
              </w:trPr>
              <w:tc>
                <w:tcPr>
                  <w:tcW w:w="4350" w:type="dxa"/>
                  <w:noWrap/>
                  <w:vAlign w:val="center"/>
                  <w:hideMark/>
                </w:tcPr>
                <w:p w14:paraId="7B90E348" w14:textId="77777777" w:rsidR="00B27A1E" w:rsidRPr="006F671E" w:rsidRDefault="00B27A1E" w:rsidP="00FB5BE0">
                  <w:pPr>
                    <w:bidi/>
                    <w:ind w:left="-78"/>
                    <w:jc w:val="right"/>
                    <w:rPr>
                      <w:rFonts w:ascii="Dubai Light" w:hAnsi="Dubai Light" w:cs="Dubai Light"/>
                      <w:sz w:val="18"/>
                      <w:szCs w:val="18"/>
                    </w:rPr>
                  </w:pPr>
                  <w:r w:rsidRPr="006F671E">
                    <w:rPr>
                      <w:rFonts w:ascii="Dubai Light" w:hAnsi="Dubai Light" w:cs="Dubai Light"/>
                      <w:sz w:val="18"/>
                      <w:szCs w:val="18"/>
                    </w:rPr>
                    <w:t xml:space="preserve">Source : Ministry of Education </w:t>
                  </w:r>
                </w:p>
              </w:tc>
            </w:tr>
            <w:tr w:rsidR="00B27A1E" w:rsidRPr="006F671E" w14:paraId="12BDD87D" w14:textId="77777777" w:rsidTr="00FB5BE0">
              <w:trPr>
                <w:trHeight w:val="270"/>
              </w:trPr>
              <w:tc>
                <w:tcPr>
                  <w:tcW w:w="4350" w:type="dxa"/>
                  <w:noWrap/>
                  <w:vAlign w:val="center"/>
                  <w:hideMark/>
                </w:tcPr>
                <w:p w14:paraId="55E0237A" w14:textId="77777777" w:rsidR="00B27A1E" w:rsidRPr="006F671E" w:rsidRDefault="00B27A1E" w:rsidP="00FB5BE0">
                  <w:pPr>
                    <w:bidi/>
                    <w:jc w:val="right"/>
                    <w:rPr>
                      <w:rFonts w:ascii="Dubai Light" w:hAnsi="Dubai Light" w:cs="Dubai Light"/>
                      <w:sz w:val="18"/>
                      <w:szCs w:val="18"/>
                    </w:rPr>
                  </w:pPr>
                  <w:r w:rsidRPr="006F671E">
                    <w:rPr>
                      <w:rFonts w:ascii="Dubai Light" w:hAnsi="Dubai Light" w:cs="Dubai Light"/>
                      <w:sz w:val="18"/>
                      <w:szCs w:val="18"/>
                    </w:rPr>
                    <w:t xml:space="preserve">             Knowledge and Human Development Authority</w:t>
                  </w:r>
                </w:p>
              </w:tc>
            </w:tr>
          </w:tbl>
          <w:p w14:paraId="1826F832" w14:textId="77777777" w:rsidR="00B27A1E" w:rsidRPr="006F671E" w:rsidRDefault="00B27A1E" w:rsidP="00D14200">
            <w:pPr>
              <w:bidi/>
              <w:ind w:right="432"/>
              <w:jc w:val="right"/>
              <w:rPr>
                <w:rFonts w:ascii="Dubai Light" w:hAnsi="Dubai Light" w:cs="Dubai Light"/>
                <w:sz w:val="18"/>
                <w:szCs w:val="18"/>
              </w:rPr>
            </w:pPr>
          </w:p>
        </w:tc>
      </w:tr>
      <w:bookmarkEnd w:id="3"/>
      <w:bookmarkEnd w:id="4"/>
    </w:tbl>
    <w:p w14:paraId="38BBF8D9" w14:textId="77777777" w:rsidR="00B27A1E" w:rsidRPr="00B27A1E" w:rsidRDefault="00B27A1E" w:rsidP="00B27A1E">
      <w:pPr>
        <w:bidi/>
        <w:rPr>
          <w:rFonts w:ascii="Dubai Light" w:hAnsi="Dubai Light" w:cs="Dubai Light"/>
          <w:sz w:val="18"/>
          <w:lang w:bidi="ar-AE"/>
        </w:rPr>
      </w:pPr>
    </w:p>
    <w:p w14:paraId="0FFE7943" w14:textId="6893D69C" w:rsidR="00B27A1E" w:rsidRPr="00285115" w:rsidRDefault="00B27A1E" w:rsidP="0027610E">
      <w:pPr>
        <w:bidi/>
        <w:jc w:val="center"/>
        <w:rPr>
          <w:rFonts w:ascii="Dubai" w:hAnsi="Dubai" w:cs="Dubai"/>
          <w:b/>
          <w:bCs/>
          <w:lang w:bidi="ar-AE"/>
        </w:rPr>
      </w:pPr>
      <w:r w:rsidRPr="00285115">
        <w:rPr>
          <w:rFonts w:ascii="Dubai" w:hAnsi="Dubai" w:cs="Dubai"/>
          <w:b/>
          <w:bCs/>
          <w:rtl/>
          <w:lang w:bidi="ar-AE"/>
        </w:rPr>
        <w:lastRenderedPageBreak/>
        <w:t>جدول 3.4</w:t>
      </w:r>
      <w:r w:rsidR="0027610E">
        <w:rPr>
          <w:rFonts w:ascii="Dubai" w:hAnsi="Dubai" w:cs="Dubai" w:hint="cs"/>
          <w:b/>
          <w:bCs/>
          <w:rtl/>
          <w:lang w:bidi="ar-AE"/>
        </w:rPr>
        <w:t xml:space="preserve"> -</w:t>
      </w:r>
      <w:r w:rsidRPr="00285115">
        <w:rPr>
          <w:rFonts w:ascii="Dubai" w:hAnsi="Dubai" w:cs="Dubai"/>
          <w:b/>
          <w:bCs/>
          <w:rtl/>
          <w:lang w:bidi="ar-AE"/>
        </w:rPr>
        <w:t xml:space="preserve"> التوزيع النسبي لطلبة التعليم العالي حسب الجنس -  إمارة دبي </w:t>
      </w:r>
    </w:p>
    <w:p w14:paraId="307EC88C" w14:textId="1115383F" w:rsidR="00B81458" w:rsidRDefault="00B27A1E" w:rsidP="0027610E">
      <w:pPr>
        <w:shd w:val="clear" w:color="auto" w:fill="FFFFFF"/>
        <w:bidi/>
        <w:jc w:val="center"/>
        <w:rPr>
          <w:rFonts w:ascii="Dubai" w:hAnsi="Dubai" w:cs="Dubai"/>
          <w:b/>
          <w:bCs/>
          <w:lang w:bidi="ar-AE"/>
        </w:rPr>
      </w:pPr>
      <w:r w:rsidRPr="00285115">
        <w:rPr>
          <w:rFonts w:ascii="Dubai" w:hAnsi="Dubai" w:cs="Dubai"/>
          <w:b/>
          <w:bCs/>
          <w:lang w:bidi="ar-AE"/>
        </w:rPr>
        <w:t>Table 3.4</w:t>
      </w:r>
      <w:r w:rsidR="0027610E">
        <w:rPr>
          <w:rFonts w:ascii="Dubai" w:hAnsi="Dubai" w:cs="Dubai"/>
          <w:b/>
          <w:bCs/>
          <w:lang w:bidi="ar-AE"/>
        </w:rPr>
        <w:t xml:space="preserve"> -</w:t>
      </w:r>
      <w:r w:rsidRPr="00285115">
        <w:rPr>
          <w:rFonts w:ascii="Dubai" w:hAnsi="Dubai" w:cs="Dubai"/>
          <w:b/>
          <w:bCs/>
          <w:lang w:bidi="ar-AE"/>
        </w:rPr>
        <w:t xml:space="preserve"> Percentage Distribution of Students in Tertiary Education by Gender - Emirate of Dubai </w:t>
      </w:r>
    </w:p>
    <w:p w14:paraId="0AE06819" w14:textId="77777777" w:rsidR="00B81458" w:rsidRPr="00B27A1E" w:rsidRDefault="00B27A1E" w:rsidP="00F13079">
      <w:pPr>
        <w:shd w:val="clear" w:color="auto" w:fill="FFFFFF"/>
        <w:bidi/>
        <w:jc w:val="center"/>
        <w:rPr>
          <w:rFonts w:ascii="Dubai Light" w:hAnsi="Dubai Light" w:cs="Dubai Light"/>
          <w:b/>
          <w:bCs/>
        </w:rPr>
      </w:pPr>
      <w:r w:rsidRPr="00285115">
        <w:rPr>
          <w:rFonts w:ascii="Dubai" w:hAnsi="Dubai" w:cs="Dubai"/>
          <w:b/>
          <w:bCs/>
          <w:lang w:bidi="ar-AE"/>
        </w:rPr>
        <w:t xml:space="preserve">       </w:t>
      </w:r>
      <w:r w:rsidR="00B81458">
        <w:rPr>
          <w:rFonts w:ascii="Dubai" w:hAnsi="Dubai" w:cs="Dubai"/>
          <w:b/>
          <w:bCs/>
        </w:rPr>
        <w:t>(201</w:t>
      </w:r>
      <w:r w:rsidR="00F13079">
        <w:rPr>
          <w:rFonts w:ascii="Dubai" w:hAnsi="Dubai" w:cs="Dubai"/>
          <w:b/>
          <w:bCs/>
        </w:rPr>
        <w:t>9</w:t>
      </w:r>
      <w:r w:rsidR="00B81458">
        <w:rPr>
          <w:rFonts w:ascii="Dubai" w:hAnsi="Dubai" w:cs="Dubai"/>
          <w:b/>
          <w:bCs/>
        </w:rPr>
        <w:t xml:space="preserve"> </w:t>
      </w:r>
      <w:r w:rsidR="00F13079">
        <w:rPr>
          <w:rFonts w:ascii="Dubai" w:hAnsi="Dubai" w:cs="Dubai"/>
          <w:b/>
          <w:bCs/>
        </w:rPr>
        <w:t>/ 2020</w:t>
      </w:r>
      <w:r w:rsidR="00B81458">
        <w:rPr>
          <w:rFonts w:ascii="Dubai" w:hAnsi="Dubai" w:cs="Dubai"/>
          <w:b/>
          <w:bCs/>
        </w:rPr>
        <w:t>)</w:t>
      </w:r>
    </w:p>
    <w:tbl>
      <w:tblPr>
        <w:bidiVisual/>
        <w:tblW w:w="9295" w:type="dxa"/>
        <w:jc w:val="center"/>
        <w:tblCellSpacing w:w="20" w:type="dxa"/>
        <w:tblBorders>
          <w:top w:val="inset" w:sz="2" w:space="0" w:color="C0C0C0"/>
          <w:left w:val="inset" w:sz="2" w:space="0" w:color="C0C0C0"/>
          <w:bottom w:val="inset" w:sz="2" w:space="0" w:color="C0C0C0"/>
          <w:right w:val="inset" w:sz="2" w:space="0" w:color="C0C0C0"/>
          <w:insideH w:val="inset" w:sz="2" w:space="0" w:color="C0C0C0"/>
          <w:insideV w:val="inset" w:sz="2" w:space="0" w:color="C0C0C0"/>
        </w:tblBorders>
        <w:tblLook w:val="01E0" w:firstRow="1" w:lastRow="1" w:firstColumn="1" w:lastColumn="1" w:noHBand="0" w:noVBand="0"/>
      </w:tblPr>
      <w:tblGrid>
        <w:gridCol w:w="3128"/>
        <w:gridCol w:w="1423"/>
        <w:gridCol w:w="1423"/>
        <w:gridCol w:w="1423"/>
        <w:gridCol w:w="1898"/>
      </w:tblGrid>
      <w:tr w:rsidR="00B27A1E" w:rsidRPr="00B27A1E" w14:paraId="403C1AE2" w14:textId="77777777" w:rsidTr="007815A9">
        <w:trPr>
          <w:trHeight w:val="258"/>
          <w:tblCellSpacing w:w="20" w:type="dxa"/>
          <w:jc w:val="center"/>
        </w:trPr>
        <w:tc>
          <w:tcPr>
            <w:tcW w:w="3068" w:type="dxa"/>
            <w:tcBorders>
              <w:top w:val="inset" w:sz="2" w:space="0" w:color="DDDDDD"/>
              <w:left w:val="inset" w:sz="2" w:space="0" w:color="DDDDDD"/>
              <w:bottom w:val="inset" w:sz="2" w:space="0" w:color="DDDDDD"/>
              <w:right w:val="inset" w:sz="2" w:space="0" w:color="DDDDDD"/>
            </w:tcBorders>
            <w:shd w:val="clear" w:color="auto" w:fill="F3F3F3"/>
            <w:vAlign w:val="center"/>
            <w:hideMark/>
          </w:tcPr>
          <w:p w14:paraId="5E063443" w14:textId="77777777" w:rsidR="00B27A1E" w:rsidRPr="0027610E" w:rsidRDefault="00B27A1E" w:rsidP="001C5F05">
            <w:pPr>
              <w:bidi/>
              <w:jc w:val="center"/>
              <w:rPr>
                <w:rFonts w:ascii="Dubai" w:hAnsi="Dubai" w:cs="Dubai"/>
                <w:b/>
                <w:bCs/>
                <w:sz w:val="20"/>
                <w:szCs w:val="20"/>
                <w:lang w:bidi="ar-AE"/>
              </w:rPr>
            </w:pPr>
            <w:r w:rsidRPr="0027610E">
              <w:rPr>
                <w:rFonts w:ascii="Dubai" w:hAnsi="Dubai" w:cs="Dubai"/>
                <w:b/>
                <w:bCs/>
                <w:sz w:val="20"/>
                <w:szCs w:val="20"/>
                <w:rtl/>
                <w:lang w:bidi="ar-AE"/>
              </w:rPr>
              <w:t>البيان</w:t>
            </w:r>
          </w:p>
          <w:p w14:paraId="2F0FDC7C" w14:textId="77777777" w:rsidR="00B27A1E" w:rsidRPr="0027610E" w:rsidRDefault="00B27A1E" w:rsidP="001C5F05">
            <w:pPr>
              <w:bidi/>
              <w:jc w:val="center"/>
              <w:rPr>
                <w:rFonts w:ascii="Dubai" w:hAnsi="Dubai" w:cs="Dubai"/>
                <w:b/>
                <w:bCs/>
                <w:sz w:val="20"/>
                <w:szCs w:val="20"/>
                <w:lang w:bidi="ar-AE"/>
              </w:rPr>
            </w:pPr>
            <w:r w:rsidRPr="0027610E">
              <w:rPr>
                <w:rFonts w:ascii="Dubai" w:hAnsi="Dubai" w:cs="Dubai"/>
                <w:b/>
                <w:bCs/>
                <w:sz w:val="20"/>
                <w:szCs w:val="20"/>
                <w:lang w:bidi="ar-AE"/>
              </w:rPr>
              <w:t>Title</w:t>
            </w:r>
          </w:p>
        </w:tc>
        <w:tc>
          <w:tcPr>
            <w:tcW w:w="1383" w:type="dxa"/>
            <w:tcBorders>
              <w:top w:val="inset" w:sz="2" w:space="0" w:color="DDDDDD"/>
              <w:left w:val="inset" w:sz="2" w:space="0" w:color="DDDDDD"/>
              <w:bottom w:val="inset" w:sz="2" w:space="0" w:color="DDDDDD"/>
              <w:right w:val="inset" w:sz="2" w:space="0" w:color="DDDDDD"/>
            </w:tcBorders>
            <w:shd w:val="clear" w:color="auto" w:fill="F3F3F3"/>
            <w:vAlign w:val="center"/>
            <w:hideMark/>
          </w:tcPr>
          <w:p w14:paraId="0E8A5B57" w14:textId="77777777" w:rsidR="00B27A1E" w:rsidRPr="0027610E" w:rsidRDefault="00B27A1E" w:rsidP="001C5F05">
            <w:pPr>
              <w:bidi/>
              <w:jc w:val="center"/>
              <w:rPr>
                <w:rFonts w:ascii="Dubai" w:hAnsi="Dubai" w:cs="Dubai"/>
                <w:b/>
                <w:bCs/>
                <w:sz w:val="20"/>
                <w:szCs w:val="20"/>
                <w:lang w:bidi="ar-AE"/>
              </w:rPr>
            </w:pPr>
            <w:r w:rsidRPr="0027610E">
              <w:rPr>
                <w:rFonts w:ascii="Dubai" w:hAnsi="Dubai" w:cs="Dubai"/>
                <w:b/>
                <w:bCs/>
                <w:sz w:val="20"/>
                <w:szCs w:val="20"/>
                <w:rtl/>
                <w:lang w:bidi="ar-AE"/>
              </w:rPr>
              <w:t>ذكور</w:t>
            </w:r>
            <w:r w:rsidRPr="0027610E">
              <w:rPr>
                <w:rFonts w:ascii="Dubai" w:hAnsi="Dubai" w:cs="Dubai"/>
                <w:b/>
                <w:bCs/>
                <w:sz w:val="20"/>
                <w:szCs w:val="20"/>
                <w:lang w:bidi="ar-AE"/>
              </w:rPr>
              <w:t xml:space="preserve"> </w:t>
            </w:r>
            <w:r w:rsidRPr="0027610E">
              <w:rPr>
                <w:rFonts w:ascii="Dubai" w:hAnsi="Dubai" w:cs="Dubai"/>
                <w:b/>
                <w:bCs/>
                <w:sz w:val="20"/>
                <w:szCs w:val="20"/>
                <w:rtl/>
                <w:lang w:bidi="ar-AE"/>
              </w:rPr>
              <w:t>%</w:t>
            </w:r>
          </w:p>
          <w:p w14:paraId="6CDEC75C" w14:textId="77777777" w:rsidR="00B27A1E" w:rsidRPr="0027610E" w:rsidRDefault="00B27A1E" w:rsidP="001C5F05">
            <w:pPr>
              <w:bidi/>
              <w:jc w:val="center"/>
              <w:rPr>
                <w:rFonts w:ascii="Dubai" w:hAnsi="Dubai" w:cs="Dubai"/>
                <w:b/>
                <w:bCs/>
                <w:sz w:val="20"/>
                <w:szCs w:val="20"/>
                <w:rtl/>
                <w:lang w:bidi="ar-AE"/>
              </w:rPr>
            </w:pPr>
            <w:r w:rsidRPr="0027610E">
              <w:rPr>
                <w:rFonts w:ascii="Dubai" w:hAnsi="Dubai" w:cs="Dubai"/>
                <w:b/>
                <w:bCs/>
                <w:sz w:val="20"/>
                <w:szCs w:val="20"/>
                <w:lang w:bidi="ar-AE"/>
              </w:rPr>
              <w:t>Males %</w:t>
            </w:r>
          </w:p>
        </w:tc>
        <w:tc>
          <w:tcPr>
            <w:tcW w:w="1383" w:type="dxa"/>
            <w:tcBorders>
              <w:top w:val="inset" w:sz="2" w:space="0" w:color="DDDDDD"/>
              <w:left w:val="inset" w:sz="2" w:space="0" w:color="DDDDDD"/>
              <w:bottom w:val="inset" w:sz="2" w:space="0" w:color="DDDDDD"/>
              <w:right w:val="inset" w:sz="2" w:space="0" w:color="DDDDDD"/>
            </w:tcBorders>
            <w:shd w:val="clear" w:color="auto" w:fill="F3F3F3"/>
            <w:vAlign w:val="center"/>
            <w:hideMark/>
          </w:tcPr>
          <w:p w14:paraId="3992FB73" w14:textId="77777777" w:rsidR="00B27A1E" w:rsidRPr="0027610E" w:rsidRDefault="00B27A1E" w:rsidP="001C5F05">
            <w:pPr>
              <w:bidi/>
              <w:jc w:val="center"/>
              <w:rPr>
                <w:rFonts w:ascii="Dubai" w:hAnsi="Dubai" w:cs="Dubai"/>
                <w:b/>
                <w:bCs/>
                <w:sz w:val="20"/>
                <w:szCs w:val="20"/>
                <w:lang w:bidi="ar-AE"/>
              </w:rPr>
            </w:pPr>
            <w:r w:rsidRPr="0027610E">
              <w:rPr>
                <w:rFonts w:ascii="Dubai" w:hAnsi="Dubai" w:cs="Dubai"/>
                <w:b/>
                <w:bCs/>
                <w:sz w:val="20"/>
                <w:szCs w:val="20"/>
                <w:rtl/>
                <w:lang w:bidi="ar-AE"/>
              </w:rPr>
              <w:t>إناث %</w:t>
            </w:r>
          </w:p>
          <w:p w14:paraId="56C53B53" w14:textId="77777777" w:rsidR="00B27A1E" w:rsidRPr="0027610E" w:rsidRDefault="00B27A1E" w:rsidP="001C5F05">
            <w:pPr>
              <w:bidi/>
              <w:jc w:val="center"/>
              <w:rPr>
                <w:rFonts w:ascii="Dubai" w:hAnsi="Dubai" w:cs="Dubai"/>
                <w:b/>
                <w:bCs/>
                <w:sz w:val="20"/>
                <w:szCs w:val="20"/>
                <w:lang w:bidi="ar-AE"/>
              </w:rPr>
            </w:pPr>
            <w:r w:rsidRPr="0027610E">
              <w:rPr>
                <w:rFonts w:ascii="Dubai" w:hAnsi="Dubai" w:cs="Dubai"/>
                <w:b/>
                <w:bCs/>
                <w:sz w:val="20"/>
                <w:szCs w:val="20"/>
                <w:lang w:bidi="ar-AE"/>
              </w:rPr>
              <w:t>Females %</w:t>
            </w:r>
          </w:p>
        </w:tc>
        <w:tc>
          <w:tcPr>
            <w:tcW w:w="1383" w:type="dxa"/>
            <w:tcBorders>
              <w:top w:val="inset" w:sz="2" w:space="0" w:color="DDDDDD"/>
              <w:left w:val="inset" w:sz="2" w:space="0" w:color="DDDDDD"/>
              <w:bottom w:val="inset" w:sz="2" w:space="0" w:color="DDDDDD"/>
              <w:right w:val="inset" w:sz="2" w:space="0" w:color="DDDDDD"/>
            </w:tcBorders>
            <w:shd w:val="clear" w:color="auto" w:fill="F3F3F3"/>
            <w:vAlign w:val="center"/>
            <w:hideMark/>
          </w:tcPr>
          <w:p w14:paraId="6781C31B" w14:textId="77777777" w:rsidR="00B27A1E" w:rsidRPr="0027610E" w:rsidRDefault="00B27A1E" w:rsidP="001C5F05">
            <w:pPr>
              <w:bidi/>
              <w:jc w:val="center"/>
              <w:rPr>
                <w:rFonts w:ascii="Dubai" w:hAnsi="Dubai" w:cs="Dubai"/>
                <w:b/>
                <w:bCs/>
                <w:sz w:val="20"/>
                <w:szCs w:val="20"/>
                <w:lang w:bidi="ar-AE"/>
              </w:rPr>
            </w:pPr>
            <w:r w:rsidRPr="0027610E">
              <w:rPr>
                <w:rFonts w:ascii="Dubai" w:hAnsi="Dubai" w:cs="Dubai"/>
                <w:b/>
                <w:bCs/>
                <w:sz w:val="20"/>
                <w:szCs w:val="20"/>
                <w:rtl/>
                <w:lang w:bidi="ar-AE"/>
              </w:rPr>
              <w:t>مجموع الطلبة</w:t>
            </w:r>
          </w:p>
          <w:p w14:paraId="7826C87C" w14:textId="77777777" w:rsidR="00B27A1E" w:rsidRPr="0027610E" w:rsidRDefault="00B27A1E" w:rsidP="001C5F05">
            <w:pPr>
              <w:bidi/>
              <w:jc w:val="center"/>
              <w:rPr>
                <w:rFonts w:ascii="Dubai" w:hAnsi="Dubai" w:cs="Dubai"/>
                <w:b/>
                <w:bCs/>
                <w:sz w:val="20"/>
                <w:szCs w:val="20"/>
                <w:rtl/>
                <w:lang w:bidi="ar-AE"/>
              </w:rPr>
            </w:pPr>
            <w:r w:rsidRPr="0027610E">
              <w:rPr>
                <w:rFonts w:ascii="Dubai" w:hAnsi="Dubai" w:cs="Dubai"/>
                <w:b/>
                <w:bCs/>
                <w:sz w:val="20"/>
                <w:szCs w:val="20"/>
                <w:lang w:bidi="ar-AE"/>
              </w:rPr>
              <w:t>Total Students</w:t>
            </w:r>
          </w:p>
        </w:tc>
        <w:tc>
          <w:tcPr>
            <w:tcW w:w="1838" w:type="dxa"/>
            <w:tcBorders>
              <w:top w:val="inset" w:sz="2" w:space="0" w:color="DDDDDD"/>
              <w:left w:val="inset" w:sz="2" w:space="0" w:color="DDDDDD"/>
              <w:bottom w:val="inset" w:sz="2" w:space="0" w:color="DDDDDD"/>
              <w:right w:val="inset" w:sz="2" w:space="0" w:color="DDDDDD"/>
            </w:tcBorders>
            <w:shd w:val="clear" w:color="auto" w:fill="F3F3F3"/>
            <w:vAlign w:val="center"/>
            <w:hideMark/>
          </w:tcPr>
          <w:p w14:paraId="02E6298C" w14:textId="77777777" w:rsidR="00B27A1E" w:rsidRPr="0027610E" w:rsidRDefault="00B27A1E" w:rsidP="001C5F05">
            <w:pPr>
              <w:bidi/>
              <w:jc w:val="center"/>
              <w:rPr>
                <w:rFonts w:ascii="Dubai" w:hAnsi="Dubai" w:cs="Dubai"/>
                <w:b/>
                <w:bCs/>
                <w:sz w:val="20"/>
                <w:szCs w:val="20"/>
                <w:lang w:bidi="ar-AE"/>
              </w:rPr>
            </w:pPr>
            <w:r w:rsidRPr="0027610E">
              <w:rPr>
                <w:rFonts w:ascii="Dubai" w:hAnsi="Dubai" w:cs="Dubai"/>
                <w:b/>
                <w:bCs/>
                <w:sz w:val="20"/>
                <w:szCs w:val="20"/>
                <w:rtl/>
                <w:lang w:bidi="ar-AE"/>
              </w:rPr>
              <w:t>نسبة النوع</w:t>
            </w:r>
          </w:p>
          <w:p w14:paraId="52D493EF" w14:textId="77777777" w:rsidR="00B27A1E" w:rsidRPr="0027610E" w:rsidRDefault="00B27A1E" w:rsidP="001C5F05">
            <w:pPr>
              <w:bidi/>
              <w:jc w:val="center"/>
              <w:rPr>
                <w:rFonts w:ascii="Dubai" w:hAnsi="Dubai" w:cs="Dubai"/>
                <w:b/>
                <w:bCs/>
                <w:sz w:val="20"/>
                <w:szCs w:val="20"/>
                <w:lang w:bidi="ar-AE"/>
              </w:rPr>
            </w:pPr>
            <w:r w:rsidRPr="0027610E">
              <w:rPr>
                <w:rFonts w:ascii="Dubai" w:hAnsi="Dubai" w:cs="Dubai"/>
                <w:b/>
                <w:bCs/>
                <w:sz w:val="20"/>
                <w:szCs w:val="20"/>
                <w:lang w:bidi="ar-AE"/>
              </w:rPr>
              <w:t>Gender Ratio</w:t>
            </w:r>
          </w:p>
        </w:tc>
      </w:tr>
      <w:tr w:rsidR="005A26CF" w:rsidRPr="00B27A1E" w14:paraId="33EF3624" w14:textId="77777777" w:rsidTr="00114614">
        <w:trPr>
          <w:trHeight w:val="758"/>
          <w:tblCellSpacing w:w="20" w:type="dxa"/>
          <w:jc w:val="center"/>
        </w:trPr>
        <w:tc>
          <w:tcPr>
            <w:tcW w:w="3068" w:type="dxa"/>
            <w:tcBorders>
              <w:top w:val="inset" w:sz="2" w:space="0" w:color="DDDDDD"/>
              <w:left w:val="inset" w:sz="2" w:space="0" w:color="DDDDDD"/>
              <w:bottom w:val="inset" w:sz="2" w:space="0" w:color="DDDDDD"/>
              <w:right w:val="inset" w:sz="2" w:space="0" w:color="DDDDDD"/>
            </w:tcBorders>
            <w:vAlign w:val="center"/>
            <w:hideMark/>
          </w:tcPr>
          <w:p w14:paraId="5CE01F86" w14:textId="77777777" w:rsidR="005A26CF" w:rsidRPr="0027610E" w:rsidRDefault="005A26CF" w:rsidP="005A26CF">
            <w:pPr>
              <w:bidi/>
              <w:ind w:left="232"/>
              <w:jc w:val="center"/>
              <w:rPr>
                <w:rFonts w:ascii="Dubai Light" w:hAnsi="Dubai Light" w:cs="Dubai Light"/>
                <w:b/>
                <w:bCs/>
                <w:sz w:val="20"/>
                <w:szCs w:val="20"/>
                <w:lang w:bidi="ar-AE"/>
              </w:rPr>
            </w:pPr>
            <w:r w:rsidRPr="0027610E">
              <w:rPr>
                <w:rFonts w:ascii="Dubai Light" w:hAnsi="Dubai Light" w:cs="Dubai Light"/>
                <w:b/>
                <w:bCs/>
                <w:sz w:val="20"/>
                <w:szCs w:val="20"/>
                <w:rtl/>
                <w:lang w:bidi="ar-AE"/>
              </w:rPr>
              <w:t xml:space="preserve">المسجلون  </w:t>
            </w:r>
            <w:r w:rsidRPr="0027610E">
              <w:rPr>
                <w:rFonts w:ascii="Dubai Light" w:hAnsi="Dubai Light" w:cs="Dubai Light"/>
                <w:b/>
                <w:bCs/>
                <w:sz w:val="20"/>
                <w:szCs w:val="20"/>
                <w:lang w:bidi="ar-AE"/>
              </w:rPr>
              <w:t>Registered</w:t>
            </w:r>
          </w:p>
        </w:tc>
        <w:tc>
          <w:tcPr>
            <w:tcW w:w="1383" w:type="dxa"/>
            <w:tcBorders>
              <w:top w:val="inset" w:sz="2" w:space="0" w:color="DDDDDD"/>
              <w:left w:val="inset" w:sz="2" w:space="0" w:color="DDDDDD"/>
              <w:bottom w:val="inset" w:sz="2" w:space="0" w:color="DDDDDD"/>
              <w:right w:val="inset" w:sz="2" w:space="0" w:color="DDDDDD"/>
            </w:tcBorders>
          </w:tcPr>
          <w:p w14:paraId="1D264634" w14:textId="77777777" w:rsidR="005A26CF" w:rsidRPr="0027610E" w:rsidRDefault="005A26CF" w:rsidP="005A26CF">
            <w:pPr>
              <w:jc w:val="center"/>
              <w:rPr>
                <w:sz w:val="20"/>
                <w:szCs w:val="20"/>
              </w:rPr>
            </w:pPr>
          </w:p>
          <w:p w14:paraId="5A85C91F" w14:textId="286F8631" w:rsidR="005A26CF" w:rsidRPr="0027610E" w:rsidRDefault="005A26CF" w:rsidP="00114614">
            <w:pPr>
              <w:jc w:val="center"/>
              <w:rPr>
                <w:sz w:val="20"/>
                <w:szCs w:val="20"/>
              </w:rPr>
            </w:pPr>
            <w:r w:rsidRPr="0027610E">
              <w:rPr>
                <w:sz w:val="20"/>
                <w:szCs w:val="20"/>
              </w:rPr>
              <w:t>51.0</w:t>
            </w:r>
          </w:p>
        </w:tc>
        <w:tc>
          <w:tcPr>
            <w:tcW w:w="1383" w:type="dxa"/>
            <w:tcBorders>
              <w:top w:val="inset" w:sz="2" w:space="0" w:color="DDDDDD"/>
              <w:left w:val="inset" w:sz="2" w:space="0" w:color="DDDDDD"/>
              <w:bottom w:val="inset" w:sz="2" w:space="0" w:color="DDDDDD"/>
              <w:right w:val="inset" w:sz="2" w:space="0" w:color="DDDDDD"/>
            </w:tcBorders>
            <w:vAlign w:val="center"/>
          </w:tcPr>
          <w:p w14:paraId="59819329" w14:textId="77777777" w:rsidR="005A26CF" w:rsidRPr="0027610E" w:rsidRDefault="005A26CF" w:rsidP="005A26CF">
            <w:pPr>
              <w:jc w:val="center"/>
              <w:rPr>
                <w:sz w:val="20"/>
                <w:szCs w:val="20"/>
              </w:rPr>
            </w:pPr>
            <w:r w:rsidRPr="0027610E">
              <w:rPr>
                <w:sz w:val="20"/>
                <w:szCs w:val="20"/>
              </w:rPr>
              <w:t>49.0</w:t>
            </w:r>
          </w:p>
          <w:p w14:paraId="5AF7711F" w14:textId="77777777" w:rsidR="005A26CF" w:rsidRPr="0027610E" w:rsidRDefault="005A26CF" w:rsidP="005A26CF">
            <w:pPr>
              <w:jc w:val="center"/>
              <w:rPr>
                <w:sz w:val="20"/>
                <w:szCs w:val="20"/>
              </w:rPr>
            </w:pPr>
          </w:p>
        </w:tc>
        <w:tc>
          <w:tcPr>
            <w:tcW w:w="1383" w:type="dxa"/>
            <w:tcBorders>
              <w:top w:val="inset" w:sz="2" w:space="0" w:color="DDDDDD"/>
              <w:left w:val="inset" w:sz="2" w:space="0" w:color="DDDDDD"/>
              <w:bottom w:val="inset" w:sz="2" w:space="0" w:color="DDDDDD"/>
              <w:right w:val="inset" w:sz="2" w:space="0" w:color="DDDDDD"/>
            </w:tcBorders>
            <w:vAlign w:val="center"/>
          </w:tcPr>
          <w:p w14:paraId="61BB9B4F" w14:textId="77777777" w:rsidR="005A26CF" w:rsidRPr="0027610E" w:rsidRDefault="005A26CF" w:rsidP="005A26CF">
            <w:pPr>
              <w:jc w:val="center"/>
              <w:rPr>
                <w:b/>
                <w:bCs/>
                <w:sz w:val="20"/>
                <w:szCs w:val="20"/>
              </w:rPr>
            </w:pPr>
          </w:p>
          <w:p w14:paraId="754218DC" w14:textId="78988E11" w:rsidR="005A26CF" w:rsidRPr="0027610E" w:rsidRDefault="005A26CF" w:rsidP="005A26CF">
            <w:pPr>
              <w:jc w:val="center"/>
              <w:rPr>
                <w:b/>
                <w:bCs/>
                <w:sz w:val="20"/>
                <w:szCs w:val="20"/>
              </w:rPr>
            </w:pPr>
            <w:r w:rsidRPr="0027610E">
              <w:rPr>
                <w:b/>
                <w:bCs/>
                <w:sz w:val="20"/>
                <w:szCs w:val="20"/>
              </w:rPr>
              <w:t>51</w:t>
            </w:r>
            <w:r w:rsidR="005F2083" w:rsidRPr="0027610E">
              <w:rPr>
                <w:b/>
                <w:bCs/>
                <w:sz w:val="20"/>
                <w:szCs w:val="20"/>
              </w:rPr>
              <w:t>,</w:t>
            </w:r>
            <w:r w:rsidRPr="0027610E">
              <w:rPr>
                <w:b/>
                <w:bCs/>
                <w:sz w:val="20"/>
                <w:szCs w:val="20"/>
              </w:rPr>
              <w:t>471</w:t>
            </w:r>
          </w:p>
          <w:p w14:paraId="03C0B719" w14:textId="77777777" w:rsidR="005A26CF" w:rsidRPr="0027610E" w:rsidRDefault="005A26CF" w:rsidP="005A26CF">
            <w:pPr>
              <w:jc w:val="center"/>
              <w:rPr>
                <w:b/>
                <w:bCs/>
                <w:sz w:val="20"/>
                <w:szCs w:val="20"/>
              </w:rPr>
            </w:pPr>
          </w:p>
          <w:p w14:paraId="133CE146" w14:textId="77777777" w:rsidR="005A26CF" w:rsidRPr="0027610E" w:rsidRDefault="005A26CF" w:rsidP="005A26CF">
            <w:pPr>
              <w:jc w:val="center"/>
              <w:rPr>
                <w:b/>
                <w:bCs/>
                <w:sz w:val="20"/>
                <w:szCs w:val="20"/>
              </w:rPr>
            </w:pPr>
          </w:p>
        </w:tc>
        <w:tc>
          <w:tcPr>
            <w:tcW w:w="1838" w:type="dxa"/>
            <w:tcBorders>
              <w:top w:val="inset" w:sz="2" w:space="0" w:color="DDDDDD"/>
              <w:left w:val="inset" w:sz="2" w:space="0" w:color="DDDDDD"/>
              <w:bottom w:val="inset" w:sz="2" w:space="0" w:color="DDDDDD"/>
              <w:right w:val="inset" w:sz="2" w:space="0" w:color="DDDDDD"/>
            </w:tcBorders>
            <w:vAlign w:val="center"/>
          </w:tcPr>
          <w:p w14:paraId="219AEDD5" w14:textId="77777777" w:rsidR="0099471A" w:rsidRPr="0027610E" w:rsidRDefault="0099471A" w:rsidP="0099471A">
            <w:pPr>
              <w:jc w:val="center"/>
              <w:rPr>
                <w:b/>
                <w:bCs/>
                <w:sz w:val="20"/>
                <w:szCs w:val="20"/>
              </w:rPr>
            </w:pPr>
            <w:r w:rsidRPr="0027610E">
              <w:rPr>
                <w:b/>
                <w:bCs/>
                <w:sz w:val="20"/>
                <w:szCs w:val="20"/>
              </w:rPr>
              <w:t>104.2</w:t>
            </w:r>
          </w:p>
          <w:p w14:paraId="4FA2CF15" w14:textId="77777777" w:rsidR="005A26CF" w:rsidRPr="0027610E" w:rsidRDefault="005A26CF" w:rsidP="0099471A">
            <w:pPr>
              <w:jc w:val="center"/>
              <w:rPr>
                <w:b/>
                <w:bCs/>
                <w:sz w:val="20"/>
                <w:szCs w:val="20"/>
              </w:rPr>
            </w:pPr>
          </w:p>
        </w:tc>
      </w:tr>
      <w:tr w:rsidR="005A26CF" w:rsidRPr="00B27A1E" w14:paraId="4C642138" w14:textId="77777777" w:rsidTr="00114614">
        <w:trPr>
          <w:trHeight w:val="812"/>
          <w:tblCellSpacing w:w="20" w:type="dxa"/>
          <w:jc w:val="center"/>
        </w:trPr>
        <w:tc>
          <w:tcPr>
            <w:tcW w:w="3068" w:type="dxa"/>
            <w:tcBorders>
              <w:top w:val="inset" w:sz="2" w:space="0" w:color="DDDDDD"/>
              <w:left w:val="inset" w:sz="2" w:space="0" w:color="DDDDDD"/>
              <w:bottom w:val="inset" w:sz="2" w:space="0" w:color="DDDDDD"/>
              <w:right w:val="inset" w:sz="2" w:space="0" w:color="DDDDDD"/>
            </w:tcBorders>
            <w:vAlign w:val="center"/>
            <w:hideMark/>
          </w:tcPr>
          <w:p w14:paraId="7AFCD0ED" w14:textId="77777777" w:rsidR="005A26CF" w:rsidRPr="0027610E" w:rsidRDefault="005A26CF" w:rsidP="005A26CF">
            <w:pPr>
              <w:bidi/>
              <w:ind w:left="232"/>
              <w:jc w:val="center"/>
              <w:rPr>
                <w:rFonts w:ascii="Dubai Light" w:hAnsi="Dubai Light" w:cs="Dubai Light"/>
                <w:b/>
                <w:bCs/>
                <w:sz w:val="20"/>
                <w:szCs w:val="20"/>
                <w:lang w:bidi="ar-AE"/>
              </w:rPr>
            </w:pPr>
            <w:r w:rsidRPr="0027610E">
              <w:rPr>
                <w:rFonts w:ascii="Dubai Light" w:hAnsi="Dubai Light" w:cs="Dubai Light"/>
                <w:b/>
                <w:bCs/>
                <w:sz w:val="20"/>
                <w:szCs w:val="20"/>
                <w:rtl/>
                <w:lang w:bidi="ar-AE"/>
              </w:rPr>
              <w:t>الخريجون</w:t>
            </w:r>
            <w:r w:rsidRPr="0027610E">
              <w:rPr>
                <w:rFonts w:ascii="Dubai Light" w:hAnsi="Dubai Light" w:cs="Dubai Light"/>
                <w:b/>
                <w:bCs/>
                <w:sz w:val="20"/>
                <w:szCs w:val="20"/>
                <w:lang w:bidi="ar-AE"/>
              </w:rPr>
              <w:t>Graduates*</w:t>
            </w:r>
          </w:p>
        </w:tc>
        <w:tc>
          <w:tcPr>
            <w:tcW w:w="1383" w:type="dxa"/>
            <w:tcBorders>
              <w:top w:val="inset" w:sz="2" w:space="0" w:color="DDDDDD"/>
              <w:left w:val="inset" w:sz="2" w:space="0" w:color="DDDDDD"/>
              <w:bottom w:val="inset" w:sz="2" w:space="0" w:color="DDDDDD"/>
              <w:right w:val="inset" w:sz="2" w:space="0" w:color="DDDDDD"/>
            </w:tcBorders>
          </w:tcPr>
          <w:p w14:paraId="4FE809BC" w14:textId="77777777" w:rsidR="005A26CF" w:rsidRPr="0027610E" w:rsidRDefault="005A26CF" w:rsidP="005A26CF">
            <w:pPr>
              <w:jc w:val="center"/>
              <w:rPr>
                <w:sz w:val="20"/>
                <w:szCs w:val="20"/>
              </w:rPr>
            </w:pPr>
          </w:p>
          <w:p w14:paraId="13CA5208" w14:textId="77777777" w:rsidR="005A26CF" w:rsidRPr="0027610E" w:rsidRDefault="005A26CF" w:rsidP="005A26CF">
            <w:pPr>
              <w:jc w:val="center"/>
              <w:rPr>
                <w:sz w:val="20"/>
                <w:szCs w:val="20"/>
              </w:rPr>
            </w:pPr>
            <w:r w:rsidRPr="0027610E">
              <w:rPr>
                <w:sz w:val="20"/>
                <w:szCs w:val="20"/>
              </w:rPr>
              <w:t>52.7</w:t>
            </w:r>
          </w:p>
        </w:tc>
        <w:tc>
          <w:tcPr>
            <w:tcW w:w="1383" w:type="dxa"/>
            <w:tcBorders>
              <w:top w:val="inset" w:sz="2" w:space="0" w:color="DDDDDD"/>
              <w:left w:val="inset" w:sz="2" w:space="0" w:color="DDDDDD"/>
              <w:bottom w:val="inset" w:sz="2" w:space="0" w:color="DDDDDD"/>
              <w:right w:val="inset" w:sz="2" w:space="0" w:color="DDDDDD"/>
            </w:tcBorders>
            <w:vAlign w:val="center"/>
          </w:tcPr>
          <w:p w14:paraId="53B9C37D" w14:textId="77777777" w:rsidR="005A26CF" w:rsidRPr="0027610E" w:rsidRDefault="005A26CF" w:rsidP="005A26CF">
            <w:pPr>
              <w:jc w:val="center"/>
              <w:rPr>
                <w:sz w:val="20"/>
                <w:szCs w:val="20"/>
              </w:rPr>
            </w:pPr>
            <w:r w:rsidRPr="0027610E">
              <w:rPr>
                <w:sz w:val="20"/>
                <w:szCs w:val="20"/>
              </w:rPr>
              <w:t>47.3</w:t>
            </w:r>
          </w:p>
        </w:tc>
        <w:tc>
          <w:tcPr>
            <w:tcW w:w="1383" w:type="dxa"/>
            <w:tcBorders>
              <w:top w:val="inset" w:sz="2" w:space="0" w:color="DDDDDD"/>
              <w:left w:val="inset" w:sz="2" w:space="0" w:color="DDDDDD"/>
              <w:bottom w:val="inset" w:sz="2" w:space="0" w:color="DDDDDD"/>
              <w:right w:val="inset" w:sz="2" w:space="0" w:color="DDDDDD"/>
            </w:tcBorders>
            <w:vAlign w:val="center"/>
          </w:tcPr>
          <w:p w14:paraId="188D704C" w14:textId="0F8F2D05" w:rsidR="005A26CF" w:rsidRPr="0027610E" w:rsidRDefault="005A26CF" w:rsidP="005A26CF">
            <w:pPr>
              <w:jc w:val="center"/>
              <w:rPr>
                <w:b/>
                <w:bCs/>
                <w:sz w:val="20"/>
                <w:szCs w:val="20"/>
              </w:rPr>
            </w:pPr>
            <w:r w:rsidRPr="0027610E">
              <w:rPr>
                <w:b/>
                <w:bCs/>
                <w:sz w:val="20"/>
                <w:szCs w:val="20"/>
              </w:rPr>
              <w:t>12</w:t>
            </w:r>
            <w:r w:rsidR="005F2083" w:rsidRPr="0027610E">
              <w:rPr>
                <w:b/>
                <w:bCs/>
                <w:sz w:val="20"/>
                <w:szCs w:val="20"/>
              </w:rPr>
              <w:t>,</w:t>
            </w:r>
            <w:r w:rsidRPr="0027610E">
              <w:rPr>
                <w:b/>
                <w:bCs/>
                <w:sz w:val="20"/>
                <w:szCs w:val="20"/>
              </w:rPr>
              <w:t>323</w:t>
            </w:r>
          </w:p>
        </w:tc>
        <w:tc>
          <w:tcPr>
            <w:tcW w:w="1838" w:type="dxa"/>
            <w:tcBorders>
              <w:top w:val="inset" w:sz="2" w:space="0" w:color="DDDDDD"/>
              <w:left w:val="inset" w:sz="2" w:space="0" w:color="DDDDDD"/>
              <w:bottom w:val="inset" w:sz="2" w:space="0" w:color="DDDDDD"/>
              <w:right w:val="inset" w:sz="2" w:space="0" w:color="DDDDDD"/>
            </w:tcBorders>
            <w:vAlign w:val="center"/>
          </w:tcPr>
          <w:p w14:paraId="0519DDF1" w14:textId="77777777" w:rsidR="005A26CF" w:rsidRPr="0027610E" w:rsidRDefault="0099471A" w:rsidP="005A26CF">
            <w:pPr>
              <w:jc w:val="center"/>
              <w:rPr>
                <w:b/>
                <w:bCs/>
                <w:sz w:val="20"/>
                <w:szCs w:val="20"/>
              </w:rPr>
            </w:pPr>
            <w:r w:rsidRPr="0027610E">
              <w:rPr>
                <w:b/>
                <w:bCs/>
                <w:sz w:val="20"/>
                <w:szCs w:val="20"/>
              </w:rPr>
              <w:t>111.5</w:t>
            </w:r>
          </w:p>
        </w:tc>
      </w:tr>
    </w:tbl>
    <w:p w14:paraId="385B43CD" w14:textId="77777777" w:rsidR="00B27A1E" w:rsidRPr="00B27A1E" w:rsidRDefault="00B27A1E" w:rsidP="00B27A1E">
      <w:pPr>
        <w:bidi/>
        <w:rPr>
          <w:rFonts w:ascii="Dubai Light" w:hAnsi="Dubai Light" w:cs="Dubai Light"/>
          <w:b/>
          <w:bCs/>
          <w:sz w:val="10"/>
          <w:szCs w:val="10"/>
          <w:lang w:bidi="ar-AE"/>
        </w:rPr>
      </w:pPr>
    </w:p>
    <w:tbl>
      <w:tblPr>
        <w:bidiVisual/>
        <w:tblW w:w="0" w:type="auto"/>
        <w:jc w:val="center"/>
        <w:tblLook w:val="01E0" w:firstRow="1" w:lastRow="1" w:firstColumn="1" w:lastColumn="1" w:noHBand="0" w:noVBand="0"/>
      </w:tblPr>
      <w:tblGrid>
        <w:gridCol w:w="4287"/>
        <w:gridCol w:w="5256"/>
      </w:tblGrid>
      <w:tr w:rsidR="00B27A1E" w:rsidRPr="00B27A1E" w14:paraId="2FB87B95" w14:textId="77777777" w:rsidTr="001C5F05">
        <w:trPr>
          <w:trHeight w:val="350"/>
          <w:jc w:val="center"/>
        </w:trPr>
        <w:tc>
          <w:tcPr>
            <w:tcW w:w="4287" w:type="dxa"/>
            <w:vAlign w:val="center"/>
            <w:hideMark/>
          </w:tcPr>
          <w:p w14:paraId="2044DCE0" w14:textId="77777777" w:rsidR="00B27A1E" w:rsidRPr="001C5F05" w:rsidRDefault="00B27A1E" w:rsidP="00800B94">
            <w:pPr>
              <w:bidi/>
              <w:rPr>
                <w:rFonts w:ascii="Dubai Light" w:hAnsi="Dubai Light" w:cs="Dubai Light"/>
                <w:sz w:val="18"/>
                <w:szCs w:val="18"/>
                <w:rtl/>
                <w:lang w:bidi="ar-AE"/>
              </w:rPr>
            </w:pPr>
            <w:r w:rsidRPr="00C079D4">
              <w:rPr>
                <w:rFonts w:ascii="Dubai Light" w:hAnsi="Dubai Light" w:cs="Dubai Light"/>
                <w:sz w:val="18"/>
                <w:szCs w:val="18"/>
                <w:rtl/>
                <w:lang w:bidi="ar-AE"/>
              </w:rPr>
              <w:t>*تمثل بيانات الخريجين للعام الدراسي 201</w:t>
            </w:r>
            <w:r w:rsidR="008A4062" w:rsidRPr="00C079D4">
              <w:rPr>
                <w:rFonts w:ascii="Dubai Light" w:hAnsi="Dubai Light" w:cs="Dubai Light" w:hint="cs"/>
                <w:sz w:val="18"/>
                <w:szCs w:val="18"/>
                <w:rtl/>
                <w:lang w:bidi="ar-AE"/>
              </w:rPr>
              <w:t>9</w:t>
            </w:r>
            <w:r w:rsidRPr="00C079D4">
              <w:rPr>
                <w:rFonts w:ascii="Dubai Light" w:hAnsi="Dubai Light" w:cs="Dubai Light"/>
                <w:sz w:val="18"/>
                <w:szCs w:val="18"/>
                <w:rtl/>
                <w:lang w:bidi="ar-AE"/>
              </w:rPr>
              <w:t>/201</w:t>
            </w:r>
            <w:r w:rsidR="008A4062" w:rsidRPr="00C079D4">
              <w:rPr>
                <w:rFonts w:ascii="Dubai Light" w:hAnsi="Dubai Light" w:cs="Dubai Light" w:hint="cs"/>
                <w:sz w:val="18"/>
                <w:szCs w:val="18"/>
                <w:rtl/>
                <w:lang w:bidi="ar-AE"/>
              </w:rPr>
              <w:t>8</w:t>
            </w:r>
            <w:r w:rsidRPr="001C5F05">
              <w:rPr>
                <w:rFonts w:ascii="Dubai Light" w:hAnsi="Dubai Light" w:cs="Dubai Light"/>
                <w:sz w:val="18"/>
                <w:szCs w:val="18"/>
                <w:rtl/>
                <w:lang w:bidi="ar-AE"/>
              </w:rPr>
              <w:t xml:space="preserve"> </w:t>
            </w:r>
          </w:p>
          <w:tbl>
            <w:tblPr>
              <w:bidiVisual/>
              <w:tblW w:w="3949" w:type="dxa"/>
              <w:tblLook w:val="04A0" w:firstRow="1" w:lastRow="0" w:firstColumn="1" w:lastColumn="0" w:noHBand="0" w:noVBand="1"/>
            </w:tblPr>
            <w:tblGrid>
              <w:gridCol w:w="3826"/>
              <w:gridCol w:w="123"/>
            </w:tblGrid>
            <w:tr w:rsidR="00B27A1E" w:rsidRPr="001C5F05" w14:paraId="2D3722D6" w14:textId="77777777" w:rsidTr="001C5F05">
              <w:trPr>
                <w:trHeight w:val="270"/>
              </w:trPr>
              <w:tc>
                <w:tcPr>
                  <w:tcW w:w="3949" w:type="dxa"/>
                  <w:gridSpan w:val="2"/>
                  <w:noWrap/>
                  <w:vAlign w:val="bottom"/>
                  <w:hideMark/>
                </w:tcPr>
                <w:p w14:paraId="0CDA4935" w14:textId="77777777" w:rsidR="00B27A1E" w:rsidRPr="001C5F05" w:rsidRDefault="00B27A1E" w:rsidP="00B27A1E">
                  <w:pPr>
                    <w:bidi/>
                    <w:rPr>
                      <w:rFonts w:ascii="Dubai Light" w:hAnsi="Dubai Light" w:cs="Dubai Light"/>
                      <w:sz w:val="18"/>
                      <w:szCs w:val="18"/>
                    </w:rPr>
                  </w:pPr>
                  <w:r w:rsidRPr="001C5F05">
                    <w:rPr>
                      <w:rFonts w:ascii="Dubai Light" w:hAnsi="Dubai Light" w:cs="Dubai Light"/>
                      <w:sz w:val="18"/>
                      <w:szCs w:val="18"/>
                      <w:rtl/>
                    </w:rPr>
                    <w:t xml:space="preserve">المصدر : وزارة التربية والتعليم </w:t>
                  </w:r>
                </w:p>
              </w:tc>
            </w:tr>
            <w:tr w:rsidR="00B27A1E" w:rsidRPr="001C5F05" w14:paraId="382A51C2" w14:textId="77777777" w:rsidTr="001C5F05">
              <w:trPr>
                <w:gridAfter w:val="1"/>
                <w:wAfter w:w="123" w:type="dxa"/>
                <w:trHeight w:val="270"/>
              </w:trPr>
              <w:tc>
                <w:tcPr>
                  <w:tcW w:w="3826" w:type="dxa"/>
                  <w:noWrap/>
                  <w:vAlign w:val="center"/>
                  <w:hideMark/>
                </w:tcPr>
                <w:p w14:paraId="37404881" w14:textId="77777777" w:rsidR="00B27A1E" w:rsidRPr="001C5F05" w:rsidRDefault="00B27A1E" w:rsidP="00B27A1E">
                  <w:pPr>
                    <w:bidi/>
                    <w:rPr>
                      <w:rFonts w:ascii="Dubai Light" w:hAnsi="Dubai Light" w:cs="Dubai Light"/>
                      <w:sz w:val="18"/>
                      <w:szCs w:val="18"/>
                      <w:rtl/>
                    </w:rPr>
                  </w:pPr>
                  <w:r w:rsidRPr="001C5F05">
                    <w:rPr>
                      <w:rFonts w:ascii="Dubai Light" w:hAnsi="Dubai Light" w:cs="Dubai Light"/>
                      <w:sz w:val="18"/>
                      <w:szCs w:val="18"/>
                      <w:rtl/>
                    </w:rPr>
                    <w:t xml:space="preserve">             هيئة المعرفة والتنمية البشرية</w:t>
                  </w:r>
                </w:p>
              </w:tc>
            </w:tr>
          </w:tbl>
          <w:p w14:paraId="4A8F5199" w14:textId="77777777" w:rsidR="00B27A1E" w:rsidRPr="001C5F05" w:rsidRDefault="00B27A1E" w:rsidP="00B27A1E">
            <w:pPr>
              <w:bidi/>
              <w:rPr>
                <w:rFonts w:ascii="Dubai Light" w:hAnsi="Dubai Light" w:cs="Dubai Light"/>
                <w:sz w:val="18"/>
                <w:szCs w:val="18"/>
                <w:rtl/>
              </w:rPr>
            </w:pPr>
          </w:p>
        </w:tc>
        <w:tc>
          <w:tcPr>
            <w:tcW w:w="5256" w:type="dxa"/>
            <w:vAlign w:val="center"/>
            <w:hideMark/>
          </w:tcPr>
          <w:p w14:paraId="773A376A" w14:textId="77777777" w:rsidR="00B27A1E" w:rsidRPr="001C5F05" w:rsidRDefault="00B27A1E" w:rsidP="00800B94">
            <w:pPr>
              <w:bidi/>
              <w:jc w:val="right"/>
              <w:rPr>
                <w:rFonts w:ascii="Dubai Light" w:hAnsi="Dubai Light" w:cs="Dubai Light"/>
                <w:sz w:val="18"/>
                <w:szCs w:val="18"/>
                <w:lang w:bidi="ar-AE"/>
              </w:rPr>
            </w:pPr>
            <w:r w:rsidRPr="001C5F05">
              <w:rPr>
                <w:rFonts w:ascii="Dubai Light" w:hAnsi="Dubai Light" w:cs="Dubai Light"/>
                <w:sz w:val="18"/>
                <w:szCs w:val="18"/>
                <w:lang w:bidi="ar-AE"/>
              </w:rPr>
              <w:t>*Data represents graduate numbers for academic year 201</w:t>
            </w:r>
            <w:r w:rsidR="008A4062">
              <w:rPr>
                <w:rFonts w:ascii="Dubai Light" w:hAnsi="Dubai Light" w:cs="Dubai Light"/>
                <w:sz w:val="18"/>
                <w:szCs w:val="18"/>
                <w:lang w:bidi="ar-AE"/>
              </w:rPr>
              <w:t>8</w:t>
            </w:r>
            <w:r w:rsidRPr="001C5F05">
              <w:rPr>
                <w:rFonts w:ascii="Dubai Light" w:hAnsi="Dubai Light" w:cs="Dubai Light"/>
                <w:sz w:val="18"/>
                <w:szCs w:val="18"/>
                <w:lang w:bidi="ar-AE"/>
              </w:rPr>
              <w:t>/201</w:t>
            </w:r>
            <w:r w:rsidR="008A4062">
              <w:rPr>
                <w:rFonts w:ascii="Dubai Light" w:hAnsi="Dubai Light" w:cs="Dubai Light"/>
                <w:sz w:val="18"/>
                <w:szCs w:val="18"/>
                <w:lang w:bidi="ar-AE"/>
              </w:rPr>
              <w:t>9</w:t>
            </w:r>
            <w:r w:rsidRPr="001C5F05">
              <w:rPr>
                <w:rFonts w:ascii="Dubai Light" w:hAnsi="Dubai Light" w:cs="Dubai Light"/>
                <w:sz w:val="18"/>
                <w:szCs w:val="18"/>
                <w:lang w:bidi="ar-AE"/>
              </w:rPr>
              <w:t xml:space="preserve"> </w:t>
            </w:r>
          </w:p>
          <w:tbl>
            <w:tblPr>
              <w:bidiVisual/>
              <w:tblW w:w="4936" w:type="dxa"/>
              <w:tblLook w:val="04A0" w:firstRow="1" w:lastRow="0" w:firstColumn="1" w:lastColumn="0" w:noHBand="0" w:noVBand="1"/>
            </w:tblPr>
            <w:tblGrid>
              <w:gridCol w:w="4936"/>
            </w:tblGrid>
            <w:tr w:rsidR="00B27A1E" w:rsidRPr="001C5F05" w14:paraId="5ECFFD72" w14:textId="77777777" w:rsidTr="007815A9">
              <w:trPr>
                <w:trHeight w:val="308"/>
              </w:trPr>
              <w:tc>
                <w:tcPr>
                  <w:tcW w:w="4936" w:type="dxa"/>
                  <w:noWrap/>
                  <w:vAlign w:val="center"/>
                  <w:hideMark/>
                </w:tcPr>
                <w:p w14:paraId="0F6CDFBD" w14:textId="77777777" w:rsidR="00B27A1E" w:rsidRPr="001C5F05" w:rsidRDefault="00B27A1E" w:rsidP="001C5F05">
                  <w:pPr>
                    <w:bidi/>
                    <w:ind w:left="-78"/>
                    <w:jc w:val="right"/>
                    <w:rPr>
                      <w:rFonts w:ascii="Dubai Light" w:hAnsi="Dubai Light" w:cs="Dubai Light"/>
                      <w:sz w:val="18"/>
                      <w:szCs w:val="18"/>
                    </w:rPr>
                  </w:pPr>
                  <w:r w:rsidRPr="001C5F05">
                    <w:rPr>
                      <w:rFonts w:ascii="Dubai Light" w:hAnsi="Dubai Light" w:cs="Dubai Light"/>
                      <w:sz w:val="18"/>
                      <w:szCs w:val="18"/>
                    </w:rPr>
                    <w:t xml:space="preserve">Source : Ministry of Education </w:t>
                  </w:r>
                </w:p>
              </w:tc>
            </w:tr>
            <w:tr w:rsidR="00B27A1E" w:rsidRPr="001C5F05" w14:paraId="2B1F096A" w14:textId="77777777" w:rsidTr="007815A9">
              <w:trPr>
                <w:trHeight w:val="308"/>
              </w:trPr>
              <w:tc>
                <w:tcPr>
                  <w:tcW w:w="4936" w:type="dxa"/>
                  <w:noWrap/>
                  <w:vAlign w:val="center"/>
                  <w:hideMark/>
                </w:tcPr>
                <w:p w14:paraId="6C3AE98F" w14:textId="77777777" w:rsidR="00B27A1E" w:rsidRPr="001C5F05" w:rsidRDefault="00B27A1E" w:rsidP="001C5F05">
                  <w:pPr>
                    <w:bidi/>
                    <w:jc w:val="right"/>
                    <w:rPr>
                      <w:rFonts w:ascii="Dubai Light" w:hAnsi="Dubai Light" w:cs="Dubai Light"/>
                      <w:sz w:val="18"/>
                      <w:szCs w:val="18"/>
                    </w:rPr>
                  </w:pPr>
                  <w:r w:rsidRPr="001C5F05">
                    <w:rPr>
                      <w:rFonts w:ascii="Dubai Light" w:hAnsi="Dubai Light" w:cs="Dubai Light"/>
                      <w:sz w:val="18"/>
                      <w:szCs w:val="18"/>
                    </w:rPr>
                    <w:t xml:space="preserve">             Knowledge and Human Development Authority</w:t>
                  </w:r>
                </w:p>
              </w:tc>
            </w:tr>
          </w:tbl>
          <w:p w14:paraId="60B8E1BA" w14:textId="77777777" w:rsidR="00B27A1E" w:rsidRPr="001C5F05" w:rsidRDefault="00B27A1E" w:rsidP="001C5F05">
            <w:pPr>
              <w:bidi/>
              <w:ind w:right="432"/>
              <w:jc w:val="right"/>
              <w:rPr>
                <w:rFonts w:ascii="Dubai Light" w:hAnsi="Dubai Light" w:cs="Dubai Light"/>
                <w:sz w:val="18"/>
                <w:szCs w:val="18"/>
              </w:rPr>
            </w:pPr>
          </w:p>
        </w:tc>
      </w:tr>
    </w:tbl>
    <w:p w14:paraId="5369C2E4" w14:textId="77777777" w:rsidR="00B27A1E" w:rsidRPr="00B27A1E" w:rsidRDefault="00B27A1E" w:rsidP="00866D06">
      <w:pPr>
        <w:bidi/>
        <w:rPr>
          <w:rFonts w:ascii="Dubai Light" w:hAnsi="Dubai Light" w:cs="Dubai Light"/>
          <w:b/>
          <w:bCs/>
          <w:lang w:bidi="ar-AE"/>
        </w:rPr>
      </w:pPr>
    </w:p>
    <w:p w14:paraId="1B6694C6" w14:textId="77777777" w:rsidR="00866D06" w:rsidRDefault="00866D06" w:rsidP="00866D06">
      <w:pPr>
        <w:jc w:val="center"/>
        <w:rPr>
          <w:rFonts w:ascii="Dubai" w:hAnsi="Dubai" w:cs="Dubai"/>
          <w:b/>
          <w:bCs/>
          <w:lang w:bidi="ar-AE"/>
        </w:rPr>
      </w:pPr>
    </w:p>
    <w:p w14:paraId="496631A4" w14:textId="647E482B" w:rsidR="00B27A1E" w:rsidRPr="00285115" w:rsidRDefault="00B27A1E" w:rsidP="0027610E">
      <w:pPr>
        <w:jc w:val="center"/>
        <w:rPr>
          <w:rFonts w:ascii="Dubai" w:hAnsi="Dubai" w:cs="Dubai"/>
          <w:b/>
          <w:bCs/>
          <w:rtl/>
          <w:lang w:bidi="ar-AE"/>
        </w:rPr>
      </w:pPr>
      <w:r w:rsidRPr="00285115">
        <w:rPr>
          <w:rFonts w:ascii="Dubai" w:hAnsi="Dubai" w:cs="Dubai"/>
          <w:b/>
          <w:bCs/>
          <w:rtl/>
          <w:lang w:bidi="ar-AE"/>
        </w:rPr>
        <w:t>جدول 3.5</w:t>
      </w:r>
      <w:r w:rsidR="0027610E">
        <w:rPr>
          <w:rFonts w:ascii="Dubai" w:hAnsi="Dubai" w:cs="Dubai" w:hint="cs"/>
          <w:b/>
          <w:bCs/>
          <w:rtl/>
          <w:lang w:bidi="ar-AE"/>
        </w:rPr>
        <w:t xml:space="preserve"> -</w:t>
      </w:r>
      <w:r w:rsidRPr="00285115">
        <w:rPr>
          <w:rFonts w:ascii="Dubai" w:hAnsi="Dubai" w:cs="Dubai"/>
          <w:b/>
          <w:bCs/>
          <w:rtl/>
          <w:lang w:bidi="ar-AE"/>
        </w:rPr>
        <w:t xml:space="preserve"> التوزيع النسبي للهيئة التعليمية* حسب المرحلة التعليمية والجنس -  إمارة دبي</w:t>
      </w:r>
    </w:p>
    <w:p w14:paraId="708B45E1" w14:textId="5AEF4092" w:rsidR="00B27A1E" w:rsidRPr="00285115" w:rsidRDefault="00B27A1E" w:rsidP="0027610E">
      <w:pPr>
        <w:bidi/>
        <w:jc w:val="center"/>
        <w:rPr>
          <w:rFonts w:ascii="Dubai" w:hAnsi="Dubai" w:cs="Dubai"/>
          <w:b/>
          <w:bCs/>
          <w:rtl/>
          <w:lang w:bidi="ar-AE"/>
        </w:rPr>
      </w:pPr>
      <w:r w:rsidRPr="00285115">
        <w:rPr>
          <w:rFonts w:ascii="Dubai" w:hAnsi="Dubai" w:cs="Dubai"/>
          <w:b/>
          <w:bCs/>
          <w:lang w:bidi="ar-AE"/>
        </w:rPr>
        <w:t>Table 3.5</w:t>
      </w:r>
      <w:r w:rsidR="0027610E">
        <w:rPr>
          <w:rFonts w:ascii="Dubai" w:hAnsi="Dubai" w:cs="Dubai"/>
          <w:b/>
          <w:bCs/>
          <w:lang w:bidi="ar-AE"/>
        </w:rPr>
        <w:t xml:space="preserve"> -</w:t>
      </w:r>
      <w:r w:rsidRPr="00285115">
        <w:rPr>
          <w:rFonts w:ascii="Dubai" w:hAnsi="Dubai" w:cs="Dubai"/>
          <w:b/>
          <w:bCs/>
          <w:lang w:bidi="ar-AE"/>
        </w:rPr>
        <w:t xml:space="preserve"> Percentage Distribution of Teachers* by Educational Level and Gender - Emirate of Dubai </w:t>
      </w:r>
    </w:p>
    <w:p w14:paraId="2A04B8C2" w14:textId="77777777" w:rsidR="00B81458" w:rsidRPr="00B27A1E" w:rsidRDefault="00B81458" w:rsidP="00F13079">
      <w:pPr>
        <w:shd w:val="clear" w:color="auto" w:fill="FFFFFF"/>
        <w:bidi/>
        <w:jc w:val="center"/>
        <w:rPr>
          <w:rFonts w:ascii="Dubai Light" w:hAnsi="Dubai Light" w:cs="Dubai Light"/>
          <w:b/>
          <w:bCs/>
        </w:rPr>
      </w:pPr>
      <w:r>
        <w:rPr>
          <w:rFonts w:ascii="Dubai" w:hAnsi="Dubai" w:cs="Dubai"/>
          <w:b/>
          <w:bCs/>
        </w:rPr>
        <w:t>(</w:t>
      </w:r>
      <w:r w:rsidR="00800B94" w:rsidRPr="00800B94">
        <w:rPr>
          <w:rFonts w:ascii="Dubai" w:hAnsi="Dubai" w:cs="Dubai"/>
          <w:b/>
          <w:bCs/>
        </w:rPr>
        <w:t>201</w:t>
      </w:r>
      <w:r w:rsidR="00F13079">
        <w:rPr>
          <w:rFonts w:ascii="Dubai" w:hAnsi="Dubai" w:cs="Dubai"/>
          <w:b/>
          <w:bCs/>
        </w:rPr>
        <w:t>9 / 2020</w:t>
      </w:r>
      <w:r>
        <w:rPr>
          <w:rFonts w:ascii="Dubai" w:hAnsi="Dubai" w:cs="Dubai"/>
          <w:b/>
          <w:bCs/>
        </w:rPr>
        <w:t>)</w:t>
      </w:r>
    </w:p>
    <w:tbl>
      <w:tblPr>
        <w:bidiVisual/>
        <w:tblW w:w="9663" w:type="dxa"/>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ayout w:type="fixed"/>
        <w:tblLook w:val="01E0" w:firstRow="1" w:lastRow="1" w:firstColumn="1" w:lastColumn="1" w:noHBand="0" w:noVBand="0"/>
      </w:tblPr>
      <w:tblGrid>
        <w:gridCol w:w="2119"/>
        <w:gridCol w:w="1508"/>
        <w:gridCol w:w="1342"/>
        <w:gridCol w:w="1676"/>
        <w:gridCol w:w="1509"/>
        <w:gridCol w:w="1509"/>
      </w:tblGrid>
      <w:tr w:rsidR="00B27A1E" w:rsidRPr="00B27A1E" w14:paraId="0AD5ECB2" w14:textId="77777777" w:rsidTr="00B529C8">
        <w:trPr>
          <w:trHeight w:val="530"/>
          <w:tblCellSpacing w:w="20" w:type="dxa"/>
          <w:jc w:val="center"/>
        </w:trPr>
        <w:tc>
          <w:tcPr>
            <w:tcW w:w="2059" w:type="dxa"/>
            <w:tcBorders>
              <w:top w:val="inset" w:sz="2" w:space="0" w:color="DDDDDD"/>
              <w:left w:val="inset" w:sz="2" w:space="0" w:color="DDDDDD"/>
              <w:bottom w:val="inset" w:sz="2" w:space="0" w:color="DDDDDD"/>
              <w:right w:val="inset" w:sz="2" w:space="0" w:color="DDDDDD"/>
            </w:tcBorders>
            <w:shd w:val="clear" w:color="auto" w:fill="F3F3F3"/>
            <w:vAlign w:val="center"/>
            <w:hideMark/>
          </w:tcPr>
          <w:p w14:paraId="1230B33C" w14:textId="77777777" w:rsidR="00B27A1E" w:rsidRPr="0058774E" w:rsidRDefault="00B27A1E" w:rsidP="00B529C8">
            <w:pPr>
              <w:bidi/>
              <w:jc w:val="center"/>
              <w:rPr>
                <w:rFonts w:ascii="Dubai" w:hAnsi="Dubai" w:cs="Dubai"/>
                <w:b/>
                <w:bCs/>
                <w:sz w:val="20"/>
                <w:szCs w:val="20"/>
                <w:lang w:bidi="ar-AE"/>
              </w:rPr>
            </w:pPr>
            <w:r w:rsidRPr="0058774E">
              <w:rPr>
                <w:rFonts w:ascii="Dubai" w:hAnsi="Dubai" w:cs="Dubai"/>
                <w:b/>
                <w:bCs/>
                <w:sz w:val="20"/>
                <w:szCs w:val="20"/>
                <w:rtl/>
                <w:lang w:bidi="ar-AE"/>
              </w:rPr>
              <w:t>المرحلة التعليمية</w:t>
            </w:r>
          </w:p>
          <w:p w14:paraId="7158C695" w14:textId="77777777" w:rsidR="00B27A1E" w:rsidRPr="0058774E" w:rsidRDefault="00B27A1E" w:rsidP="00B529C8">
            <w:pPr>
              <w:bidi/>
              <w:jc w:val="center"/>
              <w:rPr>
                <w:rFonts w:ascii="Dubai" w:hAnsi="Dubai" w:cs="Dubai"/>
                <w:b/>
                <w:bCs/>
                <w:sz w:val="20"/>
                <w:szCs w:val="20"/>
                <w:rtl/>
                <w:lang w:bidi="ar-AE"/>
              </w:rPr>
            </w:pPr>
            <w:r w:rsidRPr="0058774E">
              <w:rPr>
                <w:rFonts w:ascii="Dubai" w:hAnsi="Dubai" w:cs="Dubai"/>
                <w:b/>
                <w:bCs/>
                <w:sz w:val="20"/>
                <w:szCs w:val="20"/>
                <w:lang w:bidi="ar-AE"/>
              </w:rPr>
              <w:t>Educational Level</w:t>
            </w:r>
          </w:p>
        </w:tc>
        <w:tc>
          <w:tcPr>
            <w:tcW w:w="1468" w:type="dxa"/>
            <w:tcBorders>
              <w:top w:val="inset" w:sz="2" w:space="0" w:color="DDDDDD"/>
              <w:left w:val="inset" w:sz="2" w:space="0" w:color="DDDDDD"/>
              <w:bottom w:val="inset" w:sz="2" w:space="0" w:color="DDDDDD"/>
              <w:right w:val="inset" w:sz="2" w:space="0" w:color="DDDDDD"/>
            </w:tcBorders>
            <w:shd w:val="clear" w:color="auto" w:fill="F3F3F3"/>
            <w:vAlign w:val="center"/>
            <w:hideMark/>
          </w:tcPr>
          <w:p w14:paraId="75C72E66" w14:textId="77777777" w:rsidR="00B27A1E" w:rsidRPr="0058774E" w:rsidRDefault="00B27A1E" w:rsidP="00B529C8">
            <w:pPr>
              <w:bidi/>
              <w:jc w:val="center"/>
              <w:rPr>
                <w:rFonts w:ascii="Dubai" w:hAnsi="Dubai" w:cs="Dubai"/>
                <w:b/>
                <w:bCs/>
                <w:sz w:val="20"/>
                <w:szCs w:val="20"/>
                <w:lang w:bidi="ar-AE"/>
              </w:rPr>
            </w:pPr>
            <w:r w:rsidRPr="0058774E">
              <w:rPr>
                <w:rFonts w:ascii="Dubai" w:hAnsi="Dubai" w:cs="Dubai"/>
                <w:b/>
                <w:bCs/>
                <w:sz w:val="20"/>
                <w:szCs w:val="20"/>
                <w:rtl/>
                <w:lang w:bidi="ar-AE"/>
              </w:rPr>
              <w:t>ذكور</w:t>
            </w:r>
            <w:r w:rsidRPr="0058774E">
              <w:rPr>
                <w:rFonts w:ascii="Dubai" w:hAnsi="Dubai" w:cs="Dubai"/>
                <w:b/>
                <w:bCs/>
                <w:sz w:val="20"/>
                <w:szCs w:val="20"/>
                <w:lang w:bidi="ar-AE"/>
              </w:rPr>
              <w:t xml:space="preserve"> </w:t>
            </w:r>
            <w:r w:rsidRPr="0058774E">
              <w:rPr>
                <w:rFonts w:ascii="Dubai" w:hAnsi="Dubai" w:cs="Dubai"/>
                <w:b/>
                <w:bCs/>
                <w:sz w:val="20"/>
                <w:szCs w:val="20"/>
                <w:rtl/>
                <w:lang w:bidi="ar-AE"/>
              </w:rPr>
              <w:t>%</w:t>
            </w:r>
          </w:p>
          <w:p w14:paraId="754BEB06" w14:textId="77777777" w:rsidR="00B27A1E" w:rsidRPr="0058774E" w:rsidRDefault="00B27A1E" w:rsidP="00B529C8">
            <w:pPr>
              <w:bidi/>
              <w:jc w:val="center"/>
              <w:rPr>
                <w:rFonts w:ascii="Dubai" w:hAnsi="Dubai" w:cs="Dubai"/>
                <w:b/>
                <w:bCs/>
                <w:sz w:val="20"/>
                <w:szCs w:val="20"/>
                <w:rtl/>
                <w:lang w:bidi="ar-AE"/>
              </w:rPr>
            </w:pPr>
            <w:r w:rsidRPr="0058774E">
              <w:rPr>
                <w:rFonts w:ascii="Dubai" w:hAnsi="Dubai" w:cs="Dubai"/>
                <w:b/>
                <w:bCs/>
                <w:sz w:val="20"/>
                <w:szCs w:val="20"/>
                <w:lang w:bidi="ar-AE"/>
              </w:rPr>
              <w:t>Males %</w:t>
            </w:r>
          </w:p>
        </w:tc>
        <w:tc>
          <w:tcPr>
            <w:tcW w:w="1302" w:type="dxa"/>
            <w:tcBorders>
              <w:top w:val="inset" w:sz="2" w:space="0" w:color="DDDDDD"/>
              <w:left w:val="inset" w:sz="2" w:space="0" w:color="DDDDDD"/>
              <w:bottom w:val="inset" w:sz="2" w:space="0" w:color="DDDDDD"/>
              <w:right w:val="inset" w:sz="2" w:space="0" w:color="DDDDDD"/>
            </w:tcBorders>
            <w:shd w:val="clear" w:color="auto" w:fill="F3F3F3"/>
            <w:vAlign w:val="center"/>
            <w:hideMark/>
          </w:tcPr>
          <w:p w14:paraId="7C843BA3" w14:textId="77777777" w:rsidR="00B27A1E" w:rsidRPr="0058774E" w:rsidRDefault="00B27A1E" w:rsidP="00B529C8">
            <w:pPr>
              <w:bidi/>
              <w:jc w:val="center"/>
              <w:rPr>
                <w:rFonts w:ascii="Dubai" w:hAnsi="Dubai" w:cs="Dubai"/>
                <w:b/>
                <w:bCs/>
                <w:sz w:val="20"/>
                <w:szCs w:val="20"/>
                <w:lang w:bidi="ar-AE"/>
              </w:rPr>
            </w:pPr>
            <w:r w:rsidRPr="0058774E">
              <w:rPr>
                <w:rFonts w:ascii="Dubai" w:hAnsi="Dubai" w:cs="Dubai"/>
                <w:b/>
                <w:bCs/>
                <w:sz w:val="20"/>
                <w:szCs w:val="20"/>
                <w:rtl/>
                <w:lang w:bidi="ar-AE"/>
              </w:rPr>
              <w:t>إناث %</w:t>
            </w:r>
          </w:p>
          <w:p w14:paraId="77F0E328" w14:textId="77777777" w:rsidR="00B27A1E" w:rsidRPr="0058774E" w:rsidRDefault="00B27A1E" w:rsidP="00B529C8">
            <w:pPr>
              <w:bidi/>
              <w:jc w:val="center"/>
              <w:rPr>
                <w:rFonts w:ascii="Dubai" w:hAnsi="Dubai" w:cs="Dubai"/>
                <w:b/>
                <w:bCs/>
                <w:sz w:val="20"/>
                <w:szCs w:val="20"/>
                <w:lang w:bidi="ar-AE"/>
              </w:rPr>
            </w:pPr>
            <w:r w:rsidRPr="0058774E">
              <w:rPr>
                <w:rFonts w:ascii="Dubai" w:hAnsi="Dubai" w:cs="Dubai"/>
                <w:b/>
                <w:bCs/>
                <w:sz w:val="20"/>
                <w:szCs w:val="20"/>
                <w:lang w:bidi="ar-AE"/>
              </w:rPr>
              <w:t>Females %</w:t>
            </w:r>
          </w:p>
        </w:tc>
        <w:tc>
          <w:tcPr>
            <w:tcW w:w="1636" w:type="dxa"/>
            <w:tcBorders>
              <w:top w:val="inset" w:sz="2" w:space="0" w:color="DDDDDD"/>
              <w:left w:val="inset" w:sz="2" w:space="0" w:color="DDDDDD"/>
              <w:bottom w:val="inset" w:sz="2" w:space="0" w:color="DDDDDD"/>
              <w:right w:val="inset" w:sz="2" w:space="0" w:color="DDDDDD"/>
            </w:tcBorders>
            <w:shd w:val="clear" w:color="auto" w:fill="F3F3F3"/>
            <w:vAlign w:val="center"/>
            <w:hideMark/>
          </w:tcPr>
          <w:p w14:paraId="6F477AFA" w14:textId="77777777" w:rsidR="00B27A1E" w:rsidRPr="0058774E" w:rsidRDefault="00B27A1E" w:rsidP="00B529C8">
            <w:pPr>
              <w:bidi/>
              <w:jc w:val="center"/>
              <w:rPr>
                <w:rFonts w:ascii="Dubai" w:hAnsi="Dubai" w:cs="Dubai"/>
                <w:b/>
                <w:bCs/>
                <w:sz w:val="20"/>
                <w:szCs w:val="20"/>
                <w:lang w:bidi="ar-AE"/>
              </w:rPr>
            </w:pPr>
            <w:r w:rsidRPr="0058774E">
              <w:rPr>
                <w:rFonts w:ascii="Dubai" w:hAnsi="Dubai" w:cs="Dubai"/>
                <w:b/>
                <w:bCs/>
                <w:sz w:val="20"/>
                <w:szCs w:val="20"/>
                <w:rtl/>
                <w:lang w:bidi="ar-AE"/>
              </w:rPr>
              <w:t>مجموع المعلمين</w:t>
            </w:r>
          </w:p>
          <w:p w14:paraId="2445B5FE" w14:textId="77777777" w:rsidR="00B27A1E" w:rsidRPr="0058774E" w:rsidRDefault="00B27A1E" w:rsidP="00B529C8">
            <w:pPr>
              <w:bidi/>
              <w:jc w:val="center"/>
              <w:rPr>
                <w:rFonts w:ascii="Dubai" w:hAnsi="Dubai" w:cs="Dubai"/>
                <w:b/>
                <w:bCs/>
                <w:sz w:val="20"/>
                <w:szCs w:val="20"/>
                <w:rtl/>
                <w:lang w:bidi="ar-AE"/>
              </w:rPr>
            </w:pPr>
            <w:r w:rsidRPr="0058774E">
              <w:rPr>
                <w:rFonts w:ascii="Dubai" w:hAnsi="Dubai" w:cs="Dubai"/>
                <w:b/>
                <w:bCs/>
                <w:sz w:val="20"/>
                <w:szCs w:val="20"/>
                <w:lang w:bidi="ar-AE"/>
              </w:rPr>
              <w:t>Total Teachers</w:t>
            </w:r>
          </w:p>
        </w:tc>
        <w:tc>
          <w:tcPr>
            <w:tcW w:w="1469" w:type="dxa"/>
            <w:tcBorders>
              <w:top w:val="inset" w:sz="2" w:space="0" w:color="DDDDDD"/>
              <w:left w:val="inset" w:sz="2" w:space="0" w:color="DDDDDD"/>
              <w:bottom w:val="inset" w:sz="2" w:space="0" w:color="DDDDDD"/>
              <w:right w:val="inset" w:sz="2" w:space="0" w:color="DDDDDD"/>
            </w:tcBorders>
            <w:shd w:val="clear" w:color="auto" w:fill="F3F3F3"/>
            <w:vAlign w:val="center"/>
            <w:hideMark/>
          </w:tcPr>
          <w:p w14:paraId="21639DC7" w14:textId="77777777" w:rsidR="00B27A1E" w:rsidRPr="0058774E" w:rsidRDefault="00B27A1E" w:rsidP="00B529C8">
            <w:pPr>
              <w:bidi/>
              <w:jc w:val="center"/>
              <w:rPr>
                <w:rFonts w:ascii="Dubai" w:hAnsi="Dubai" w:cs="Dubai"/>
                <w:b/>
                <w:bCs/>
                <w:sz w:val="20"/>
                <w:szCs w:val="20"/>
                <w:lang w:bidi="ar-AE"/>
              </w:rPr>
            </w:pPr>
            <w:r w:rsidRPr="0058774E">
              <w:rPr>
                <w:rFonts w:ascii="Dubai" w:hAnsi="Dubai" w:cs="Dubai"/>
                <w:b/>
                <w:bCs/>
                <w:sz w:val="20"/>
                <w:szCs w:val="20"/>
                <w:rtl/>
                <w:lang w:bidi="ar-AE"/>
              </w:rPr>
              <w:t>فجوة النوع</w:t>
            </w:r>
          </w:p>
          <w:p w14:paraId="05A8A03B" w14:textId="77777777" w:rsidR="00B27A1E" w:rsidRPr="0058774E" w:rsidRDefault="00B27A1E" w:rsidP="00B529C8">
            <w:pPr>
              <w:bidi/>
              <w:jc w:val="center"/>
              <w:rPr>
                <w:rFonts w:ascii="Dubai" w:hAnsi="Dubai" w:cs="Dubai"/>
                <w:b/>
                <w:bCs/>
                <w:sz w:val="20"/>
                <w:szCs w:val="20"/>
                <w:rtl/>
                <w:lang w:bidi="ar-AE"/>
              </w:rPr>
            </w:pPr>
            <w:r w:rsidRPr="0058774E">
              <w:rPr>
                <w:rFonts w:ascii="Dubai" w:hAnsi="Dubai" w:cs="Dubai"/>
                <w:b/>
                <w:bCs/>
                <w:sz w:val="20"/>
                <w:szCs w:val="20"/>
                <w:lang w:bidi="ar-AE"/>
              </w:rPr>
              <w:t>Gender Gap</w:t>
            </w:r>
          </w:p>
        </w:tc>
        <w:tc>
          <w:tcPr>
            <w:tcW w:w="1449" w:type="dxa"/>
            <w:tcBorders>
              <w:top w:val="inset" w:sz="2" w:space="0" w:color="DDDDDD"/>
              <w:left w:val="inset" w:sz="2" w:space="0" w:color="DDDDDD"/>
              <w:bottom w:val="inset" w:sz="2" w:space="0" w:color="DDDDDD"/>
              <w:right w:val="inset" w:sz="2" w:space="0" w:color="DDDDDD"/>
            </w:tcBorders>
            <w:shd w:val="clear" w:color="auto" w:fill="F3F3F3"/>
            <w:vAlign w:val="center"/>
            <w:hideMark/>
          </w:tcPr>
          <w:p w14:paraId="3117AF1B" w14:textId="77777777" w:rsidR="00B27A1E" w:rsidRPr="0058774E" w:rsidRDefault="00B27A1E" w:rsidP="00B529C8">
            <w:pPr>
              <w:bidi/>
              <w:jc w:val="center"/>
              <w:rPr>
                <w:rFonts w:ascii="Dubai" w:hAnsi="Dubai" w:cs="Dubai"/>
                <w:b/>
                <w:bCs/>
                <w:sz w:val="20"/>
                <w:szCs w:val="20"/>
                <w:lang w:bidi="ar-AE"/>
              </w:rPr>
            </w:pPr>
            <w:r w:rsidRPr="0058774E">
              <w:rPr>
                <w:rFonts w:ascii="Dubai" w:hAnsi="Dubai" w:cs="Dubai"/>
                <w:b/>
                <w:bCs/>
                <w:sz w:val="20"/>
                <w:szCs w:val="20"/>
                <w:rtl/>
                <w:lang w:bidi="ar-AE"/>
              </w:rPr>
              <w:t>دليل المساواة</w:t>
            </w:r>
          </w:p>
          <w:p w14:paraId="74A57712" w14:textId="77777777" w:rsidR="00B27A1E" w:rsidRPr="0058774E" w:rsidRDefault="00B27A1E" w:rsidP="00B529C8">
            <w:pPr>
              <w:bidi/>
              <w:jc w:val="center"/>
              <w:rPr>
                <w:rFonts w:ascii="Dubai" w:hAnsi="Dubai" w:cs="Dubai"/>
                <w:b/>
                <w:bCs/>
                <w:sz w:val="20"/>
                <w:szCs w:val="20"/>
                <w:rtl/>
                <w:lang w:bidi="ar-AE"/>
              </w:rPr>
            </w:pPr>
            <w:r w:rsidRPr="0058774E">
              <w:rPr>
                <w:rFonts w:ascii="Dubai" w:hAnsi="Dubai" w:cs="Dubai"/>
                <w:b/>
                <w:bCs/>
                <w:sz w:val="20"/>
                <w:szCs w:val="20"/>
                <w:lang w:bidi="ar-AE"/>
              </w:rPr>
              <w:t>Gender Equity Index</w:t>
            </w:r>
          </w:p>
        </w:tc>
      </w:tr>
      <w:tr w:rsidR="00A936CC" w:rsidRPr="00B27A1E" w14:paraId="5E36B4AB" w14:textId="77777777" w:rsidTr="00B529C8">
        <w:trPr>
          <w:trHeight w:val="434"/>
          <w:tblCellSpacing w:w="20" w:type="dxa"/>
          <w:jc w:val="center"/>
        </w:trPr>
        <w:tc>
          <w:tcPr>
            <w:tcW w:w="2059" w:type="dxa"/>
            <w:tcBorders>
              <w:top w:val="inset" w:sz="2" w:space="0" w:color="DDDDDD"/>
              <w:left w:val="inset" w:sz="2" w:space="0" w:color="DDDDDD"/>
              <w:bottom w:val="inset" w:sz="2" w:space="0" w:color="DDDDDD"/>
              <w:right w:val="inset" w:sz="2" w:space="0" w:color="DDDDDD"/>
            </w:tcBorders>
            <w:vAlign w:val="center"/>
            <w:hideMark/>
          </w:tcPr>
          <w:p w14:paraId="4BE62595" w14:textId="77777777" w:rsidR="00A936CC" w:rsidRPr="0058774E" w:rsidRDefault="00A936CC" w:rsidP="00B529C8">
            <w:pPr>
              <w:bidi/>
              <w:jc w:val="center"/>
              <w:rPr>
                <w:rFonts w:ascii="Dubai Light" w:hAnsi="Dubai Light" w:cs="Dubai Light"/>
                <w:b/>
                <w:bCs/>
                <w:sz w:val="20"/>
                <w:szCs w:val="20"/>
                <w:lang w:bidi="ar-AE"/>
              </w:rPr>
            </w:pPr>
            <w:r w:rsidRPr="0058774E">
              <w:rPr>
                <w:rFonts w:ascii="Dubai Light" w:hAnsi="Dubai Light" w:cs="Dubai Light"/>
                <w:b/>
                <w:bCs/>
                <w:sz w:val="20"/>
                <w:szCs w:val="20"/>
                <w:rtl/>
                <w:lang w:bidi="ar-AE"/>
              </w:rPr>
              <w:t>رياض أطفال</w:t>
            </w:r>
          </w:p>
          <w:p w14:paraId="573C9274" w14:textId="77777777" w:rsidR="00A936CC" w:rsidRPr="0058774E" w:rsidRDefault="00A936CC" w:rsidP="00B529C8">
            <w:pPr>
              <w:bidi/>
              <w:jc w:val="center"/>
              <w:rPr>
                <w:rFonts w:ascii="Dubai Light" w:hAnsi="Dubai Light" w:cs="Dubai Light"/>
                <w:b/>
                <w:bCs/>
                <w:sz w:val="20"/>
                <w:szCs w:val="20"/>
              </w:rPr>
            </w:pPr>
            <w:r w:rsidRPr="0058774E">
              <w:rPr>
                <w:rFonts w:ascii="Dubai Light" w:hAnsi="Dubai Light" w:cs="Dubai Light"/>
                <w:b/>
                <w:bCs/>
                <w:sz w:val="20"/>
                <w:szCs w:val="20"/>
                <w:lang w:bidi="ar-AE"/>
              </w:rPr>
              <w:t>Kindergarten</w:t>
            </w:r>
          </w:p>
        </w:tc>
        <w:tc>
          <w:tcPr>
            <w:tcW w:w="1468" w:type="dxa"/>
            <w:tcBorders>
              <w:top w:val="inset" w:sz="2" w:space="0" w:color="DDDDDD"/>
              <w:left w:val="inset" w:sz="2" w:space="0" w:color="DDDDDD"/>
              <w:bottom w:val="inset" w:sz="2" w:space="0" w:color="DDDDDD"/>
              <w:right w:val="inset" w:sz="2" w:space="0" w:color="DDDDDD"/>
            </w:tcBorders>
            <w:vAlign w:val="center"/>
          </w:tcPr>
          <w:p w14:paraId="49CB575D" w14:textId="77777777" w:rsidR="00A936CC" w:rsidRPr="008B28D6" w:rsidRDefault="00A936CC" w:rsidP="00B529C8">
            <w:pPr>
              <w:jc w:val="center"/>
            </w:pPr>
            <w:r w:rsidRPr="008B28D6">
              <w:t>1.1</w:t>
            </w:r>
          </w:p>
        </w:tc>
        <w:tc>
          <w:tcPr>
            <w:tcW w:w="1302" w:type="dxa"/>
            <w:tcBorders>
              <w:top w:val="inset" w:sz="2" w:space="0" w:color="DDDDDD"/>
              <w:left w:val="inset" w:sz="2" w:space="0" w:color="DDDDDD"/>
              <w:bottom w:val="inset" w:sz="2" w:space="0" w:color="DDDDDD"/>
              <w:right w:val="inset" w:sz="2" w:space="0" w:color="DDDDDD"/>
            </w:tcBorders>
            <w:vAlign w:val="center"/>
          </w:tcPr>
          <w:p w14:paraId="18E361DB" w14:textId="77777777" w:rsidR="00A936CC" w:rsidRPr="004226E0" w:rsidRDefault="00A936CC" w:rsidP="00B529C8">
            <w:pPr>
              <w:jc w:val="center"/>
            </w:pPr>
            <w:r w:rsidRPr="004226E0">
              <w:t>98.9</w:t>
            </w:r>
          </w:p>
        </w:tc>
        <w:tc>
          <w:tcPr>
            <w:tcW w:w="1636" w:type="dxa"/>
            <w:tcBorders>
              <w:top w:val="inset" w:sz="2" w:space="0" w:color="DDDDDD"/>
              <w:left w:val="inset" w:sz="2" w:space="0" w:color="DDDDDD"/>
              <w:bottom w:val="inset" w:sz="2" w:space="0" w:color="DDDDDD"/>
              <w:right w:val="inset" w:sz="2" w:space="0" w:color="DDDDDD"/>
            </w:tcBorders>
            <w:vAlign w:val="center"/>
          </w:tcPr>
          <w:p w14:paraId="662DC494" w14:textId="77777777" w:rsidR="00A936CC" w:rsidRPr="00B529C8" w:rsidRDefault="00A936CC" w:rsidP="00B529C8">
            <w:pPr>
              <w:jc w:val="center"/>
              <w:rPr>
                <w:b/>
                <w:bCs/>
              </w:rPr>
            </w:pPr>
            <w:r w:rsidRPr="00B529C8">
              <w:rPr>
                <w:b/>
                <w:bCs/>
              </w:rPr>
              <w:t>3,382</w:t>
            </w:r>
          </w:p>
        </w:tc>
        <w:tc>
          <w:tcPr>
            <w:tcW w:w="1469" w:type="dxa"/>
            <w:tcBorders>
              <w:top w:val="inset" w:sz="2" w:space="0" w:color="DDDDDD"/>
              <w:left w:val="inset" w:sz="2" w:space="0" w:color="DDDDDD"/>
              <w:bottom w:val="inset" w:sz="2" w:space="0" w:color="DDDDDD"/>
              <w:right w:val="inset" w:sz="2" w:space="0" w:color="DDDDDD"/>
            </w:tcBorders>
            <w:vAlign w:val="center"/>
          </w:tcPr>
          <w:p w14:paraId="04DB608C" w14:textId="77777777" w:rsidR="00A936CC" w:rsidRPr="00B529C8" w:rsidRDefault="00A936CC" w:rsidP="00B529C8">
            <w:pPr>
              <w:jc w:val="center"/>
              <w:rPr>
                <w:b/>
                <w:bCs/>
              </w:rPr>
            </w:pPr>
            <w:r w:rsidRPr="00B529C8">
              <w:rPr>
                <w:b/>
                <w:bCs/>
              </w:rPr>
              <w:t>-97.8</w:t>
            </w:r>
          </w:p>
        </w:tc>
        <w:tc>
          <w:tcPr>
            <w:tcW w:w="1449" w:type="dxa"/>
            <w:tcBorders>
              <w:top w:val="inset" w:sz="2" w:space="0" w:color="DDDDDD"/>
              <w:left w:val="inset" w:sz="2" w:space="0" w:color="DDDDDD"/>
              <w:bottom w:val="inset" w:sz="2" w:space="0" w:color="DDDDDD"/>
              <w:right w:val="inset" w:sz="2" w:space="0" w:color="DDDDDD"/>
            </w:tcBorders>
            <w:vAlign w:val="center"/>
          </w:tcPr>
          <w:p w14:paraId="6F139B38" w14:textId="644F6C00" w:rsidR="00A936CC" w:rsidRPr="00355945" w:rsidRDefault="00B529C8" w:rsidP="00B529C8">
            <w:pPr>
              <w:jc w:val="center"/>
              <w:rPr>
                <w:b/>
                <w:bCs/>
              </w:rPr>
            </w:pPr>
            <w:r w:rsidRPr="00355945">
              <w:rPr>
                <w:rFonts w:hint="cs"/>
                <w:b/>
                <w:bCs/>
                <w:rtl/>
              </w:rPr>
              <w:t>89</w:t>
            </w:r>
            <w:r w:rsidR="00A936CC" w:rsidRPr="00355945">
              <w:rPr>
                <w:b/>
                <w:bCs/>
              </w:rPr>
              <w:t>.</w:t>
            </w:r>
            <w:r w:rsidRPr="00355945">
              <w:rPr>
                <w:rFonts w:hint="cs"/>
                <w:b/>
                <w:bCs/>
                <w:rtl/>
              </w:rPr>
              <w:t>9</w:t>
            </w:r>
          </w:p>
        </w:tc>
      </w:tr>
      <w:tr w:rsidR="00A936CC" w:rsidRPr="00B27A1E" w14:paraId="49F9262C" w14:textId="77777777" w:rsidTr="00B529C8">
        <w:trPr>
          <w:trHeight w:val="497"/>
          <w:tblCellSpacing w:w="20" w:type="dxa"/>
          <w:jc w:val="center"/>
        </w:trPr>
        <w:tc>
          <w:tcPr>
            <w:tcW w:w="2059" w:type="dxa"/>
            <w:tcBorders>
              <w:top w:val="inset" w:sz="2" w:space="0" w:color="DDDDDD"/>
              <w:left w:val="inset" w:sz="2" w:space="0" w:color="DDDDDD"/>
              <w:bottom w:val="inset" w:sz="2" w:space="0" w:color="DDDDDD"/>
              <w:right w:val="inset" w:sz="2" w:space="0" w:color="DDDDDD"/>
            </w:tcBorders>
            <w:vAlign w:val="center"/>
            <w:hideMark/>
          </w:tcPr>
          <w:p w14:paraId="73BDF1BD" w14:textId="77777777" w:rsidR="00A936CC" w:rsidRPr="0058774E" w:rsidRDefault="00A936CC" w:rsidP="00B529C8">
            <w:pPr>
              <w:bidi/>
              <w:jc w:val="center"/>
              <w:rPr>
                <w:rFonts w:ascii="Dubai Light" w:hAnsi="Dubai Light" w:cs="Dubai Light"/>
                <w:b/>
                <w:bCs/>
                <w:sz w:val="20"/>
                <w:szCs w:val="20"/>
                <w:lang w:bidi="ar-AE"/>
              </w:rPr>
            </w:pPr>
            <w:r w:rsidRPr="0058774E">
              <w:rPr>
                <w:rFonts w:ascii="Dubai Light" w:hAnsi="Dubai Light" w:cs="Dubai Light"/>
                <w:b/>
                <w:bCs/>
                <w:sz w:val="20"/>
                <w:szCs w:val="20"/>
                <w:rtl/>
                <w:lang w:bidi="ar-AE"/>
              </w:rPr>
              <w:t>حلقة أولى</w:t>
            </w:r>
          </w:p>
          <w:p w14:paraId="58EFD5E5" w14:textId="77777777" w:rsidR="00A936CC" w:rsidRPr="0058774E" w:rsidRDefault="00A936CC" w:rsidP="00B529C8">
            <w:pPr>
              <w:bidi/>
              <w:jc w:val="center"/>
              <w:rPr>
                <w:rFonts w:ascii="Dubai Light" w:hAnsi="Dubai Light" w:cs="Dubai Light"/>
                <w:b/>
                <w:bCs/>
                <w:sz w:val="20"/>
                <w:szCs w:val="20"/>
                <w:lang w:bidi="ar-AE"/>
              </w:rPr>
            </w:pPr>
            <w:r w:rsidRPr="0058774E">
              <w:rPr>
                <w:rFonts w:ascii="Dubai Light" w:hAnsi="Dubai Light" w:cs="Dubai Light"/>
                <w:b/>
                <w:bCs/>
                <w:sz w:val="20"/>
                <w:szCs w:val="20"/>
              </w:rPr>
              <w:t>Cycle 1</w:t>
            </w:r>
          </w:p>
        </w:tc>
        <w:tc>
          <w:tcPr>
            <w:tcW w:w="1468" w:type="dxa"/>
            <w:tcBorders>
              <w:top w:val="inset" w:sz="2" w:space="0" w:color="DDDDDD"/>
              <w:left w:val="inset" w:sz="2" w:space="0" w:color="DDDDDD"/>
              <w:bottom w:val="inset" w:sz="2" w:space="0" w:color="DDDDDD"/>
              <w:right w:val="inset" w:sz="2" w:space="0" w:color="DDDDDD"/>
            </w:tcBorders>
            <w:vAlign w:val="center"/>
          </w:tcPr>
          <w:p w14:paraId="03EDA450" w14:textId="77777777" w:rsidR="00A936CC" w:rsidRPr="008B28D6" w:rsidRDefault="00A936CC" w:rsidP="00B529C8">
            <w:pPr>
              <w:jc w:val="center"/>
            </w:pPr>
            <w:r w:rsidRPr="008B28D6">
              <w:t>14.3</w:t>
            </w:r>
          </w:p>
        </w:tc>
        <w:tc>
          <w:tcPr>
            <w:tcW w:w="1302" w:type="dxa"/>
            <w:tcBorders>
              <w:top w:val="inset" w:sz="2" w:space="0" w:color="DDDDDD"/>
              <w:left w:val="inset" w:sz="2" w:space="0" w:color="DDDDDD"/>
              <w:bottom w:val="inset" w:sz="2" w:space="0" w:color="DDDDDD"/>
              <w:right w:val="inset" w:sz="2" w:space="0" w:color="DDDDDD"/>
            </w:tcBorders>
            <w:vAlign w:val="center"/>
          </w:tcPr>
          <w:p w14:paraId="4EC536AD" w14:textId="77777777" w:rsidR="00A936CC" w:rsidRPr="004226E0" w:rsidRDefault="00A936CC" w:rsidP="00B529C8">
            <w:pPr>
              <w:jc w:val="center"/>
            </w:pPr>
            <w:r w:rsidRPr="004226E0">
              <w:t>85.7</w:t>
            </w:r>
          </w:p>
        </w:tc>
        <w:tc>
          <w:tcPr>
            <w:tcW w:w="1636" w:type="dxa"/>
            <w:tcBorders>
              <w:top w:val="inset" w:sz="2" w:space="0" w:color="DDDDDD"/>
              <w:left w:val="inset" w:sz="2" w:space="0" w:color="DDDDDD"/>
              <w:bottom w:val="inset" w:sz="2" w:space="0" w:color="DDDDDD"/>
              <w:right w:val="inset" w:sz="2" w:space="0" w:color="DDDDDD"/>
            </w:tcBorders>
            <w:vAlign w:val="center"/>
          </w:tcPr>
          <w:p w14:paraId="7ECF6BBA" w14:textId="77777777" w:rsidR="00A936CC" w:rsidRPr="00B529C8" w:rsidRDefault="00A936CC" w:rsidP="00B529C8">
            <w:pPr>
              <w:jc w:val="center"/>
              <w:rPr>
                <w:b/>
                <w:bCs/>
              </w:rPr>
            </w:pPr>
            <w:r w:rsidRPr="00B529C8">
              <w:rPr>
                <w:b/>
                <w:bCs/>
              </w:rPr>
              <w:t>10,369</w:t>
            </w:r>
          </w:p>
        </w:tc>
        <w:tc>
          <w:tcPr>
            <w:tcW w:w="1469" w:type="dxa"/>
            <w:tcBorders>
              <w:top w:val="inset" w:sz="2" w:space="0" w:color="DDDDDD"/>
              <w:left w:val="inset" w:sz="2" w:space="0" w:color="DDDDDD"/>
              <w:bottom w:val="inset" w:sz="2" w:space="0" w:color="DDDDDD"/>
              <w:right w:val="inset" w:sz="2" w:space="0" w:color="DDDDDD"/>
            </w:tcBorders>
            <w:vAlign w:val="center"/>
          </w:tcPr>
          <w:p w14:paraId="7664B973" w14:textId="77777777" w:rsidR="00A936CC" w:rsidRPr="00B529C8" w:rsidRDefault="00A936CC" w:rsidP="00B529C8">
            <w:pPr>
              <w:jc w:val="center"/>
              <w:rPr>
                <w:b/>
                <w:bCs/>
              </w:rPr>
            </w:pPr>
            <w:r w:rsidRPr="00B529C8">
              <w:rPr>
                <w:b/>
                <w:bCs/>
              </w:rPr>
              <w:t>-71.4</w:t>
            </w:r>
          </w:p>
        </w:tc>
        <w:tc>
          <w:tcPr>
            <w:tcW w:w="1449" w:type="dxa"/>
            <w:tcBorders>
              <w:top w:val="inset" w:sz="2" w:space="0" w:color="DDDDDD"/>
              <w:left w:val="inset" w:sz="2" w:space="0" w:color="DDDDDD"/>
              <w:bottom w:val="inset" w:sz="2" w:space="0" w:color="DDDDDD"/>
              <w:right w:val="inset" w:sz="2" w:space="0" w:color="DDDDDD"/>
            </w:tcBorders>
            <w:vAlign w:val="center"/>
          </w:tcPr>
          <w:p w14:paraId="112B6CC9" w14:textId="77777777" w:rsidR="00A936CC" w:rsidRPr="00B529C8" w:rsidRDefault="00A936CC" w:rsidP="00B529C8">
            <w:pPr>
              <w:jc w:val="center"/>
              <w:rPr>
                <w:b/>
                <w:bCs/>
              </w:rPr>
            </w:pPr>
            <w:r w:rsidRPr="00B529C8">
              <w:rPr>
                <w:b/>
                <w:bCs/>
              </w:rPr>
              <w:t>6.0</w:t>
            </w:r>
          </w:p>
        </w:tc>
      </w:tr>
      <w:tr w:rsidR="00A936CC" w:rsidRPr="00B27A1E" w14:paraId="5E20F564" w14:textId="77777777" w:rsidTr="00B529C8">
        <w:trPr>
          <w:trHeight w:val="479"/>
          <w:tblCellSpacing w:w="20" w:type="dxa"/>
          <w:jc w:val="center"/>
        </w:trPr>
        <w:tc>
          <w:tcPr>
            <w:tcW w:w="2059" w:type="dxa"/>
            <w:tcBorders>
              <w:top w:val="inset" w:sz="2" w:space="0" w:color="DDDDDD"/>
              <w:left w:val="inset" w:sz="2" w:space="0" w:color="DDDDDD"/>
              <w:bottom w:val="inset" w:sz="2" w:space="0" w:color="DDDDDD"/>
              <w:right w:val="inset" w:sz="2" w:space="0" w:color="DDDDDD"/>
            </w:tcBorders>
            <w:vAlign w:val="center"/>
            <w:hideMark/>
          </w:tcPr>
          <w:p w14:paraId="763A46F0" w14:textId="77777777" w:rsidR="00A936CC" w:rsidRPr="0058774E" w:rsidRDefault="00A936CC" w:rsidP="00B529C8">
            <w:pPr>
              <w:bidi/>
              <w:jc w:val="center"/>
              <w:rPr>
                <w:rFonts w:ascii="Dubai Light" w:hAnsi="Dubai Light" w:cs="Dubai Light"/>
                <w:b/>
                <w:bCs/>
                <w:sz w:val="20"/>
                <w:szCs w:val="20"/>
              </w:rPr>
            </w:pPr>
            <w:r w:rsidRPr="0058774E">
              <w:rPr>
                <w:rFonts w:ascii="Dubai Light" w:hAnsi="Dubai Light" w:cs="Dubai Light"/>
                <w:b/>
                <w:bCs/>
                <w:sz w:val="20"/>
                <w:szCs w:val="20"/>
                <w:rtl/>
              </w:rPr>
              <w:t>حلقة ثانية</w:t>
            </w:r>
          </w:p>
          <w:p w14:paraId="34C0670A" w14:textId="77777777" w:rsidR="00A936CC" w:rsidRPr="0058774E" w:rsidRDefault="00A936CC" w:rsidP="00B529C8">
            <w:pPr>
              <w:bidi/>
              <w:jc w:val="center"/>
              <w:rPr>
                <w:rFonts w:ascii="Dubai Light" w:hAnsi="Dubai Light" w:cs="Dubai Light"/>
                <w:b/>
                <w:bCs/>
                <w:sz w:val="20"/>
                <w:szCs w:val="20"/>
              </w:rPr>
            </w:pPr>
            <w:r w:rsidRPr="0058774E">
              <w:rPr>
                <w:rFonts w:ascii="Dubai Light" w:hAnsi="Dubai Light" w:cs="Dubai Light"/>
                <w:b/>
                <w:bCs/>
                <w:sz w:val="20"/>
                <w:szCs w:val="20"/>
              </w:rPr>
              <w:t>Cycle 2</w:t>
            </w:r>
          </w:p>
        </w:tc>
        <w:tc>
          <w:tcPr>
            <w:tcW w:w="1468" w:type="dxa"/>
            <w:tcBorders>
              <w:top w:val="inset" w:sz="2" w:space="0" w:color="DDDDDD"/>
              <w:left w:val="inset" w:sz="2" w:space="0" w:color="DDDDDD"/>
              <w:bottom w:val="inset" w:sz="2" w:space="0" w:color="DDDDDD"/>
              <w:right w:val="inset" w:sz="2" w:space="0" w:color="DDDDDD"/>
            </w:tcBorders>
            <w:vAlign w:val="center"/>
          </w:tcPr>
          <w:p w14:paraId="543DBC3B" w14:textId="77777777" w:rsidR="00A936CC" w:rsidRPr="008B28D6" w:rsidRDefault="00A936CC" w:rsidP="00B529C8">
            <w:pPr>
              <w:jc w:val="center"/>
            </w:pPr>
            <w:r w:rsidRPr="008B28D6">
              <w:t>26.4</w:t>
            </w:r>
          </w:p>
        </w:tc>
        <w:tc>
          <w:tcPr>
            <w:tcW w:w="1302" w:type="dxa"/>
            <w:tcBorders>
              <w:top w:val="inset" w:sz="2" w:space="0" w:color="DDDDDD"/>
              <w:left w:val="inset" w:sz="2" w:space="0" w:color="DDDDDD"/>
              <w:bottom w:val="inset" w:sz="2" w:space="0" w:color="DDDDDD"/>
              <w:right w:val="inset" w:sz="2" w:space="0" w:color="DDDDDD"/>
            </w:tcBorders>
            <w:vAlign w:val="center"/>
          </w:tcPr>
          <w:p w14:paraId="5F6AF5DA" w14:textId="77777777" w:rsidR="00A936CC" w:rsidRPr="004226E0" w:rsidRDefault="00A936CC" w:rsidP="00B529C8">
            <w:pPr>
              <w:jc w:val="center"/>
            </w:pPr>
            <w:r w:rsidRPr="004226E0">
              <w:t>73.6</w:t>
            </w:r>
          </w:p>
        </w:tc>
        <w:tc>
          <w:tcPr>
            <w:tcW w:w="1636" w:type="dxa"/>
            <w:tcBorders>
              <w:top w:val="inset" w:sz="2" w:space="0" w:color="DDDDDD"/>
              <w:left w:val="inset" w:sz="2" w:space="0" w:color="DDDDDD"/>
              <w:bottom w:val="inset" w:sz="2" w:space="0" w:color="DDDDDD"/>
              <w:right w:val="inset" w:sz="2" w:space="0" w:color="DDDDDD"/>
            </w:tcBorders>
            <w:vAlign w:val="center"/>
          </w:tcPr>
          <w:p w14:paraId="2566A4E8" w14:textId="77777777" w:rsidR="00A936CC" w:rsidRPr="00B529C8" w:rsidRDefault="00A936CC" w:rsidP="00B529C8">
            <w:pPr>
              <w:jc w:val="center"/>
              <w:rPr>
                <w:b/>
                <w:bCs/>
              </w:rPr>
            </w:pPr>
            <w:r w:rsidRPr="00B529C8">
              <w:rPr>
                <w:b/>
                <w:bCs/>
              </w:rPr>
              <w:t>2,103</w:t>
            </w:r>
          </w:p>
        </w:tc>
        <w:tc>
          <w:tcPr>
            <w:tcW w:w="1469" w:type="dxa"/>
            <w:tcBorders>
              <w:top w:val="inset" w:sz="2" w:space="0" w:color="DDDDDD"/>
              <w:left w:val="inset" w:sz="2" w:space="0" w:color="DDDDDD"/>
              <w:bottom w:val="inset" w:sz="2" w:space="0" w:color="DDDDDD"/>
              <w:right w:val="inset" w:sz="2" w:space="0" w:color="DDDDDD"/>
            </w:tcBorders>
            <w:vAlign w:val="center"/>
          </w:tcPr>
          <w:p w14:paraId="6DD123A8" w14:textId="77777777" w:rsidR="00A936CC" w:rsidRPr="00B529C8" w:rsidRDefault="00A936CC" w:rsidP="00B529C8">
            <w:pPr>
              <w:jc w:val="center"/>
              <w:rPr>
                <w:b/>
                <w:bCs/>
              </w:rPr>
            </w:pPr>
            <w:r w:rsidRPr="00B529C8">
              <w:rPr>
                <w:b/>
                <w:bCs/>
              </w:rPr>
              <w:t>-47.2</w:t>
            </w:r>
          </w:p>
        </w:tc>
        <w:tc>
          <w:tcPr>
            <w:tcW w:w="1449" w:type="dxa"/>
            <w:tcBorders>
              <w:top w:val="inset" w:sz="2" w:space="0" w:color="DDDDDD"/>
              <w:left w:val="inset" w:sz="2" w:space="0" w:color="DDDDDD"/>
              <w:bottom w:val="inset" w:sz="2" w:space="0" w:color="DDDDDD"/>
              <w:right w:val="inset" w:sz="2" w:space="0" w:color="DDDDDD"/>
            </w:tcBorders>
            <w:vAlign w:val="center"/>
          </w:tcPr>
          <w:p w14:paraId="0B51D9E6" w14:textId="77777777" w:rsidR="00A936CC" w:rsidRPr="00B529C8" w:rsidRDefault="00A936CC" w:rsidP="00B529C8">
            <w:pPr>
              <w:jc w:val="center"/>
              <w:rPr>
                <w:b/>
                <w:bCs/>
              </w:rPr>
            </w:pPr>
            <w:r w:rsidRPr="00B529C8">
              <w:rPr>
                <w:b/>
                <w:bCs/>
              </w:rPr>
              <w:t>2.8</w:t>
            </w:r>
          </w:p>
        </w:tc>
      </w:tr>
      <w:tr w:rsidR="00DD2101" w:rsidRPr="00B27A1E" w14:paraId="70131229" w14:textId="77777777" w:rsidTr="00B529C8">
        <w:trPr>
          <w:trHeight w:val="317"/>
          <w:tblCellSpacing w:w="20" w:type="dxa"/>
          <w:jc w:val="center"/>
        </w:trPr>
        <w:tc>
          <w:tcPr>
            <w:tcW w:w="2059" w:type="dxa"/>
            <w:tcBorders>
              <w:top w:val="inset" w:sz="2" w:space="0" w:color="DDDDDD"/>
              <w:left w:val="inset" w:sz="2" w:space="0" w:color="DDDDDD"/>
              <w:bottom w:val="inset" w:sz="2" w:space="0" w:color="DDDDDD"/>
              <w:right w:val="inset" w:sz="2" w:space="0" w:color="DDDDDD"/>
            </w:tcBorders>
            <w:vAlign w:val="center"/>
            <w:hideMark/>
          </w:tcPr>
          <w:p w14:paraId="1B6845E6" w14:textId="65F9AB9A" w:rsidR="00DD2101" w:rsidRDefault="00DD2101" w:rsidP="00B529C8">
            <w:pPr>
              <w:bidi/>
              <w:jc w:val="center"/>
              <w:rPr>
                <w:rFonts w:ascii="Dubai Light" w:hAnsi="Dubai Light" w:cs="Dubai Light"/>
                <w:b/>
                <w:bCs/>
                <w:sz w:val="20"/>
                <w:szCs w:val="20"/>
                <w:lang w:bidi="ar-AE"/>
              </w:rPr>
            </w:pPr>
            <w:r w:rsidRPr="006A5682">
              <w:rPr>
                <w:rFonts w:ascii="Dubai Light" w:hAnsi="Dubai Light" w:cs="Dubai Light" w:hint="cs"/>
                <w:b/>
                <w:bCs/>
                <w:sz w:val="20"/>
                <w:szCs w:val="20"/>
                <w:rtl/>
                <w:lang w:bidi="ar-AE"/>
              </w:rPr>
              <w:t>حلقة</w:t>
            </w:r>
            <w:r w:rsidRPr="006A5682">
              <w:rPr>
                <w:rFonts w:ascii="Dubai Light" w:hAnsi="Dubai Light" w:cs="Dubai Light"/>
                <w:b/>
                <w:bCs/>
                <w:sz w:val="20"/>
                <w:szCs w:val="20"/>
                <w:rtl/>
                <w:lang w:bidi="ar-AE"/>
              </w:rPr>
              <w:t xml:space="preserve"> </w:t>
            </w:r>
            <w:r w:rsidRPr="006A5682">
              <w:rPr>
                <w:rFonts w:ascii="Dubai Light" w:hAnsi="Dubai Light" w:cs="Dubai Light" w:hint="cs"/>
                <w:b/>
                <w:bCs/>
                <w:sz w:val="20"/>
                <w:szCs w:val="20"/>
                <w:rtl/>
                <w:lang w:bidi="ar-AE"/>
              </w:rPr>
              <w:t>ثالثة</w:t>
            </w:r>
          </w:p>
          <w:p w14:paraId="1DACBEAF" w14:textId="55EF1923" w:rsidR="00DD2101" w:rsidRPr="0058774E" w:rsidRDefault="00DD2101" w:rsidP="00B529C8">
            <w:pPr>
              <w:bidi/>
              <w:jc w:val="center"/>
              <w:rPr>
                <w:rFonts w:ascii="Dubai Light" w:hAnsi="Dubai Light" w:cs="Dubai Light"/>
                <w:b/>
                <w:bCs/>
                <w:sz w:val="20"/>
                <w:szCs w:val="20"/>
              </w:rPr>
            </w:pPr>
            <w:r w:rsidRPr="00485D3D">
              <w:rPr>
                <w:rFonts w:ascii="Dubai Light" w:hAnsi="Dubai Light" w:cs="Dubai Light"/>
                <w:b/>
                <w:bCs/>
                <w:sz w:val="20"/>
                <w:szCs w:val="20"/>
              </w:rPr>
              <w:t>Cycle 3</w:t>
            </w:r>
          </w:p>
        </w:tc>
        <w:tc>
          <w:tcPr>
            <w:tcW w:w="1468" w:type="dxa"/>
            <w:tcBorders>
              <w:top w:val="inset" w:sz="2" w:space="0" w:color="DDDDDD"/>
              <w:left w:val="inset" w:sz="2" w:space="0" w:color="DDDDDD"/>
              <w:bottom w:val="inset" w:sz="2" w:space="0" w:color="DDDDDD"/>
              <w:right w:val="inset" w:sz="2" w:space="0" w:color="DDDDDD"/>
            </w:tcBorders>
            <w:vAlign w:val="center"/>
          </w:tcPr>
          <w:p w14:paraId="071BFEF8" w14:textId="77777777" w:rsidR="00DD2101" w:rsidRDefault="00DD2101" w:rsidP="00B529C8">
            <w:pPr>
              <w:jc w:val="center"/>
            </w:pPr>
            <w:r w:rsidRPr="008B28D6">
              <w:t>35.3</w:t>
            </w:r>
          </w:p>
        </w:tc>
        <w:tc>
          <w:tcPr>
            <w:tcW w:w="1302" w:type="dxa"/>
            <w:tcBorders>
              <w:top w:val="inset" w:sz="2" w:space="0" w:color="DDDDDD"/>
              <w:left w:val="inset" w:sz="2" w:space="0" w:color="DDDDDD"/>
              <w:bottom w:val="inset" w:sz="2" w:space="0" w:color="DDDDDD"/>
              <w:right w:val="inset" w:sz="2" w:space="0" w:color="DDDDDD"/>
            </w:tcBorders>
            <w:vAlign w:val="center"/>
          </w:tcPr>
          <w:p w14:paraId="581116D5" w14:textId="77777777" w:rsidR="00DD2101" w:rsidRDefault="00DD2101" w:rsidP="00B529C8">
            <w:pPr>
              <w:jc w:val="center"/>
            </w:pPr>
            <w:r w:rsidRPr="004226E0">
              <w:t>64.7</w:t>
            </w:r>
          </w:p>
        </w:tc>
        <w:tc>
          <w:tcPr>
            <w:tcW w:w="1636" w:type="dxa"/>
            <w:tcBorders>
              <w:top w:val="inset" w:sz="2" w:space="0" w:color="DDDDDD"/>
              <w:left w:val="inset" w:sz="2" w:space="0" w:color="DDDDDD"/>
              <w:bottom w:val="inset" w:sz="2" w:space="0" w:color="DDDDDD"/>
              <w:right w:val="inset" w:sz="2" w:space="0" w:color="DDDDDD"/>
            </w:tcBorders>
            <w:vAlign w:val="center"/>
          </w:tcPr>
          <w:p w14:paraId="22A5BFB3" w14:textId="77777777" w:rsidR="00DD2101" w:rsidRPr="00B529C8" w:rsidRDefault="00DD2101" w:rsidP="00B529C8">
            <w:pPr>
              <w:jc w:val="center"/>
              <w:rPr>
                <w:b/>
                <w:bCs/>
              </w:rPr>
            </w:pPr>
            <w:r w:rsidRPr="00B529C8">
              <w:rPr>
                <w:b/>
                <w:bCs/>
              </w:rPr>
              <w:t>6,879</w:t>
            </w:r>
          </w:p>
        </w:tc>
        <w:tc>
          <w:tcPr>
            <w:tcW w:w="1469" w:type="dxa"/>
            <w:tcBorders>
              <w:top w:val="inset" w:sz="2" w:space="0" w:color="DDDDDD"/>
              <w:left w:val="inset" w:sz="2" w:space="0" w:color="DDDDDD"/>
              <w:bottom w:val="inset" w:sz="2" w:space="0" w:color="DDDDDD"/>
              <w:right w:val="inset" w:sz="2" w:space="0" w:color="DDDDDD"/>
            </w:tcBorders>
            <w:vAlign w:val="center"/>
          </w:tcPr>
          <w:p w14:paraId="4BB7F318" w14:textId="77777777" w:rsidR="00DD2101" w:rsidRPr="00B529C8" w:rsidRDefault="00DD2101" w:rsidP="00B529C8">
            <w:pPr>
              <w:jc w:val="center"/>
              <w:rPr>
                <w:b/>
                <w:bCs/>
              </w:rPr>
            </w:pPr>
            <w:r w:rsidRPr="00B529C8">
              <w:rPr>
                <w:b/>
                <w:bCs/>
              </w:rPr>
              <w:t>-29.5</w:t>
            </w:r>
          </w:p>
        </w:tc>
        <w:tc>
          <w:tcPr>
            <w:tcW w:w="1449" w:type="dxa"/>
            <w:tcBorders>
              <w:top w:val="inset" w:sz="2" w:space="0" w:color="DDDDDD"/>
              <w:left w:val="inset" w:sz="2" w:space="0" w:color="DDDDDD"/>
              <w:bottom w:val="inset" w:sz="2" w:space="0" w:color="DDDDDD"/>
              <w:right w:val="inset" w:sz="2" w:space="0" w:color="DDDDDD"/>
            </w:tcBorders>
            <w:vAlign w:val="center"/>
          </w:tcPr>
          <w:p w14:paraId="6AF5BAFB" w14:textId="77777777" w:rsidR="00DD2101" w:rsidRPr="00B529C8" w:rsidRDefault="00DD2101" w:rsidP="00B529C8">
            <w:pPr>
              <w:jc w:val="center"/>
              <w:rPr>
                <w:b/>
                <w:bCs/>
              </w:rPr>
            </w:pPr>
            <w:r w:rsidRPr="00B529C8">
              <w:rPr>
                <w:b/>
                <w:bCs/>
              </w:rPr>
              <w:t>1.8</w:t>
            </w:r>
          </w:p>
        </w:tc>
      </w:tr>
      <w:tr w:rsidR="00DD2101" w:rsidRPr="00B27A1E" w14:paraId="3920719C" w14:textId="77777777" w:rsidTr="00B529C8">
        <w:trPr>
          <w:trHeight w:val="389"/>
          <w:tblCellSpacing w:w="20" w:type="dxa"/>
          <w:jc w:val="center"/>
        </w:trPr>
        <w:tc>
          <w:tcPr>
            <w:tcW w:w="2059" w:type="dxa"/>
            <w:tcBorders>
              <w:top w:val="inset" w:sz="2" w:space="0" w:color="DDDDDD"/>
              <w:left w:val="inset" w:sz="2" w:space="0" w:color="DDDDDD"/>
              <w:bottom w:val="inset" w:sz="2" w:space="0" w:color="DDDDDD"/>
              <w:right w:val="inset" w:sz="2" w:space="0" w:color="DDDDDD"/>
            </w:tcBorders>
            <w:shd w:val="clear" w:color="auto" w:fill="F3F3F3"/>
            <w:vAlign w:val="center"/>
            <w:hideMark/>
          </w:tcPr>
          <w:p w14:paraId="26ACAD27" w14:textId="77777777" w:rsidR="00DD2101" w:rsidRPr="0058774E" w:rsidRDefault="00DD2101" w:rsidP="00B529C8">
            <w:pPr>
              <w:bidi/>
              <w:jc w:val="center"/>
              <w:rPr>
                <w:rFonts w:ascii="Dubai Light" w:hAnsi="Dubai Light" w:cs="Dubai Light"/>
                <w:b/>
                <w:bCs/>
                <w:sz w:val="20"/>
                <w:szCs w:val="20"/>
                <w:lang w:bidi="ar-AE"/>
              </w:rPr>
            </w:pPr>
            <w:r w:rsidRPr="0058774E">
              <w:rPr>
                <w:rFonts w:ascii="Dubai Light" w:hAnsi="Dubai Light" w:cs="Dubai Light"/>
                <w:b/>
                <w:bCs/>
                <w:sz w:val="20"/>
                <w:szCs w:val="20"/>
                <w:rtl/>
                <w:lang w:bidi="ar-AE"/>
              </w:rPr>
              <w:t>المجموع</w:t>
            </w:r>
          </w:p>
          <w:p w14:paraId="497B6731" w14:textId="77777777" w:rsidR="00DD2101" w:rsidRPr="0058774E" w:rsidRDefault="00DD2101" w:rsidP="00B529C8">
            <w:pPr>
              <w:bidi/>
              <w:jc w:val="center"/>
              <w:rPr>
                <w:rFonts w:ascii="Dubai Light" w:hAnsi="Dubai Light" w:cs="Dubai Light"/>
                <w:b/>
                <w:bCs/>
                <w:sz w:val="20"/>
                <w:szCs w:val="20"/>
                <w:lang w:bidi="ar-AE"/>
              </w:rPr>
            </w:pPr>
            <w:r w:rsidRPr="0058774E">
              <w:rPr>
                <w:rFonts w:ascii="Dubai Light" w:hAnsi="Dubai Light" w:cs="Dubai Light"/>
                <w:b/>
                <w:bCs/>
                <w:sz w:val="20"/>
                <w:szCs w:val="20"/>
              </w:rPr>
              <w:t>Total</w:t>
            </w:r>
          </w:p>
        </w:tc>
        <w:tc>
          <w:tcPr>
            <w:tcW w:w="1468" w:type="dxa"/>
            <w:tcBorders>
              <w:top w:val="inset" w:sz="2" w:space="0" w:color="DDDDDD"/>
              <w:left w:val="inset" w:sz="2" w:space="0" w:color="DDDDDD"/>
              <w:bottom w:val="inset" w:sz="2" w:space="0" w:color="DDDDDD"/>
              <w:right w:val="inset" w:sz="2" w:space="0" w:color="DDDDDD"/>
            </w:tcBorders>
            <w:shd w:val="clear" w:color="auto" w:fill="F3F3F3"/>
            <w:vAlign w:val="center"/>
          </w:tcPr>
          <w:p w14:paraId="1E329B38" w14:textId="77777777" w:rsidR="00DD2101" w:rsidRPr="00B529C8" w:rsidRDefault="00DD2101" w:rsidP="00B529C8">
            <w:pPr>
              <w:jc w:val="center"/>
              <w:rPr>
                <w:b/>
                <w:bCs/>
              </w:rPr>
            </w:pPr>
            <w:r w:rsidRPr="00B529C8">
              <w:rPr>
                <w:b/>
                <w:bCs/>
              </w:rPr>
              <w:t>19.8</w:t>
            </w:r>
          </w:p>
        </w:tc>
        <w:tc>
          <w:tcPr>
            <w:tcW w:w="1302" w:type="dxa"/>
            <w:tcBorders>
              <w:top w:val="inset" w:sz="2" w:space="0" w:color="DDDDDD"/>
              <w:left w:val="inset" w:sz="2" w:space="0" w:color="DDDDDD"/>
              <w:bottom w:val="inset" w:sz="2" w:space="0" w:color="DDDDDD"/>
              <w:right w:val="inset" w:sz="2" w:space="0" w:color="DDDDDD"/>
            </w:tcBorders>
            <w:shd w:val="clear" w:color="auto" w:fill="F3F3F3"/>
            <w:vAlign w:val="center"/>
          </w:tcPr>
          <w:p w14:paraId="167973B6" w14:textId="77777777" w:rsidR="00DD2101" w:rsidRPr="00B529C8" w:rsidRDefault="00DD2101" w:rsidP="00B529C8">
            <w:pPr>
              <w:jc w:val="center"/>
              <w:rPr>
                <w:b/>
                <w:bCs/>
              </w:rPr>
            </w:pPr>
            <w:r w:rsidRPr="00B529C8">
              <w:rPr>
                <w:b/>
                <w:bCs/>
              </w:rPr>
              <w:t>80.2</w:t>
            </w:r>
          </w:p>
        </w:tc>
        <w:tc>
          <w:tcPr>
            <w:tcW w:w="1636" w:type="dxa"/>
            <w:tcBorders>
              <w:top w:val="inset" w:sz="2" w:space="0" w:color="DDDDDD"/>
              <w:left w:val="inset" w:sz="2" w:space="0" w:color="DDDDDD"/>
              <w:bottom w:val="inset" w:sz="2" w:space="0" w:color="DDDDDD"/>
              <w:right w:val="inset" w:sz="2" w:space="0" w:color="DDDDDD"/>
            </w:tcBorders>
            <w:shd w:val="clear" w:color="auto" w:fill="F3F3F3"/>
            <w:vAlign w:val="center"/>
          </w:tcPr>
          <w:p w14:paraId="4C58C1B7" w14:textId="77777777" w:rsidR="00DD2101" w:rsidRPr="00B529C8" w:rsidRDefault="00DD2101" w:rsidP="00B529C8">
            <w:pPr>
              <w:jc w:val="center"/>
              <w:rPr>
                <w:b/>
                <w:bCs/>
              </w:rPr>
            </w:pPr>
            <w:r w:rsidRPr="00B529C8">
              <w:rPr>
                <w:b/>
                <w:bCs/>
              </w:rPr>
              <w:t>22,733</w:t>
            </w:r>
          </w:p>
        </w:tc>
        <w:tc>
          <w:tcPr>
            <w:tcW w:w="1469" w:type="dxa"/>
            <w:tcBorders>
              <w:top w:val="inset" w:sz="2" w:space="0" w:color="DDDDDD"/>
              <w:left w:val="inset" w:sz="2" w:space="0" w:color="DDDDDD"/>
              <w:bottom w:val="inset" w:sz="2" w:space="0" w:color="DDDDDD"/>
              <w:right w:val="inset" w:sz="2" w:space="0" w:color="DDDDDD"/>
            </w:tcBorders>
            <w:shd w:val="clear" w:color="auto" w:fill="F3F3F3"/>
            <w:vAlign w:val="center"/>
          </w:tcPr>
          <w:p w14:paraId="040C76F4" w14:textId="77777777" w:rsidR="00DD2101" w:rsidRPr="00B529C8" w:rsidRDefault="00DD2101" w:rsidP="00B529C8">
            <w:pPr>
              <w:jc w:val="center"/>
              <w:rPr>
                <w:b/>
                <w:bCs/>
              </w:rPr>
            </w:pPr>
            <w:r w:rsidRPr="00B529C8">
              <w:rPr>
                <w:b/>
                <w:bCs/>
              </w:rPr>
              <w:t>-60.4</w:t>
            </w:r>
          </w:p>
        </w:tc>
        <w:tc>
          <w:tcPr>
            <w:tcW w:w="1449" w:type="dxa"/>
            <w:tcBorders>
              <w:top w:val="inset" w:sz="2" w:space="0" w:color="DDDDDD"/>
              <w:left w:val="inset" w:sz="2" w:space="0" w:color="DDDDDD"/>
              <w:bottom w:val="inset" w:sz="2" w:space="0" w:color="DDDDDD"/>
              <w:right w:val="inset" w:sz="2" w:space="0" w:color="DDDDDD"/>
            </w:tcBorders>
            <w:shd w:val="clear" w:color="auto" w:fill="F3F3F3"/>
            <w:vAlign w:val="center"/>
          </w:tcPr>
          <w:p w14:paraId="6D3C3093" w14:textId="77777777" w:rsidR="00DD2101" w:rsidRPr="00B529C8" w:rsidRDefault="00DD2101" w:rsidP="00B529C8">
            <w:pPr>
              <w:jc w:val="center"/>
              <w:rPr>
                <w:b/>
                <w:bCs/>
              </w:rPr>
            </w:pPr>
            <w:r w:rsidRPr="00B529C8">
              <w:rPr>
                <w:b/>
                <w:bCs/>
              </w:rPr>
              <w:t>4.1</w:t>
            </w:r>
          </w:p>
        </w:tc>
      </w:tr>
    </w:tbl>
    <w:p w14:paraId="2CB35167" w14:textId="77777777" w:rsidR="00B27A1E" w:rsidRPr="00866D06" w:rsidRDefault="00B27A1E" w:rsidP="00B27A1E">
      <w:pPr>
        <w:bidi/>
        <w:rPr>
          <w:rFonts w:ascii="Dubai Light" w:hAnsi="Dubai Light" w:cs="Dubai Light"/>
          <w:sz w:val="12"/>
          <w:szCs w:val="12"/>
        </w:rPr>
      </w:pPr>
    </w:p>
    <w:tbl>
      <w:tblPr>
        <w:bidiVisual/>
        <w:tblW w:w="0" w:type="dxa"/>
        <w:jc w:val="center"/>
        <w:tblLayout w:type="fixed"/>
        <w:tblLook w:val="01E0" w:firstRow="1" w:lastRow="1" w:firstColumn="1" w:lastColumn="1" w:noHBand="0" w:noVBand="0"/>
      </w:tblPr>
      <w:tblGrid>
        <w:gridCol w:w="4990"/>
        <w:gridCol w:w="4751"/>
      </w:tblGrid>
      <w:tr w:rsidR="00B27A1E" w:rsidRPr="00B27A1E" w14:paraId="0DDE5401" w14:textId="77777777" w:rsidTr="007815A9">
        <w:trPr>
          <w:trHeight w:val="126"/>
          <w:jc w:val="center"/>
        </w:trPr>
        <w:tc>
          <w:tcPr>
            <w:tcW w:w="4990" w:type="dxa"/>
            <w:vAlign w:val="center"/>
            <w:hideMark/>
          </w:tcPr>
          <w:p w14:paraId="7646AD30" w14:textId="77777777" w:rsidR="00B27A1E" w:rsidRPr="00800B94" w:rsidRDefault="00B27A1E" w:rsidP="00B27A1E">
            <w:pPr>
              <w:bidi/>
              <w:ind w:right="38"/>
              <w:rPr>
                <w:rFonts w:ascii="Dubai Light" w:hAnsi="Dubai Light" w:cs="Dubai Light"/>
                <w:color w:val="000000"/>
                <w:sz w:val="18"/>
                <w:szCs w:val="18"/>
                <w:lang w:bidi="ar-AE"/>
              </w:rPr>
            </w:pPr>
            <w:r w:rsidRPr="00800B94">
              <w:rPr>
                <w:rFonts w:ascii="Dubai Light" w:hAnsi="Dubai Light" w:cs="Dubai Light"/>
                <w:color w:val="000000"/>
                <w:sz w:val="18"/>
                <w:szCs w:val="18"/>
                <w:rtl/>
                <w:lang w:bidi="ar-AE"/>
              </w:rPr>
              <w:t>* التعليم الحكومي والخاص</w:t>
            </w:r>
            <w:r w:rsidRPr="00800B94">
              <w:rPr>
                <w:rFonts w:ascii="Dubai Light" w:hAnsi="Dubai Light" w:cs="Dubai Light"/>
                <w:color w:val="000000"/>
                <w:sz w:val="18"/>
                <w:szCs w:val="18"/>
                <w:lang w:bidi="ar-AE"/>
              </w:rPr>
              <w:t xml:space="preserve"> </w:t>
            </w:r>
          </w:p>
        </w:tc>
        <w:tc>
          <w:tcPr>
            <w:tcW w:w="4751" w:type="dxa"/>
            <w:vAlign w:val="center"/>
            <w:hideMark/>
          </w:tcPr>
          <w:p w14:paraId="106F034D" w14:textId="77777777" w:rsidR="00B27A1E" w:rsidRPr="00B27A1E" w:rsidRDefault="00B27A1E" w:rsidP="00220BA0">
            <w:pPr>
              <w:bidi/>
              <w:ind w:left="-213" w:right="38" w:firstLine="270"/>
              <w:jc w:val="right"/>
              <w:rPr>
                <w:rFonts w:ascii="Dubai Light" w:hAnsi="Dubai Light" w:cs="Dubai Light"/>
                <w:sz w:val="18"/>
              </w:rPr>
            </w:pPr>
            <w:r w:rsidRPr="00B27A1E">
              <w:rPr>
                <w:rFonts w:ascii="Dubai Light" w:hAnsi="Dubai Light" w:cs="Dubai Light"/>
                <w:sz w:val="18"/>
              </w:rPr>
              <w:t>* Governments and</w:t>
            </w:r>
            <w:r w:rsidRPr="00B27A1E">
              <w:rPr>
                <w:rFonts w:ascii="Dubai Light" w:hAnsi="Dubai Light" w:cs="Dubai Light"/>
                <w:sz w:val="18"/>
                <w:lang w:bidi="ar-QA"/>
              </w:rPr>
              <w:t xml:space="preserve"> Private </w:t>
            </w:r>
            <w:r w:rsidRPr="00B27A1E">
              <w:rPr>
                <w:rFonts w:ascii="Dubai Light" w:hAnsi="Dubai Light" w:cs="Dubai Light"/>
                <w:sz w:val="18"/>
              </w:rPr>
              <w:t xml:space="preserve">Education  </w:t>
            </w:r>
          </w:p>
        </w:tc>
      </w:tr>
      <w:tr w:rsidR="00B27A1E" w:rsidRPr="00B27A1E" w14:paraId="66A842D4" w14:textId="77777777" w:rsidTr="007815A9">
        <w:trPr>
          <w:trHeight w:val="126"/>
          <w:jc w:val="center"/>
        </w:trPr>
        <w:tc>
          <w:tcPr>
            <w:tcW w:w="4990" w:type="dxa"/>
            <w:vAlign w:val="center"/>
            <w:hideMark/>
          </w:tcPr>
          <w:tbl>
            <w:tblPr>
              <w:bidiVisual/>
              <w:tblW w:w="0" w:type="dxa"/>
              <w:tblLayout w:type="fixed"/>
              <w:tblLook w:val="04A0" w:firstRow="1" w:lastRow="0" w:firstColumn="1" w:lastColumn="0" w:noHBand="0" w:noVBand="1"/>
            </w:tblPr>
            <w:tblGrid>
              <w:gridCol w:w="3354"/>
              <w:gridCol w:w="1469"/>
            </w:tblGrid>
            <w:tr w:rsidR="00B27A1E" w:rsidRPr="00800B94" w14:paraId="08E446D4" w14:textId="77777777" w:rsidTr="007815A9">
              <w:trPr>
                <w:gridAfter w:val="1"/>
                <w:wAfter w:w="1469" w:type="dxa"/>
                <w:trHeight w:val="270"/>
              </w:trPr>
              <w:tc>
                <w:tcPr>
                  <w:tcW w:w="3354" w:type="dxa"/>
                  <w:noWrap/>
                  <w:vAlign w:val="bottom"/>
                  <w:hideMark/>
                </w:tcPr>
                <w:p w14:paraId="2549523A" w14:textId="77777777" w:rsidR="00B27A1E" w:rsidRPr="00800B94" w:rsidRDefault="00B27A1E" w:rsidP="00B27A1E">
                  <w:pPr>
                    <w:bidi/>
                    <w:ind w:right="38"/>
                    <w:rPr>
                      <w:rFonts w:ascii="Dubai Light" w:hAnsi="Dubai Light" w:cs="Dubai Light"/>
                      <w:sz w:val="18"/>
                      <w:szCs w:val="18"/>
                    </w:rPr>
                  </w:pPr>
                  <w:r w:rsidRPr="00800B94">
                    <w:rPr>
                      <w:rFonts w:ascii="Dubai Light" w:hAnsi="Dubai Light" w:cs="Dubai Light"/>
                      <w:sz w:val="18"/>
                      <w:szCs w:val="18"/>
                      <w:rtl/>
                      <w:lang w:bidi="ar-AE"/>
                    </w:rPr>
                    <w:t>ا</w:t>
                  </w:r>
                  <w:r w:rsidRPr="00800B94">
                    <w:rPr>
                      <w:rFonts w:ascii="Dubai Light" w:hAnsi="Dubai Light" w:cs="Dubai Light"/>
                      <w:sz w:val="18"/>
                      <w:szCs w:val="18"/>
                      <w:rtl/>
                    </w:rPr>
                    <w:t xml:space="preserve">لمصدر : وزارة التربية والتعليم </w:t>
                  </w:r>
                </w:p>
              </w:tc>
            </w:tr>
            <w:tr w:rsidR="00B27A1E" w:rsidRPr="00B27A1E" w14:paraId="4EEC795F" w14:textId="77777777" w:rsidTr="007815A9">
              <w:trPr>
                <w:trHeight w:val="270"/>
              </w:trPr>
              <w:tc>
                <w:tcPr>
                  <w:tcW w:w="4823" w:type="dxa"/>
                  <w:gridSpan w:val="2"/>
                  <w:noWrap/>
                  <w:vAlign w:val="center"/>
                  <w:hideMark/>
                </w:tcPr>
                <w:p w14:paraId="387DD8A1" w14:textId="77777777" w:rsidR="00B27A1E" w:rsidRPr="00800B94" w:rsidRDefault="00B27A1E" w:rsidP="00B27A1E">
                  <w:pPr>
                    <w:bidi/>
                    <w:ind w:right="38"/>
                    <w:rPr>
                      <w:rFonts w:ascii="Dubai Light" w:hAnsi="Dubai Light" w:cs="Dubai Light"/>
                      <w:sz w:val="18"/>
                      <w:szCs w:val="18"/>
                      <w:rtl/>
                    </w:rPr>
                  </w:pPr>
                  <w:r w:rsidRPr="00800B94">
                    <w:rPr>
                      <w:rFonts w:ascii="Dubai Light" w:hAnsi="Dubai Light" w:cs="Dubai Light"/>
                      <w:sz w:val="18"/>
                      <w:szCs w:val="18"/>
                      <w:rtl/>
                    </w:rPr>
                    <w:t xml:space="preserve">             هيئة المعرفة والتنمية البشرية</w:t>
                  </w:r>
                </w:p>
              </w:tc>
            </w:tr>
          </w:tbl>
          <w:p w14:paraId="60F90607" w14:textId="77777777" w:rsidR="00B27A1E" w:rsidRPr="00B27A1E" w:rsidRDefault="00B27A1E" w:rsidP="00B27A1E">
            <w:pPr>
              <w:bidi/>
              <w:ind w:right="38"/>
              <w:rPr>
                <w:rFonts w:ascii="Dubai Light" w:hAnsi="Dubai Light" w:cs="Dubai Light"/>
                <w:color w:val="000000"/>
                <w:sz w:val="18"/>
                <w:rtl/>
                <w:lang w:bidi="ar-AE"/>
              </w:rPr>
            </w:pPr>
          </w:p>
        </w:tc>
        <w:tc>
          <w:tcPr>
            <w:tcW w:w="4751" w:type="dxa"/>
            <w:vAlign w:val="center"/>
            <w:hideMark/>
          </w:tcPr>
          <w:tbl>
            <w:tblPr>
              <w:bidiVisual/>
              <w:tblW w:w="0" w:type="dxa"/>
              <w:tblLayout w:type="fixed"/>
              <w:tblLook w:val="04A0" w:firstRow="1" w:lastRow="0" w:firstColumn="1" w:lastColumn="0" w:noHBand="0" w:noVBand="1"/>
            </w:tblPr>
            <w:tblGrid>
              <w:gridCol w:w="4663"/>
            </w:tblGrid>
            <w:tr w:rsidR="00B27A1E" w:rsidRPr="00B27A1E" w14:paraId="7B5E8A4C" w14:textId="77777777" w:rsidTr="007815A9">
              <w:trPr>
                <w:trHeight w:val="270"/>
              </w:trPr>
              <w:tc>
                <w:tcPr>
                  <w:tcW w:w="4663" w:type="dxa"/>
                  <w:noWrap/>
                  <w:vAlign w:val="center"/>
                  <w:hideMark/>
                </w:tcPr>
                <w:p w14:paraId="4C69368D" w14:textId="77777777" w:rsidR="00B27A1E" w:rsidRPr="00B27A1E" w:rsidRDefault="00B27A1E" w:rsidP="00220BA0">
                  <w:pPr>
                    <w:bidi/>
                    <w:ind w:left="92" w:right="38"/>
                    <w:jc w:val="right"/>
                    <w:rPr>
                      <w:rFonts w:ascii="Dubai Light" w:hAnsi="Dubai Light" w:cs="Dubai Light"/>
                      <w:sz w:val="18"/>
                      <w:rtl/>
                    </w:rPr>
                  </w:pPr>
                  <w:r w:rsidRPr="00B27A1E">
                    <w:rPr>
                      <w:rFonts w:ascii="Dubai Light" w:hAnsi="Dubai Light" w:cs="Dubai Light"/>
                      <w:sz w:val="18"/>
                    </w:rPr>
                    <w:t xml:space="preserve">Source : Ministry of Education </w:t>
                  </w:r>
                </w:p>
              </w:tc>
            </w:tr>
            <w:tr w:rsidR="00B27A1E" w:rsidRPr="00B27A1E" w14:paraId="30DC0E0D" w14:textId="77777777" w:rsidTr="007815A9">
              <w:trPr>
                <w:trHeight w:val="270"/>
              </w:trPr>
              <w:tc>
                <w:tcPr>
                  <w:tcW w:w="4663" w:type="dxa"/>
                  <w:noWrap/>
                  <w:vAlign w:val="center"/>
                  <w:hideMark/>
                </w:tcPr>
                <w:p w14:paraId="74EC85F5" w14:textId="77777777" w:rsidR="00B27A1E" w:rsidRPr="00B27A1E" w:rsidRDefault="00B27A1E" w:rsidP="00220BA0">
                  <w:pPr>
                    <w:bidi/>
                    <w:ind w:right="38"/>
                    <w:jc w:val="right"/>
                    <w:rPr>
                      <w:rFonts w:ascii="Dubai Light" w:hAnsi="Dubai Light" w:cs="Dubai Light"/>
                      <w:sz w:val="18"/>
                    </w:rPr>
                  </w:pPr>
                  <w:r w:rsidRPr="00B27A1E">
                    <w:rPr>
                      <w:rFonts w:ascii="Dubai Light" w:hAnsi="Dubai Light" w:cs="Dubai Light"/>
                      <w:sz w:val="18"/>
                    </w:rPr>
                    <w:t xml:space="preserve">             Knowledge and Human Development Authority</w:t>
                  </w:r>
                </w:p>
              </w:tc>
            </w:tr>
          </w:tbl>
          <w:p w14:paraId="0513E0EB" w14:textId="77777777" w:rsidR="00B27A1E" w:rsidRPr="00B27A1E" w:rsidRDefault="00B27A1E" w:rsidP="00220BA0">
            <w:pPr>
              <w:bidi/>
              <w:ind w:left="-213" w:right="38" w:firstLine="270"/>
              <w:jc w:val="right"/>
              <w:rPr>
                <w:rFonts w:ascii="Dubai Light" w:hAnsi="Dubai Light" w:cs="Dubai Light"/>
                <w:sz w:val="18"/>
              </w:rPr>
            </w:pPr>
          </w:p>
        </w:tc>
      </w:tr>
    </w:tbl>
    <w:p w14:paraId="6018A657" w14:textId="5FFBAED2" w:rsidR="00B27A1E" w:rsidRDefault="00B27A1E" w:rsidP="00B27A1E">
      <w:pPr>
        <w:bidi/>
        <w:rPr>
          <w:rFonts w:ascii="Dubai Light" w:hAnsi="Dubai Light" w:cs="Dubai Light"/>
        </w:rPr>
      </w:pPr>
    </w:p>
    <w:p w14:paraId="556E9278" w14:textId="126E3652" w:rsidR="0027610E" w:rsidRDefault="0027610E" w:rsidP="0027610E">
      <w:pPr>
        <w:bidi/>
        <w:rPr>
          <w:rFonts w:ascii="Dubai Light" w:hAnsi="Dubai Light" w:cs="Dubai Light"/>
        </w:rPr>
      </w:pPr>
    </w:p>
    <w:p w14:paraId="29269D70" w14:textId="77777777" w:rsidR="00114614" w:rsidRPr="00B27A1E" w:rsidRDefault="00114614" w:rsidP="00114614">
      <w:pPr>
        <w:bidi/>
        <w:rPr>
          <w:rFonts w:ascii="Dubai Light" w:hAnsi="Dubai Light" w:cs="Dubai Light"/>
        </w:rPr>
      </w:pPr>
    </w:p>
    <w:p w14:paraId="2CB243F4" w14:textId="148E1EBB" w:rsidR="00B27A1E" w:rsidRPr="00285115" w:rsidRDefault="00B27A1E" w:rsidP="00114614">
      <w:pPr>
        <w:bidi/>
        <w:jc w:val="center"/>
        <w:rPr>
          <w:rFonts w:ascii="Dubai" w:hAnsi="Dubai" w:cs="Dubai"/>
          <w:b/>
          <w:bCs/>
          <w:rtl/>
          <w:lang w:bidi="ar-AE"/>
        </w:rPr>
      </w:pPr>
      <w:r w:rsidRPr="00285115">
        <w:rPr>
          <w:rFonts w:ascii="Dubai" w:hAnsi="Dubai" w:cs="Dubai"/>
          <w:b/>
          <w:bCs/>
          <w:rtl/>
          <w:lang w:bidi="ar-AE"/>
        </w:rPr>
        <w:lastRenderedPageBreak/>
        <w:t>شكل 3.2</w:t>
      </w:r>
      <w:r w:rsidR="00114614">
        <w:rPr>
          <w:rFonts w:ascii="Dubai" w:hAnsi="Dubai" w:cs="Dubai" w:hint="cs"/>
          <w:b/>
          <w:bCs/>
          <w:rtl/>
          <w:lang w:bidi="ar-AE"/>
        </w:rPr>
        <w:t xml:space="preserve"> -</w:t>
      </w:r>
      <w:r w:rsidRPr="00285115">
        <w:rPr>
          <w:rFonts w:ascii="Dubai" w:hAnsi="Dubai" w:cs="Dubai"/>
          <w:b/>
          <w:bCs/>
          <w:rtl/>
          <w:lang w:bidi="ar-AE"/>
        </w:rPr>
        <w:t xml:space="preserve"> التوزيع النسبي للمعلمين حسب المرحلة التعليمية والجنس -  إمارة دبي</w:t>
      </w:r>
    </w:p>
    <w:p w14:paraId="4DE5B424" w14:textId="3FA765C0" w:rsidR="00B27A1E" w:rsidRPr="00285115" w:rsidRDefault="00B27A1E" w:rsidP="00114614">
      <w:pPr>
        <w:bidi/>
        <w:jc w:val="center"/>
        <w:rPr>
          <w:rFonts w:ascii="Dubai" w:hAnsi="Dubai" w:cs="Dubai"/>
          <w:b/>
          <w:bCs/>
          <w:rtl/>
          <w:lang w:bidi="ar-AE"/>
        </w:rPr>
      </w:pPr>
      <w:r w:rsidRPr="00285115">
        <w:rPr>
          <w:rFonts w:ascii="Dubai" w:hAnsi="Dubai" w:cs="Dubai"/>
          <w:b/>
          <w:bCs/>
          <w:lang w:bidi="ar-AE"/>
        </w:rPr>
        <w:t>Figure 3.2</w:t>
      </w:r>
      <w:r w:rsidR="00114614">
        <w:rPr>
          <w:rFonts w:ascii="Dubai" w:hAnsi="Dubai" w:cs="Dubai"/>
          <w:b/>
          <w:bCs/>
          <w:lang w:bidi="ar-AE"/>
        </w:rPr>
        <w:t xml:space="preserve"> -</w:t>
      </w:r>
      <w:r w:rsidRPr="00285115">
        <w:rPr>
          <w:rFonts w:ascii="Dubai" w:hAnsi="Dubai" w:cs="Dubai"/>
          <w:b/>
          <w:bCs/>
          <w:lang w:bidi="ar-AE"/>
        </w:rPr>
        <w:t xml:space="preserve"> Percentage Distribution of Teachers by Educational Level and Gender - Emirate of Dubai </w:t>
      </w:r>
    </w:p>
    <w:p w14:paraId="003CB461" w14:textId="25430E1E" w:rsidR="00B81458" w:rsidRPr="00B27A1E" w:rsidRDefault="00D37702" w:rsidP="00F13079">
      <w:pPr>
        <w:shd w:val="clear" w:color="auto" w:fill="FFFFFF"/>
        <w:bidi/>
        <w:jc w:val="center"/>
        <w:rPr>
          <w:rFonts w:ascii="Dubai Light" w:hAnsi="Dubai Light" w:cs="Dubai Light"/>
          <w:b/>
          <w:bCs/>
        </w:rPr>
      </w:pPr>
      <w:r>
        <w:rPr>
          <w:noProof/>
        </w:rPr>
        <w:drawing>
          <wp:anchor distT="0" distB="0" distL="114300" distR="114300" simplePos="0" relativeHeight="251704320" behindDoc="0" locked="0" layoutInCell="1" allowOverlap="1" wp14:anchorId="0FB30866" wp14:editId="7F02FA84">
            <wp:simplePos x="0" y="0"/>
            <wp:positionH relativeFrom="page">
              <wp:posOffset>879547</wp:posOffset>
            </wp:positionH>
            <wp:positionV relativeFrom="page">
              <wp:posOffset>1897380</wp:posOffset>
            </wp:positionV>
            <wp:extent cx="5530215" cy="3096883"/>
            <wp:effectExtent l="0" t="0" r="0" b="889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B81458">
        <w:rPr>
          <w:rFonts w:ascii="Dubai" w:hAnsi="Dubai" w:cs="Dubai"/>
          <w:b/>
          <w:bCs/>
        </w:rPr>
        <w:t>(201</w:t>
      </w:r>
      <w:r w:rsidR="00F13079">
        <w:rPr>
          <w:rFonts w:ascii="Dubai" w:hAnsi="Dubai" w:cs="Dubai"/>
          <w:b/>
          <w:bCs/>
        </w:rPr>
        <w:t>9 / 2020</w:t>
      </w:r>
      <w:r w:rsidR="00B81458">
        <w:rPr>
          <w:rFonts w:ascii="Dubai" w:hAnsi="Dubai" w:cs="Dubai"/>
          <w:b/>
          <w:bCs/>
        </w:rPr>
        <w:t>)</w:t>
      </w:r>
    </w:p>
    <w:p w14:paraId="33E0A4E9" w14:textId="26A2569F" w:rsidR="00B27A1E" w:rsidRPr="00B27A1E" w:rsidRDefault="00B27A1E" w:rsidP="00B27A1E">
      <w:pPr>
        <w:bidi/>
        <w:rPr>
          <w:rFonts w:ascii="Dubai Light" w:hAnsi="Dubai Light" w:cs="Dubai Light"/>
          <w:noProof/>
        </w:rPr>
      </w:pPr>
    </w:p>
    <w:p w14:paraId="02CA0FD3" w14:textId="2B01F0D6" w:rsidR="00B27A1E" w:rsidRPr="00B27A1E" w:rsidRDefault="00B27A1E" w:rsidP="00B27A1E">
      <w:pPr>
        <w:bidi/>
        <w:rPr>
          <w:rFonts w:ascii="Dubai Light" w:hAnsi="Dubai Light" w:cs="Dubai Light"/>
          <w:noProof/>
          <w:lang w:bidi="ar-AE"/>
        </w:rPr>
      </w:pPr>
    </w:p>
    <w:p w14:paraId="1CCDC9B4" w14:textId="57BB4753" w:rsidR="00B27A1E" w:rsidRPr="00B27A1E" w:rsidRDefault="00B27A1E" w:rsidP="00B27A1E">
      <w:pPr>
        <w:bidi/>
        <w:rPr>
          <w:rFonts w:ascii="Dubai Light" w:hAnsi="Dubai Light" w:cs="Dubai Light"/>
          <w:noProof/>
          <w:rtl/>
        </w:rPr>
      </w:pPr>
    </w:p>
    <w:tbl>
      <w:tblPr>
        <w:bidiVisual/>
        <w:tblW w:w="0" w:type="auto"/>
        <w:tblInd w:w="401" w:type="dxa"/>
        <w:tblLook w:val="04A0" w:firstRow="1" w:lastRow="0" w:firstColumn="1" w:lastColumn="0" w:noHBand="0" w:noVBand="1"/>
      </w:tblPr>
      <w:tblGrid>
        <w:gridCol w:w="4526"/>
        <w:gridCol w:w="4927"/>
      </w:tblGrid>
      <w:tr w:rsidR="00B27A1E" w:rsidRPr="00B27A1E" w14:paraId="7B0871E8" w14:textId="77777777" w:rsidTr="00220BA0">
        <w:tc>
          <w:tcPr>
            <w:tcW w:w="4526" w:type="dxa"/>
            <w:shd w:val="clear" w:color="auto" w:fill="auto"/>
          </w:tcPr>
          <w:p w14:paraId="1DBFACC7" w14:textId="6F3C0979" w:rsidR="00B27A1E" w:rsidRPr="00220BA0" w:rsidRDefault="00B27A1E" w:rsidP="00B27A1E">
            <w:pPr>
              <w:bidi/>
              <w:rPr>
                <w:rFonts w:ascii="Dubai" w:hAnsi="Dubai" w:cs="Dubai"/>
                <w:b/>
                <w:bCs/>
                <w:sz w:val="24"/>
                <w:szCs w:val="24"/>
                <w:rtl/>
              </w:rPr>
            </w:pPr>
            <w:r w:rsidRPr="00220BA0">
              <w:rPr>
                <w:rFonts w:ascii="Dubai" w:hAnsi="Dubai" w:cs="Dubai"/>
                <w:b/>
                <w:bCs/>
                <w:color w:val="FF0000"/>
                <w:sz w:val="24"/>
                <w:szCs w:val="24"/>
                <w:rtl/>
                <w:lang w:bidi="ar-AE"/>
              </w:rPr>
              <w:t>4</w:t>
            </w:r>
            <w:r w:rsidRPr="00220BA0">
              <w:rPr>
                <w:rFonts w:ascii="Dubai" w:hAnsi="Dubai" w:cs="Dubai"/>
                <w:b/>
                <w:bCs/>
                <w:color w:val="FF0000"/>
                <w:sz w:val="24"/>
                <w:szCs w:val="24"/>
                <w:lang w:bidi="ar-AE"/>
              </w:rPr>
              <w:t>.</w:t>
            </w:r>
            <w:r w:rsidRPr="00220BA0">
              <w:rPr>
                <w:rFonts w:ascii="Dubai" w:hAnsi="Dubai" w:cs="Dubai"/>
                <w:b/>
                <w:bCs/>
                <w:color w:val="FF0000"/>
                <w:sz w:val="24"/>
                <w:szCs w:val="24"/>
                <w:rtl/>
                <w:lang w:bidi="ar-AE"/>
              </w:rPr>
              <w:t xml:space="preserve"> الصحة</w:t>
            </w:r>
          </w:p>
        </w:tc>
        <w:tc>
          <w:tcPr>
            <w:tcW w:w="4927" w:type="dxa"/>
            <w:shd w:val="clear" w:color="auto" w:fill="auto"/>
          </w:tcPr>
          <w:p w14:paraId="5D54031E" w14:textId="77777777" w:rsidR="00B27A1E" w:rsidRPr="00220BA0" w:rsidRDefault="00B27A1E" w:rsidP="00220BA0">
            <w:pPr>
              <w:bidi/>
              <w:jc w:val="right"/>
              <w:rPr>
                <w:rFonts w:ascii="Dubai" w:hAnsi="Dubai" w:cs="Dubai"/>
                <w:b/>
                <w:bCs/>
                <w:sz w:val="24"/>
                <w:szCs w:val="24"/>
                <w:rtl/>
                <w:lang w:bidi="ar-AE"/>
              </w:rPr>
            </w:pPr>
            <w:r w:rsidRPr="00220BA0">
              <w:rPr>
                <w:rFonts w:ascii="Dubai" w:hAnsi="Dubai" w:cs="Dubai"/>
                <w:b/>
                <w:bCs/>
                <w:color w:val="FF0000"/>
                <w:sz w:val="24"/>
                <w:szCs w:val="24"/>
                <w:lang w:bidi="ar-AE"/>
              </w:rPr>
              <w:t>4. Health</w:t>
            </w:r>
          </w:p>
        </w:tc>
      </w:tr>
    </w:tbl>
    <w:p w14:paraId="0E06D396" w14:textId="28607BE9" w:rsidR="00B27A1E" w:rsidRPr="00A31E09" w:rsidRDefault="00B27A1E" w:rsidP="00A31E09">
      <w:pPr>
        <w:bidi/>
        <w:jc w:val="center"/>
        <w:rPr>
          <w:rFonts w:ascii="Dubai" w:hAnsi="Dubai" w:cs="Dubai"/>
          <w:b/>
          <w:bCs/>
          <w:color w:val="FF0000"/>
          <w:rtl/>
          <w:lang w:bidi="ar-AE"/>
        </w:rPr>
      </w:pPr>
    </w:p>
    <w:p w14:paraId="36EFD02C" w14:textId="348C62DA" w:rsidR="00B27A1E" w:rsidRPr="00A31E09" w:rsidRDefault="00B27A1E" w:rsidP="00114614">
      <w:pPr>
        <w:bidi/>
        <w:jc w:val="center"/>
        <w:rPr>
          <w:rFonts w:ascii="Dubai" w:hAnsi="Dubai" w:cs="Dubai"/>
          <w:b/>
          <w:bCs/>
          <w:rtl/>
          <w:lang w:bidi="ar-AE"/>
        </w:rPr>
      </w:pPr>
      <w:r w:rsidRPr="0028061C">
        <w:rPr>
          <w:rFonts w:ascii="Dubai" w:hAnsi="Dubai" w:cs="Dubai"/>
          <w:b/>
          <w:bCs/>
          <w:rtl/>
          <w:lang w:bidi="ar-AE"/>
        </w:rPr>
        <w:t>جدول 4.</w:t>
      </w:r>
      <w:r w:rsidRPr="00A31E09">
        <w:rPr>
          <w:rFonts w:ascii="Dubai" w:hAnsi="Dubai" w:cs="Dubai"/>
          <w:b/>
          <w:bCs/>
          <w:rtl/>
          <w:lang w:bidi="ar-AE"/>
        </w:rPr>
        <w:t>1</w:t>
      </w:r>
      <w:r w:rsidR="00114614">
        <w:rPr>
          <w:rFonts w:ascii="Dubai" w:hAnsi="Dubai" w:cs="Dubai" w:hint="cs"/>
          <w:b/>
          <w:bCs/>
          <w:rtl/>
          <w:lang w:bidi="ar-AE"/>
        </w:rPr>
        <w:t xml:space="preserve"> -</w:t>
      </w:r>
      <w:r w:rsidRPr="00A31E09">
        <w:rPr>
          <w:rFonts w:ascii="Dubai" w:hAnsi="Dubai" w:cs="Dubai"/>
          <w:b/>
          <w:bCs/>
          <w:rtl/>
          <w:lang w:bidi="ar-AE"/>
        </w:rPr>
        <w:t xml:space="preserve"> توقع الحياة وقت الولادة (سنة) حسب الجنس -  إمارة دبي</w:t>
      </w:r>
    </w:p>
    <w:p w14:paraId="2912080B" w14:textId="0ACC6664" w:rsidR="00B27A1E" w:rsidRPr="00A31E09" w:rsidRDefault="00B27A1E" w:rsidP="00114614">
      <w:pPr>
        <w:bidi/>
        <w:jc w:val="center"/>
        <w:rPr>
          <w:rFonts w:ascii="Dubai" w:hAnsi="Dubai" w:cs="Dubai"/>
          <w:b/>
          <w:bCs/>
          <w:lang w:bidi="ar-AE"/>
        </w:rPr>
      </w:pPr>
      <w:r w:rsidRPr="00A31E09">
        <w:rPr>
          <w:rFonts w:ascii="Dubai" w:hAnsi="Dubai" w:cs="Dubai"/>
          <w:b/>
          <w:bCs/>
          <w:lang w:bidi="ar-AE"/>
        </w:rPr>
        <w:t>Table 4.1</w:t>
      </w:r>
      <w:r w:rsidR="00114614">
        <w:rPr>
          <w:rFonts w:ascii="Dubai" w:hAnsi="Dubai" w:cs="Dubai"/>
          <w:b/>
          <w:bCs/>
          <w:lang w:bidi="ar-AE"/>
        </w:rPr>
        <w:t xml:space="preserve"> -</w:t>
      </w:r>
      <w:r w:rsidRPr="00A31E09">
        <w:rPr>
          <w:rFonts w:ascii="Dubai" w:hAnsi="Dubai" w:cs="Dubai"/>
          <w:b/>
          <w:bCs/>
          <w:lang w:bidi="ar-AE"/>
        </w:rPr>
        <w:t xml:space="preserve"> Life Expectancy at Birth (Year) by Gender - Emirate of Dubai</w:t>
      </w:r>
    </w:p>
    <w:p w14:paraId="33CB6297" w14:textId="77777777" w:rsidR="00B27A1E" w:rsidRPr="00A31E09" w:rsidRDefault="00B27A1E" w:rsidP="00F13079">
      <w:pPr>
        <w:bidi/>
        <w:jc w:val="center"/>
        <w:rPr>
          <w:rFonts w:ascii="Dubai" w:hAnsi="Dubai" w:cs="Dubai"/>
          <w:b/>
          <w:bCs/>
          <w:lang w:bidi="ar-AE"/>
        </w:rPr>
      </w:pPr>
      <w:r w:rsidRPr="00A31E09">
        <w:rPr>
          <w:rFonts w:ascii="Dubai" w:hAnsi="Dubai" w:cs="Dubai"/>
          <w:b/>
          <w:bCs/>
          <w:lang w:bidi="ar-AE"/>
        </w:rPr>
        <w:t>(201</w:t>
      </w:r>
      <w:r w:rsidR="00F13079">
        <w:rPr>
          <w:rFonts w:ascii="Dubai" w:hAnsi="Dubai" w:cs="Dubai"/>
          <w:b/>
          <w:bCs/>
          <w:lang w:bidi="ar-AE"/>
        </w:rPr>
        <w:t>9</w:t>
      </w:r>
      <w:r w:rsidRPr="00A31E09">
        <w:rPr>
          <w:rFonts w:ascii="Dubai" w:hAnsi="Dubai" w:cs="Dubai"/>
          <w:b/>
          <w:bCs/>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281"/>
        <w:gridCol w:w="3282"/>
        <w:gridCol w:w="3281"/>
      </w:tblGrid>
      <w:tr w:rsidR="00B27A1E" w:rsidRPr="00B27A1E" w14:paraId="4E69F2BF" w14:textId="77777777" w:rsidTr="007815A9">
        <w:trPr>
          <w:trHeight w:val="535"/>
          <w:tblCellSpacing w:w="20" w:type="dxa"/>
          <w:jc w:val="center"/>
        </w:trPr>
        <w:tc>
          <w:tcPr>
            <w:tcW w:w="3221" w:type="dxa"/>
            <w:tcBorders>
              <w:top w:val="inset" w:sz="2" w:space="0" w:color="DDDDDD"/>
              <w:left w:val="inset" w:sz="2" w:space="0" w:color="DDDDDD"/>
              <w:bottom w:val="inset" w:sz="2" w:space="0" w:color="DDDDDD"/>
              <w:right w:val="inset" w:sz="2" w:space="0" w:color="DDDDDD"/>
            </w:tcBorders>
            <w:shd w:val="clear" w:color="auto" w:fill="F3F3F3"/>
            <w:vAlign w:val="center"/>
          </w:tcPr>
          <w:p w14:paraId="1C921778" w14:textId="77777777" w:rsidR="00B27A1E" w:rsidRPr="00220BA0" w:rsidRDefault="00B27A1E" w:rsidP="00220BA0">
            <w:pPr>
              <w:bidi/>
              <w:jc w:val="center"/>
              <w:rPr>
                <w:rFonts w:ascii="Dubai" w:hAnsi="Dubai" w:cs="Dubai"/>
                <w:b/>
                <w:bCs/>
                <w:sz w:val="20"/>
                <w:szCs w:val="20"/>
                <w:rtl/>
                <w:lang w:bidi="ar-AE"/>
              </w:rPr>
            </w:pPr>
            <w:r w:rsidRPr="00220BA0">
              <w:rPr>
                <w:rFonts w:ascii="Dubai" w:hAnsi="Dubai" w:cs="Dubai"/>
                <w:b/>
                <w:bCs/>
                <w:sz w:val="20"/>
                <w:szCs w:val="20"/>
                <w:rtl/>
                <w:lang w:bidi="ar-AE"/>
              </w:rPr>
              <w:t>الجنس</w:t>
            </w:r>
          </w:p>
        </w:tc>
        <w:tc>
          <w:tcPr>
            <w:tcW w:w="3242" w:type="dxa"/>
            <w:tcBorders>
              <w:top w:val="inset" w:sz="2" w:space="0" w:color="DDDDDD"/>
              <w:left w:val="inset" w:sz="2" w:space="0" w:color="DDDDDD"/>
              <w:bottom w:val="inset" w:sz="2" w:space="0" w:color="DDDDDD"/>
              <w:right w:val="inset" w:sz="2" w:space="0" w:color="DDDDDD"/>
            </w:tcBorders>
            <w:shd w:val="clear" w:color="auto" w:fill="F3F3F3"/>
            <w:vAlign w:val="center"/>
          </w:tcPr>
          <w:p w14:paraId="2B9B1D8D" w14:textId="77777777" w:rsidR="00B27A1E" w:rsidRPr="00220BA0" w:rsidRDefault="00B27A1E" w:rsidP="00220BA0">
            <w:pPr>
              <w:bidi/>
              <w:jc w:val="center"/>
              <w:rPr>
                <w:rFonts w:ascii="Dubai" w:hAnsi="Dubai" w:cs="Dubai"/>
                <w:b/>
                <w:bCs/>
                <w:sz w:val="20"/>
                <w:szCs w:val="20"/>
                <w:rtl/>
                <w:lang w:bidi="ar-AE"/>
              </w:rPr>
            </w:pPr>
            <w:r w:rsidRPr="00220BA0">
              <w:rPr>
                <w:rFonts w:ascii="Dubai" w:hAnsi="Dubai" w:cs="Dubai"/>
                <w:b/>
                <w:bCs/>
                <w:sz w:val="20"/>
                <w:szCs w:val="20"/>
                <w:rtl/>
                <w:lang w:bidi="ar-AE"/>
              </w:rPr>
              <w:t>توقع الحياة وقت الولادة</w:t>
            </w:r>
          </w:p>
          <w:p w14:paraId="78C98495" w14:textId="77777777" w:rsidR="00B27A1E" w:rsidRPr="00220BA0" w:rsidRDefault="00B27A1E" w:rsidP="00220BA0">
            <w:pPr>
              <w:bidi/>
              <w:jc w:val="center"/>
              <w:rPr>
                <w:rFonts w:ascii="Dubai" w:hAnsi="Dubai" w:cs="Dubai"/>
                <w:b/>
                <w:bCs/>
                <w:sz w:val="20"/>
                <w:szCs w:val="20"/>
                <w:lang w:bidi="ar-AE"/>
              </w:rPr>
            </w:pPr>
            <w:r w:rsidRPr="00220BA0">
              <w:rPr>
                <w:rFonts w:ascii="Dubai" w:hAnsi="Dubai" w:cs="Dubai"/>
                <w:b/>
                <w:bCs/>
                <w:sz w:val="20"/>
                <w:szCs w:val="20"/>
                <w:lang w:bidi="ar-AE"/>
              </w:rPr>
              <w:t>Life Expectancy at Birth</w:t>
            </w:r>
          </w:p>
        </w:tc>
        <w:tc>
          <w:tcPr>
            <w:tcW w:w="3221" w:type="dxa"/>
            <w:tcBorders>
              <w:top w:val="inset" w:sz="2" w:space="0" w:color="DDDDDD"/>
              <w:left w:val="inset" w:sz="2" w:space="0" w:color="DDDDDD"/>
              <w:bottom w:val="inset" w:sz="2" w:space="0" w:color="DDDDDD"/>
              <w:right w:val="inset" w:sz="2" w:space="0" w:color="DDDDDD"/>
            </w:tcBorders>
            <w:shd w:val="clear" w:color="auto" w:fill="F3F3F3"/>
            <w:vAlign w:val="center"/>
          </w:tcPr>
          <w:p w14:paraId="65F04A94" w14:textId="77777777" w:rsidR="00B27A1E" w:rsidRPr="00220BA0" w:rsidRDefault="00B27A1E" w:rsidP="00220BA0">
            <w:pPr>
              <w:bidi/>
              <w:jc w:val="center"/>
              <w:rPr>
                <w:rFonts w:ascii="Dubai" w:hAnsi="Dubai" w:cs="Dubai"/>
                <w:b/>
                <w:bCs/>
                <w:sz w:val="20"/>
                <w:szCs w:val="20"/>
                <w:rtl/>
                <w:lang w:bidi="ar-AE"/>
              </w:rPr>
            </w:pPr>
            <w:r w:rsidRPr="00220BA0">
              <w:rPr>
                <w:rFonts w:ascii="Dubai" w:hAnsi="Dubai" w:cs="Dubai"/>
                <w:b/>
                <w:bCs/>
                <w:sz w:val="20"/>
                <w:szCs w:val="20"/>
                <w:lang w:bidi="ar-AE"/>
              </w:rPr>
              <w:t>Gender</w:t>
            </w:r>
          </w:p>
        </w:tc>
      </w:tr>
      <w:tr w:rsidR="00B27A1E" w:rsidRPr="00B27A1E" w14:paraId="73500668" w14:textId="77777777" w:rsidTr="007815A9">
        <w:trPr>
          <w:trHeight w:val="439"/>
          <w:tblCellSpacing w:w="20" w:type="dxa"/>
          <w:jc w:val="center"/>
        </w:trPr>
        <w:tc>
          <w:tcPr>
            <w:tcW w:w="3221" w:type="dxa"/>
            <w:tcBorders>
              <w:top w:val="inset" w:sz="2" w:space="0" w:color="DDDDDD"/>
              <w:left w:val="inset" w:sz="2" w:space="0" w:color="DDDDDD"/>
              <w:bottom w:val="inset" w:sz="2" w:space="0" w:color="DDDDDD"/>
              <w:right w:val="inset" w:sz="2" w:space="0" w:color="DDDDDD"/>
            </w:tcBorders>
            <w:vAlign w:val="center"/>
          </w:tcPr>
          <w:p w14:paraId="51926134" w14:textId="77777777" w:rsidR="00B27A1E" w:rsidRPr="00B27A1E" w:rsidRDefault="00B27A1E" w:rsidP="00220BA0">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ذكور</w:t>
            </w:r>
          </w:p>
        </w:tc>
        <w:tc>
          <w:tcPr>
            <w:tcW w:w="3242" w:type="dxa"/>
            <w:tcBorders>
              <w:top w:val="inset" w:sz="2" w:space="0" w:color="DDDDDD"/>
              <w:left w:val="inset" w:sz="2" w:space="0" w:color="DDDDDD"/>
              <w:bottom w:val="inset" w:sz="2" w:space="0" w:color="DDDDDD"/>
              <w:right w:val="inset" w:sz="2" w:space="0" w:color="DDDDDD"/>
            </w:tcBorders>
            <w:vAlign w:val="center"/>
          </w:tcPr>
          <w:p w14:paraId="77A7DD3B" w14:textId="77777777" w:rsidR="00B27A1E" w:rsidRPr="00B27A1E" w:rsidRDefault="008A4062" w:rsidP="00220BA0">
            <w:pPr>
              <w:bidi/>
              <w:jc w:val="center"/>
              <w:rPr>
                <w:rFonts w:ascii="Dubai Light" w:hAnsi="Dubai Light" w:cs="Dubai Light"/>
                <w:color w:val="000000"/>
                <w:sz w:val="20"/>
                <w:szCs w:val="20"/>
              </w:rPr>
            </w:pPr>
            <w:r>
              <w:rPr>
                <w:rFonts w:ascii="Dubai Light" w:hAnsi="Dubai Light" w:cs="Dubai Light"/>
                <w:color w:val="000000"/>
                <w:sz w:val="20"/>
                <w:szCs w:val="20"/>
              </w:rPr>
              <w:t>81.8</w:t>
            </w:r>
          </w:p>
        </w:tc>
        <w:tc>
          <w:tcPr>
            <w:tcW w:w="3221" w:type="dxa"/>
            <w:tcBorders>
              <w:top w:val="inset" w:sz="2" w:space="0" w:color="DDDDDD"/>
              <w:left w:val="inset" w:sz="2" w:space="0" w:color="DDDDDD"/>
              <w:bottom w:val="inset" w:sz="2" w:space="0" w:color="DDDDDD"/>
              <w:right w:val="inset" w:sz="2" w:space="0" w:color="DDDDDD"/>
            </w:tcBorders>
          </w:tcPr>
          <w:p w14:paraId="7DDF1C5D" w14:textId="77777777" w:rsidR="00B27A1E" w:rsidRPr="00B27A1E" w:rsidRDefault="00B27A1E" w:rsidP="00220BA0">
            <w:pPr>
              <w:bidi/>
              <w:jc w:val="center"/>
              <w:rPr>
                <w:rFonts w:ascii="Dubai Light" w:hAnsi="Dubai Light" w:cs="Dubai Light"/>
                <w:color w:val="000000"/>
                <w:sz w:val="20"/>
                <w:szCs w:val="20"/>
              </w:rPr>
            </w:pPr>
            <w:r w:rsidRPr="00B27A1E">
              <w:rPr>
                <w:rFonts w:ascii="Dubai Light" w:hAnsi="Dubai Light" w:cs="Dubai Light"/>
                <w:b/>
                <w:bCs/>
                <w:color w:val="000000"/>
                <w:sz w:val="20"/>
                <w:szCs w:val="20"/>
              </w:rPr>
              <w:t>Males</w:t>
            </w:r>
          </w:p>
        </w:tc>
      </w:tr>
      <w:tr w:rsidR="00B27A1E" w:rsidRPr="00B27A1E" w14:paraId="32BE6313" w14:textId="77777777" w:rsidTr="007815A9">
        <w:trPr>
          <w:trHeight w:val="474"/>
          <w:tblCellSpacing w:w="20" w:type="dxa"/>
          <w:jc w:val="center"/>
        </w:trPr>
        <w:tc>
          <w:tcPr>
            <w:tcW w:w="3221" w:type="dxa"/>
            <w:tcBorders>
              <w:top w:val="inset" w:sz="2" w:space="0" w:color="DDDDDD"/>
              <w:left w:val="inset" w:sz="2" w:space="0" w:color="DDDDDD"/>
              <w:bottom w:val="inset" w:sz="2" w:space="0" w:color="DDDDDD"/>
              <w:right w:val="inset" w:sz="2" w:space="0" w:color="DDDDDD"/>
            </w:tcBorders>
            <w:vAlign w:val="center"/>
          </w:tcPr>
          <w:p w14:paraId="6012AFE7" w14:textId="77777777" w:rsidR="00B27A1E" w:rsidRPr="00B27A1E" w:rsidRDefault="00B27A1E" w:rsidP="00220BA0">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إناث</w:t>
            </w:r>
          </w:p>
        </w:tc>
        <w:tc>
          <w:tcPr>
            <w:tcW w:w="3242" w:type="dxa"/>
            <w:tcBorders>
              <w:top w:val="inset" w:sz="2" w:space="0" w:color="DDDDDD"/>
              <w:left w:val="inset" w:sz="2" w:space="0" w:color="DDDDDD"/>
              <w:bottom w:val="inset" w:sz="2" w:space="0" w:color="DDDDDD"/>
              <w:right w:val="inset" w:sz="2" w:space="0" w:color="DDDDDD"/>
            </w:tcBorders>
            <w:vAlign w:val="center"/>
          </w:tcPr>
          <w:p w14:paraId="47F30EF4" w14:textId="77777777" w:rsidR="00B27A1E" w:rsidRPr="00B27A1E" w:rsidRDefault="008A4062" w:rsidP="00220BA0">
            <w:pPr>
              <w:bidi/>
              <w:jc w:val="center"/>
              <w:rPr>
                <w:rFonts w:ascii="Dubai Light" w:hAnsi="Dubai Light" w:cs="Dubai Light"/>
                <w:color w:val="000000"/>
                <w:sz w:val="20"/>
                <w:szCs w:val="20"/>
              </w:rPr>
            </w:pPr>
            <w:r>
              <w:rPr>
                <w:rFonts w:ascii="Dubai Light" w:hAnsi="Dubai Light" w:cs="Dubai Light"/>
                <w:color w:val="000000"/>
                <w:sz w:val="20"/>
                <w:szCs w:val="20"/>
              </w:rPr>
              <w:t>82.5</w:t>
            </w:r>
          </w:p>
        </w:tc>
        <w:tc>
          <w:tcPr>
            <w:tcW w:w="3221" w:type="dxa"/>
            <w:tcBorders>
              <w:top w:val="inset" w:sz="2" w:space="0" w:color="DDDDDD"/>
              <w:left w:val="inset" w:sz="2" w:space="0" w:color="DDDDDD"/>
              <w:bottom w:val="inset" w:sz="2" w:space="0" w:color="DDDDDD"/>
              <w:right w:val="inset" w:sz="2" w:space="0" w:color="DDDDDD"/>
            </w:tcBorders>
          </w:tcPr>
          <w:p w14:paraId="52917EE8" w14:textId="77777777" w:rsidR="00B27A1E" w:rsidRPr="00B27A1E" w:rsidRDefault="00B27A1E" w:rsidP="00220BA0">
            <w:pPr>
              <w:bidi/>
              <w:jc w:val="center"/>
              <w:rPr>
                <w:rFonts w:ascii="Dubai Light" w:hAnsi="Dubai Light" w:cs="Dubai Light"/>
                <w:color w:val="000000"/>
                <w:sz w:val="20"/>
                <w:szCs w:val="20"/>
              </w:rPr>
            </w:pPr>
            <w:r w:rsidRPr="00B27A1E">
              <w:rPr>
                <w:rFonts w:ascii="Dubai Light" w:hAnsi="Dubai Light" w:cs="Dubai Light"/>
                <w:b/>
                <w:bCs/>
                <w:color w:val="000000"/>
                <w:sz w:val="20"/>
                <w:szCs w:val="20"/>
              </w:rPr>
              <w:t>Females</w:t>
            </w:r>
          </w:p>
        </w:tc>
      </w:tr>
      <w:tr w:rsidR="00B27A1E" w:rsidRPr="00B27A1E" w14:paraId="46A0BDD7" w14:textId="77777777" w:rsidTr="007815A9">
        <w:trPr>
          <w:trHeight w:val="497"/>
          <w:tblCellSpacing w:w="20" w:type="dxa"/>
          <w:jc w:val="center"/>
        </w:trPr>
        <w:tc>
          <w:tcPr>
            <w:tcW w:w="3221" w:type="dxa"/>
            <w:tcBorders>
              <w:top w:val="inset" w:sz="2" w:space="0" w:color="DDDDDD"/>
              <w:left w:val="inset" w:sz="2" w:space="0" w:color="DDDDDD"/>
              <w:bottom w:val="inset" w:sz="2" w:space="0" w:color="DDDDDD"/>
              <w:right w:val="inset" w:sz="2" w:space="0" w:color="DDDDDD"/>
            </w:tcBorders>
            <w:shd w:val="clear" w:color="auto" w:fill="F3F3F3"/>
            <w:vAlign w:val="center"/>
          </w:tcPr>
          <w:p w14:paraId="4CEB8CBE" w14:textId="77777777" w:rsidR="00B27A1E" w:rsidRPr="00B27A1E" w:rsidRDefault="00B27A1E" w:rsidP="00220BA0">
            <w:pPr>
              <w:bidi/>
              <w:jc w:val="center"/>
              <w:rPr>
                <w:rFonts w:ascii="Dubai Light" w:hAnsi="Dubai Light" w:cs="Dubai Light"/>
                <w:b/>
                <w:bCs/>
                <w:color w:val="000000"/>
                <w:sz w:val="20"/>
                <w:szCs w:val="20"/>
                <w:lang w:bidi="ar-AE"/>
              </w:rPr>
            </w:pPr>
            <w:r w:rsidRPr="00B27A1E">
              <w:rPr>
                <w:rFonts w:ascii="Dubai Light" w:hAnsi="Dubai Light" w:cs="Dubai Light"/>
                <w:b/>
                <w:bCs/>
                <w:color w:val="000000"/>
                <w:sz w:val="20"/>
                <w:szCs w:val="20"/>
                <w:rtl/>
                <w:lang w:bidi="ar-AE"/>
              </w:rPr>
              <w:t>المجموع</w:t>
            </w:r>
          </w:p>
        </w:tc>
        <w:tc>
          <w:tcPr>
            <w:tcW w:w="3242" w:type="dxa"/>
            <w:tcBorders>
              <w:top w:val="inset" w:sz="2" w:space="0" w:color="DDDDDD"/>
              <w:left w:val="inset" w:sz="2" w:space="0" w:color="DDDDDD"/>
              <w:bottom w:val="inset" w:sz="2" w:space="0" w:color="DDDDDD"/>
              <w:right w:val="inset" w:sz="2" w:space="0" w:color="DDDDDD"/>
            </w:tcBorders>
            <w:shd w:val="clear" w:color="auto" w:fill="F3F3F3"/>
            <w:vAlign w:val="center"/>
          </w:tcPr>
          <w:p w14:paraId="038341C0" w14:textId="77777777" w:rsidR="00B27A1E" w:rsidRPr="00B27A1E" w:rsidRDefault="008A4062" w:rsidP="00220BA0">
            <w:pPr>
              <w:bidi/>
              <w:jc w:val="center"/>
              <w:rPr>
                <w:rFonts w:ascii="Dubai Light" w:hAnsi="Dubai Light" w:cs="Dubai Light"/>
                <w:b/>
                <w:bCs/>
                <w:color w:val="000000"/>
                <w:sz w:val="20"/>
                <w:szCs w:val="20"/>
              </w:rPr>
            </w:pPr>
            <w:r>
              <w:rPr>
                <w:rFonts w:ascii="Dubai Light" w:hAnsi="Dubai Light" w:cs="Dubai Light"/>
                <w:b/>
                <w:bCs/>
                <w:color w:val="000000"/>
                <w:sz w:val="20"/>
                <w:szCs w:val="20"/>
              </w:rPr>
              <w:t>82.1</w:t>
            </w:r>
          </w:p>
        </w:tc>
        <w:tc>
          <w:tcPr>
            <w:tcW w:w="3221" w:type="dxa"/>
            <w:tcBorders>
              <w:top w:val="inset" w:sz="2" w:space="0" w:color="DDDDDD"/>
              <w:left w:val="inset" w:sz="2" w:space="0" w:color="DDDDDD"/>
              <w:bottom w:val="inset" w:sz="2" w:space="0" w:color="DDDDDD"/>
              <w:right w:val="inset" w:sz="2" w:space="0" w:color="DDDDDD"/>
            </w:tcBorders>
            <w:shd w:val="clear" w:color="auto" w:fill="F3F3F3"/>
          </w:tcPr>
          <w:p w14:paraId="5D7E055E" w14:textId="77777777" w:rsidR="00B27A1E" w:rsidRPr="00B27A1E" w:rsidRDefault="00B27A1E" w:rsidP="00220BA0">
            <w:pPr>
              <w:bidi/>
              <w:jc w:val="center"/>
              <w:rPr>
                <w:rFonts w:ascii="Dubai Light" w:hAnsi="Dubai Light" w:cs="Dubai Light"/>
                <w:b/>
                <w:bCs/>
                <w:color w:val="000000"/>
                <w:sz w:val="20"/>
                <w:szCs w:val="20"/>
              </w:rPr>
            </w:pPr>
            <w:r w:rsidRPr="00B27A1E">
              <w:rPr>
                <w:rFonts w:ascii="Dubai Light" w:hAnsi="Dubai Light" w:cs="Dubai Light"/>
                <w:b/>
                <w:bCs/>
                <w:color w:val="000000"/>
                <w:sz w:val="20"/>
                <w:szCs w:val="20"/>
                <w:lang w:bidi="ar-AE"/>
              </w:rPr>
              <w:t>Total</w:t>
            </w:r>
          </w:p>
        </w:tc>
      </w:tr>
    </w:tbl>
    <w:p w14:paraId="1F9FC104" w14:textId="77777777" w:rsidR="00B27A1E" w:rsidRPr="00B27A1E" w:rsidRDefault="00B27A1E" w:rsidP="00B27A1E">
      <w:pPr>
        <w:bidi/>
        <w:rPr>
          <w:rFonts w:ascii="Dubai Light" w:hAnsi="Dubai Light" w:cs="Dubai Light"/>
          <w:b/>
          <w:bCs/>
          <w:color w:val="FF0000"/>
          <w:sz w:val="12"/>
          <w:szCs w:val="12"/>
          <w:lang w:bidi="ar-AE"/>
        </w:rPr>
      </w:pPr>
    </w:p>
    <w:p w14:paraId="4EBC7D1C" w14:textId="77777777" w:rsidR="00B27A1E" w:rsidRPr="00B27A1E" w:rsidRDefault="00B27A1E" w:rsidP="00B27A1E">
      <w:pPr>
        <w:bidi/>
        <w:rPr>
          <w:rFonts w:ascii="Dubai Light" w:hAnsi="Dubai Light" w:cs="Dubai Light"/>
          <w:sz w:val="2"/>
          <w:szCs w:val="2"/>
          <w:rtl/>
          <w:lang w:bidi="ar-AE"/>
        </w:rPr>
      </w:pPr>
    </w:p>
    <w:tbl>
      <w:tblPr>
        <w:bidiVisual/>
        <w:tblW w:w="10181" w:type="dxa"/>
        <w:tblLook w:val="04A0" w:firstRow="1" w:lastRow="0" w:firstColumn="1" w:lastColumn="0" w:noHBand="0" w:noVBand="1"/>
      </w:tblPr>
      <w:tblGrid>
        <w:gridCol w:w="2449"/>
        <w:gridCol w:w="7732"/>
      </w:tblGrid>
      <w:tr w:rsidR="007815A9" w:rsidRPr="00B27A1E" w14:paraId="56177128" w14:textId="77777777" w:rsidTr="00220BA0">
        <w:tc>
          <w:tcPr>
            <w:tcW w:w="2449" w:type="dxa"/>
            <w:shd w:val="clear" w:color="auto" w:fill="auto"/>
            <w:vAlign w:val="center"/>
          </w:tcPr>
          <w:p w14:paraId="30188007" w14:textId="77777777" w:rsidR="007815A9" w:rsidRPr="00961C36" w:rsidRDefault="00220BA0" w:rsidP="007815A9">
            <w:pPr>
              <w:bidi/>
              <w:rPr>
                <w:rFonts w:ascii="Dubai Light" w:hAnsi="Dubai Light" w:cs="Dubai Light"/>
                <w:sz w:val="18"/>
                <w:szCs w:val="18"/>
                <w:lang w:bidi="ar-AE"/>
              </w:rPr>
            </w:pPr>
            <w:r>
              <w:rPr>
                <w:rFonts w:ascii="Dubai Light" w:hAnsi="Dubai Light" w:cs="Dubai Light"/>
                <w:sz w:val="18"/>
                <w:szCs w:val="18"/>
                <w:lang w:bidi="ar-AE"/>
              </w:rPr>
              <w:t xml:space="preserve">      </w:t>
            </w:r>
            <w:r w:rsidR="007815A9" w:rsidRPr="00961C36">
              <w:rPr>
                <w:rFonts w:ascii="Dubai Light" w:hAnsi="Dubai Light" w:cs="Dubai Light"/>
                <w:sz w:val="18"/>
                <w:szCs w:val="18"/>
                <w:rtl/>
                <w:lang w:bidi="ar-AE"/>
              </w:rPr>
              <w:t xml:space="preserve">المصدر: مركز دبي للإحصاء </w:t>
            </w:r>
          </w:p>
        </w:tc>
        <w:tc>
          <w:tcPr>
            <w:tcW w:w="7732" w:type="dxa"/>
            <w:shd w:val="clear" w:color="auto" w:fill="auto"/>
            <w:vAlign w:val="center"/>
          </w:tcPr>
          <w:p w14:paraId="36F452C0" w14:textId="77777777"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14:paraId="739BB663" w14:textId="77C38D6A" w:rsidR="00B27A1E" w:rsidRPr="00A31E09" w:rsidRDefault="00B27A1E" w:rsidP="00114614">
      <w:pPr>
        <w:bidi/>
        <w:rPr>
          <w:rFonts w:ascii="Dubai" w:hAnsi="Dubai" w:cs="Dubai"/>
          <w:b/>
          <w:bCs/>
          <w:color w:val="000000" w:themeColor="text1"/>
          <w:rtl/>
          <w:lang w:bidi="ar-AE"/>
        </w:rPr>
      </w:pPr>
      <w:r w:rsidRPr="00B27A1E">
        <w:rPr>
          <w:rFonts w:ascii="Dubai Light" w:hAnsi="Dubai Light" w:cs="Dubai Light"/>
          <w:b/>
          <w:bCs/>
          <w:rtl/>
          <w:lang w:bidi="ar-AE"/>
        </w:rPr>
        <w:br w:type="page"/>
      </w:r>
    </w:p>
    <w:p w14:paraId="37B0E808" w14:textId="77178199" w:rsidR="00B27A1E" w:rsidRPr="00A31E09" w:rsidRDefault="00B27A1E" w:rsidP="00114614">
      <w:pPr>
        <w:bidi/>
        <w:jc w:val="center"/>
        <w:rPr>
          <w:rFonts w:ascii="Dubai" w:hAnsi="Dubai" w:cs="Dubai"/>
          <w:b/>
          <w:bCs/>
          <w:color w:val="000000" w:themeColor="text1"/>
          <w:rtl/>
          <w:lang w:bidi="ar-AE"/>
        </w:rPr>
      </w:pPr>
      <w:r w:rsidRPr="00A31E09">
        <w:rPr>
          <w:rFonts w:ascii="Dubai" w:hAnsi="Dubai" w:cs="Dubai"/>
          <w:b/>
          <w:bCs/>
          <w:color w:val="000000" w:themeColor="text1"/>
          <w:rtl/>
          <w:lang w:bidi="ar-AE"/>
        </w:rPr>
        <w:lastRenderedPageBreak/>
        <w:t>شكل 4.1</w:t>
      </w:r>
      <w:r w:rsidR="00114614">
        <w:rPr>
          <w:rFonts w:ascii="Dubai" w:hAnsi="Dubai" w:cs="Dubai" w:hint="cs"/>
          <w:b/>
          <w:bCs/>
          <w:color w:val="000000" w:themeColor="text1"/>
          <w:rtl/>
          <w:lang w:bidi="ar-AE"/>
        </w:rPr>
        <w:t xml:space="preserve"> -</w:t>
      </w:r>
      <w:r w:rsidRPr="00A31E09">
        <w:rPr>
          <w:rFonts w:ascii="Dubai" w:hAnsi="Dubai" w:cs="Dubai"/>
          <w:b/>
          <w:bCs/>
          <w:color w:val="000000" w:themeColor="text1"/>
          <w:rtl/>
          <w:lang w:bidi="ar-AE"/>
        </w:rPr>
        <w:t xml:space="preserve"> توقع الحياة وقت الولادة (سنة) حسب الجنس -  إمارة دبي</w:t>
      </w:r>
    </w:p>
    <w:p w14:paraId="18C23C52" w14:textId="7FD0A4A8" w:rsidR="00B27A1E" w:rsidRPr="00A31E09" w:rsidRDefault="00B27A1E" w:rsidP="00114614">
      <w:pPr>
        <w:bidi/>
        <w:jc w:val="center"/>
        <w:rPr>
          <w:rFonts w:ascii="Dubai" w:hAnsi="Dubai" w:cs="Dubai"/>
          <w:b/>
          <w:bCs/>
          <w:color w:val="000000" w:themeColor="text1"/>
          <w:lang w:bidi="ar-AE"/>
        </w:rPr>
      </w:pPr>
      <w:r w:rsidRPr="00A31E09">
        <w:rPr>
          <w:rFonts w:ascii="Dubai" w:hAnsi="Dubai" w:cs="Dubai"/>
          <w:b/>
          <w:bCs/>
          <w:color w:val="000000" w:themeColor="text1"/>
          <w:lang w:bidi="ar-AE"/>
        </w:rPr>
        <w:t>Figure 4.1</w:t>
      </w:r>
      <w:r w:rsidR="00114614">
        <w:rPr>
          <w:rFonts w:ascii="Dubai" w:hAnsi="Dubai" w:cs="Dubai"/>
          <w:b/>
          <w:bCs/>
          <w:color w:val="000000" w:themeColor="text1"/>
          <w:lang w:bidi="ar-AE"/>
        </w:rPr>
        <w:t xml:space="preserve"> -</w:t>
      </w:r>
      <w:r w:rsidRPr="00A31E09">
        <w:rPr>
          <w:rFonts w:ascii="Dubai" w:hAnsi="Dubai" w:cs="Dubai"/>
          <w:b/>
          <w:bCs/>
          <w:color w:val="000000" w:themeColor="text1"/>
          <w:lang w:bidi="ar-AE"/>
        </w:rPr>
        <w:t xml:space="preserve"> Life Expectancy at Birth (Year) by Gender - Emirate of Dubai</w:t>
      </w:r>
    </w:p>
    <w:p w14:paraId="6E90DF37" w14:textId="18123759" w:rsidR="00B27A1E" w:rsidRPr="00A31E09" w:rsidRDefault="00114757" w:rsidP="00F13079">
      <w:pPr>
        <w:bidi/>
        <w:jc w:val="center"/>
        <w:rPr>
          <w:rFonts w:ascii="Dubai" w:hAnsi="Dubai" w:cs="Dubai"/>
          <w:b/>
          <w:bCs/>
          <w:color w:val="000000" w:themeColor="text1"/>
          <w:lang w:bidi="ar-AE"/>
        </w:rPr>
      </w:pPr>
      <w:r>
        <w:rPr>
          <w:noProof/>
        </w:rPr>
        <w:drawing>
          <wp:anchor distT="0" distB="0" distL="114300" distR="114300" simplePos="0" relativeHeight="251685888" behindDoc="0" locked="0" layoutInCell="1" allowOverlap="1" wp14:anchorId="6EAEAB63" wp14:editId="4C342FDD">
            <wp:simplePos x="0" y="0"/>
            <wp:positionH relativeFrom="page">
              <wp:posOffset>1578633</wp:posOffset>
            </wp:positionH>
            <wp:positionV relativeFrom="page">
              <wp:posOffset>1984075</wp:posOffset>
            </wp:positionV>
            <wp:extent cx="4339087" cy="2518914"/>
            <wp:effectExtent l="0" t="0" r="4445" b="0"/>
            <wp:wrapTopAndBottom/>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B27A1E" w:rsidRPr="00A31E09">
        <w:rPr>
          <w:rFonts w:ascii="Dubai" w:hAnsi="Dubai" w:cs="Dubai"/>
          <w:b/>
          <w:bCs/>
          <w:color w:val="000000" w:themeColor="text1"/>
          <w:lang w:bidi="ar-AE"/>
        </w:rPr>
        <w:t>(201</w:t>
      </w:r>
      <w:r w:rsidR="00F13079">
        <w:rPr>
          <w:rFonts w:ascii="Dubai" w:hAnsi="Dubai" w:cs="Dubai"/>
          <w:b/>
          <w:bCs/>
          <w:color w:val="000000" w:themeColor="text1"/>
          <w:lang w:bidi="ar-AE"/>
        </w:rPr>
        <w:t>9</w:t>
      </w:r>
      <w:r w:rsidR="00B27A1E" w:rsidRPr="00A31E09">
        <w:rPr>
          <w:rFonts w:ascii="Dubai" w:hAnsi="Dubai" w:cs="Dubai"/>
          <w:b/>
          <w:bCs/>
          <w:color w:val="000000" w:themeColor="text1"/>
          <w:lang w:bidi="ar-AE"/>
        </w:rPr>
        <w:t>)</w:t>
      </w:r>
    </w:p>
    <w:p w14:paraId="46D0417B" w14:textId="2B954203" w:rsidR="00B27A1E" w:rsidRPr="00B27A1E" w:rsidRDefault="00B27A1E" w:rsidP="00A31E09">
      <w:pPr>
        <w:bidi/>
        <w:jc w:val="center"/>
        <w:rPr>
          <w:rFonts w:ascii="Dubai Light" w:hAnsi="Dubai Light" w:cs="Dubai Light"/>
          <w:b/>
          <w:bCs/>
          <w:rtl/>
          <w:lang w:bidi="ar-AE"/>
        </w:rPr>
      </w:pPr>
    </w:p>
    <w:p w14:paraId="3E6CF94E" w14:textId="77777777" w:rsidR="00B27A1E" w:rsidRPr="00B27A1E" w:rsidRDefault="00B27A1E" w:rsidP="00B27A1E">
      <w:pPr>
        <w:bidi/>
        <w:rPr>
          <w:rFonts w:ascii="Dubai Light" w:hAnsi="Dubai Light" w:cs="Dubai Light"/>
          <w:noProof/>
          <w:rtl/>
        </w:rPr>
      </w:pPr>
    </w:p>
    <w:p w14:paraId="545FE438" w14:textId="77777777" w:rsidR="00B27A1E" w:rsidRPr="00A31E09" w:rsidRDefault="00B27A1E" w:rsidP="00A31E09">
      <w:pPr>
        <w:bidi/>
        <w:jc w:val="center"/>
        <w:rPr>
          <w:rFonts w:ascii="Dubai" w:hAnsi="Dubai" w:cs="Dubai"/>
          <w:b/>
          <w:bCs/>
          <w:noProof/>
          <w:color w:val="000000" w:themeColor="text1"/>
        </w:rPr>
      </w:pPr>
    </w:p>
    <w:p w14:paraId="7DC31CD2" w14:textId="235FAD90" w:rsidR="00B27A1E" w:rsidRPr="00A31E09" w:rsidRDefault="00B27A1E" w:rsidP="003D2ACA">
      <w:pPr>
        <w:bidi/>
        <w:jc w:val="center"/>
        <w:rPr>
          <w:rFonts w:ascii="Dubai" w:hAnsi="Dubai" w:cs="Dubai"/>
          <w:b/>
          <w:bCs/>
          <w:color w:val="000000" w:themeColor="text1"/>
          <w:rtl/>
          <w:lang w:bidi="ar-AE"/>
        </w:rPr>
      </w:pPr>
      <w:r w:rsidRPr="00703558">
        <w:rPr>
          <w:rFonts w:ascii="Dubai" w:hAnsi="Dubai" w:cs="Dubai"/>
          <w:b/>
          <w:bCs/>
          <w:color w:val="000000" w:themeColor="text1"/>
          <w:rtl/>
          <w:lang w:bidi="ar-AE"/>
        </w:rPr>
        <w:t>جدول</w:t>
      </w:r>
      <w:r w:rsidRPr="00A31E09">
        <w:rPr>
          <w:rFonts w:ascii="Dubai" w:hAnsi="Dubai" w:cs="Dubai"/>
          <w:b/>
          <w:bCs/>
          <w:color w:val="000000" w:themeColor="text1"/>
          <w:rtl/>
          <w:lang w:bidi="ar-AE"/>
        </w:rPr>
        <w:t xml:space="preserve"> 4.2</w:t>
      </w:r>
      <w:r w:rsidR="003D2ACA">
        <w:rPr>
          <w:rFonts w:ascii="Dubai" w:hAnsi="Dubai" w:cs="Dubai" w:hint="cs"/>
          <w:b/>
          <w:bCs/>
          <w:color w:val="000000" w:themeColor="text1"/>
          <w:rtl/>
          <w:lang w:bidi="ar-AE"/>
        </w:rPr>
        <w:t xml:space="preserve"> -</w:t>
      </w:r>
      <w:r w:rsidRPr="00A31E09">
        <w:rPr>
          <w:rFonts w:ascii="Dubai" w:hAnsi="Dubai" w:cs="Dubai"/>
          <w:b/>
          <w:bCs/>
          <w:color w:val="000000" w:themeColor="text1"/>
          <w:rtl/>
          <w:lang w:bidi="ar-AE"/>
        </w:rPr>
        <w:t xml:space="preserve"> النسبة المئوية للسكان المؤمنين صحياً حسب الجنس -  إمارة دبي</w:t>
      </w:r>
    </w:p>
    <w:p w14:paraId="41359462" w14:textId="14514C70"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Table 4.2</w:t>
      </w:r>
      <w:r w:rsidR="00114614">
        <w:rPr>
          <w:rFonts w:ascii="Dubai" w:hAnsi="Dubai" w:cs="Dubai"/>
          <w:b/>
          <w:bCs/>
          <w:color w:val="000000" w:themeColor="text1"/>
          <w:lang w:bidi="ar-AE"/>
        </w:rPr>
        <w:t xml:space="preserve"> </w:t>
      </w:r>
      <w:r w:rsidRPr="00A31E09">
        <w:rPr>
          <w:rFonts w:ascii="Dubai" w:hAnsi="Dubai" w:cs="Dubai"/>
          <w:b/>
          <w:bCs/>
          <w:color w:val="000000" w:themeColor="text1"/>
          <w:lang w:bidi="ar-AE"/>
        </w:rPr>
        <w:t>- Percentage of Health Insured Population by Gender - Emirate of Dubai</w:t>
      </w:r>
    </w:p>
    <w:p w14:paraId="3F8A4340" w14:textId="77777777" w:rsidR="00B27A1E" w:rsidRPr="00B27A1E" w:rsidRDefault="00B27A1E" w:rsidP="00A31E09">
      <w:pPr>
        <w:bidi/>
        <w:jc w:val="center"/>
        <w:rPr>
          <w:rFonts w:ascii="Dubai Light" w:hAnsi="Dubai Light" w:cs="Dubai Light"/>
          <w:b/>
          <w:bCs/>
          <w:rtl/>
          <w:lang w:bidi="ar-AE"/>
        </w:rPr>
      </w:pPr>
      <w:r w:rsidRPr="00A31E09">
        <w:rPr>
          <w:rFonts w:ascii="Dubai" w:hAnsi="Dubai" w:cs="Dubai"/>
          <w:b/>
          <w:bCs/>
          <w:color w:val="000000" w:themeColor="text1"/>
          <w:lang w:bidi="ar-AE"/>
        </w:rPr>
        <w:t>(</w:t>
      </w:r>
      <w:r w:rsidR="009B3534">
        <w:rPr>
          <w:rFonts w:ascii="Dubai" w:hAnsi="Dubai" w:cs="Dubai"/>
          <w:b/>
          <w:bCs/>
          <w:color w:val="000000" w:themeColor="text1"/>
          <w:lang w:bidi="ar-AE"/>
        </w:rPr>
        <w:t>2019</w:t>
      </w:r>
      <w:r w:rsidRPr="00A31E09">
        <w:rPr>
          <w:rFonts w:ascii="Dubai" w:hAnsi="Dubai" w:cs="Dubai"/>
          <w:b/>
          <w:bCs/>
          <w:color w:val="000000" w:themeColor="text1"/>
          <w:lang w:bidi="ar-AE"/>
        </w:rPr>
        <w:t>)</w:t>
      </w:r>
    </w:p>
    <w:p w14:paraId="3642CB50" w14:textId="77777777" w:rsidR="00B27A1E" w:rsidRPr="00B27A1E" w:rsidRDefault="00B27A1E" w:rsidP="00B27A1E">
      <w:pPr>
        <w:bidi/>
        <w:rPr>
          <w:rFonts w:ascii="Dubai Light" w:hAnsi="Dubai Light" w:cs="Dubai Light"/>
          <w:b/>
          <w:bCs/>
          <w:rtl/>
          <w:lang w:bidi="ar-AE"/>
        </w:rPr>
      </w:pP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261"/>
        <w:gridCol w:w="3261"/>
        <w:gridCol w:w="3262"/>
      </w:tblGrid>
      <w:tr w:rsidR="00B27A1E" w:rsidRPr="00B27A1E" w14:paraId="1DA0F307" w14:textId="77777777" w:rsidTr="007815A9">
        <w:trPr>
          <w:trHeight w:val="602"/>
          <w:tblCellSpacing w:w="20" w:type="dxa"/>
          <w:jc w:val="center"/>
        </w:trPr>
        <w:tc>
          <w:tcPr>
            <w:tcW w:w="3201" w:type="dxa"/>
            <w:tcBorders>
              <w:top w:val="inset" w:sz="2" w:space="0" w:color="DDDDDD"/>
              <w:left w:val="inset" w:sz="2" w:space="0" w:color="DDDDDD"/>
              <w:bottom w:val="inset" w:sz="2" w:space="0" w:color="DDDDDD"/>
              <w:right w:val="inset" w:sz="2" w:space="0" w:color="DDDDDD"/>
            </w:tcBorders>
            <w:shd w:val="clear" w:color="auto" w:fill="F3F3F3"/>
            <w:vAlign w:val="center"/>
          </w:tcPr>
          <w:p w14:paraId="3B7E8678" w14:textId="77777777" w:rsidR="00B27A1E" w:rsidRPr="00220BA0" w:rsidRDefault="00B27A1E" w:rsidP="00220BA0">
            <w:pPr>
              <w:bidi/>
              <w:jc w:val="center"/>
              <w:rPr>
                <w:rFonts w:ascii="Dubai" w:hAnsi="Dubai" w:cs="Dubai"/>
                <w:b/>
                <w:bCs/>
                <w:sz w:val="20"/>
                <w:szCs w:val="20"/>
                <w:rtl/>
                <w:lang w:bidi="ar-AE"/>
              </w:rPr>
            </w:pPr>
            <w:r w:rsidRPr="00220BA0">
              <w:rPr>
                <w:rFonts w:ascii="Dubai" w:hAnsi="Dubai" w:cs="Dubai"/>
                <w:b/>
                <w:bCs/>
                <w:sz w:val="20"/>
                <w:szCs w:val="20"/>
                <w:rtl/>
                <w:lang w:bidi="ar-AE"/>
              </w:rPr>
              <w:t>الجنس</w:t>
            </w:r>
          </w:p>
          <w:p w14:paraId="7FF96B3A" w14:textId="77777777" w:rsidR="00B27A1E" w:rsidRPr="00220BA0" w:rsidRDefault="00B27A1E" w:rsidP="00220BA0">
            <w:pPr>
              <w:bidi/>
              <w:jc w:val="center"/>
              <w:rPr>
                <w:rFonts w:ascii="Dubai" w:hAnsi="Dubai" w:cs="Dubai"/>
                <w:b/>
                <w:bCs/>
                <w:sz w:val="20"/>
                <w:szCs w:val="20"/>
                <w:rtl/>
                <w:lang w:bidi="ar-AE"/>
              </w:rPr>
            </w:pPr>
          </w:p>
        </w:tc>
        <w:tc>
          <w:tcPr>
            <w:tcW w:w="3221" w:type="dxa"/>
            <w:tcBorders>
              <w:top w:val="inset" w:sz="2" w:space="0" w:color="DDDDDD"/>
              <w:left w:val="inset" w:sz="2" w:space="0" w:color="DDDDDD"/>
              <w:bottom w:val="inset" w:sz="2" w:space="0" w:color="DDDDDD"/>
              <w:right w:val="inset" w:sz="2" w:space="0" w:color="DDDDDD"/>
            </w:tcBorders>
            <w:shd w:val="clear" w:color="auto" w:fill="F3F3F3"/>
            <w:vAlign w:val="center"/>
          </w:tcPr>
          <w:p w14:paraId="1E9394C5" w14:textId="77777777" w:rsidR="00B27A1E" w:rsidRPr="00220BA0" w:rsidRDefault="00B27A1E" w:rsidP="00220BA0">
            <w:pPr>
              <w:bidi/>
              <w:jc w:val="center"/>
              <w:rPr>
                <w:rFonts w:ascii="Dubai" w:hAnsi="Dubai" w:cs="Dubai"/>
                <w:b/>
                <w:bCs/>
                <w:sz w:val="20"/>
                <w:szCs w:val="20"/>
                <w:rtl/>
                <w:lang w:bidi="ar-AE"/>
              </w:rPr>
            </w:pPr>
            <w:r w:rsidRPr="00220BA0">
              <w:rPr>
                <w:rFonts w:ascii="Dubai" w:hAnsi="Dubai" w:cs="Dubai"/>
                <w:b/>
                <w:bCs/>
                <w:sz w:val="20"/>
                <w:szCs w:val="20"/>
                <w:rtl/>
                <w:lang w:bidi="ar-AE"/>
              </w:rPr>
              <w:t>نسبة السكان المؤمنين صحياً</w:t>
            </w:r>
          </w:p>
          <w:p w14:paraId="1EBF176B" w14:textId="77777777" w:rsidR="00B27A1E" w:rsidRPr="00220BA0" w:rsidRDefault="00B27A1E" w:rsidP="00220BA0">
            <w:pPr>
              <w:bidi/>
              <w:jc w:val="center"/>
              <w:rPr>
                <w:rFonts w:ascii="Dubai" w:hAnsi="Dubai" w:cs="Dubai"/>
                <w:b/>
                <w:bCs/>
                <w:sz w:val="20"/>
                <w:szCs w:val="20"/>
                <w:lang w:bidi="ar-AE"/>
              </w:rPr>
            </w:pPr>
            <w:r w:rsidRPr="00220BA0">
              <w:rPr>
                <w:rFonts w:ascii="Dubai" w:hAnsi="Dubai" w:cs="Dubai"/>
                <w:b/>
                <w:bCs/>
                <w:sz w:val="20"/>
                <w:szCs w:val="20"/>
                <w:lang w:bidi="ar-AE"/>
              </w:rPr>
              <w:t>Percentage of Health Insured Population</w:t>
            </w:r>
          </w:p>
        </w:tc>
        <w:tc>
          <w:tcPr>
            <w:tcW w:w="3202" w:type="dxa"/>
            <w:tcBorders>
              <w:top w:val="inset" w:sz="2" w:space="0" w:color="DDDDDD"/>
              <w:left w:val="inset" w:sz="2" w:space="0" w:color="DDDDDD"/>
              <w:bottom w:val="inset" w:sz="2" w:space="0" w:color="DDDDDD"/>
              <w:right w:val="inset" w:sz="2" w:space="0" w:color="DDDDDD"/>
            </w:tcBorders>
            <w:shd w:val="clear" w:color="auto" w:fill="F3F3F3"/>
            <w:vAlign w:val="center"/>
          </w:tcPr>
          <w:p w14:paraId="23F23326" w14:textId="77777777" w:rsidR="00B27A1E" w:rsidRPr="00220BA0" w:rsidRDefault="00B27A1E" w:rsidP="00220BA0">
            <w:pPr>
              <w:bidi/>
              <w:jc w:val="center"/>
              <w:rPr>
                <w:rFonts w:ascii="Dubai" w:hAnsi="Dubai" w:cs="Dubai"/>
                <w:b/>
                <w:bCs/>
                <w:sz w:val="20"/>
                <w:szCs w:val="20"/>
                <w:rtl/>
                <w:lang w:bidi="ar-AE"/>
              </w:rPr>
            </w:pPr>
            <w:r w:rsidRPr="00220BA0">
              <w:rPr>
                <w:rFonts w:ascii="Dubai" w:hAnsi="Dubai" w:cs="Dubai"/>
                <w:b/>
                <w:bCs/>
                <w:sz w:val="20"/>
                <w:szCs w:val="20"/>
                <w:lang w:bidi="ar-AE"/>
              </w:rPr>
              <w:t>Gender</w:t>
            </w:r>
          </w:p>
        </w:tc>
      </w:tr>
      <w:tr w:rsidR="00B27A1E" w:rsidRPr="00B27A1E" w14:paraId="5151E4B0" w14:textId="77777777" w:rsidTr="007815A9">
        <w:trPr>
          <w:trHeight w:val="566"/>
          <w:tblCellSpacing w:w="20" w:type="dxa"/>
          <w:jc w:val="center"/>
        </w:trPr>
        <w:tc>
          <w:tcPr>
            <w:tcW w:w="3201" w:type="dxa"/>
            <w:tcBorders>
              <w:top w:val="inset" w:sz="2" w:space="0" w:color="DDDDDD"/>
              <w:left w:val="inset" w:sz="2" w:space="0" w:color="DDDDDD"/>
              <w:bottom w:val="inset" w:sz="2" w:space="0" w:color="DDDDDD"/>
              <w:right w:val="inset" w:sz="2" w:space="0" w:color="DDDDDD"/>
            </w:tcBorders>
            <w:vAlign w:val="center"/>
          </w:tcPr>
          <w:p w14:paraId="42980C30" w14:textId="77777777" w:rsidR="00B27A1E" w:rsidRPr="00D472DD" w:rsidRDefault="00B27A1E" w:rsidP="00220BA0">
            <w:pPr>
              <w:bidi/>
              <w:jc w:val="center"/>
              <w:rPr>
                <w:rFonts w:ascii="Dubai Light" w:hAnsi="Dubai Light" w:cs="Dubai Light"/>
                <w:b/>
                <w:bCs/>
                <w:sz w:val="20"/>
                <w:szCs w:val="20"/>
                <w:lang w:bidi="ar-AE"/>
              </w:rPr>
            </w:pPr>
            <w:r w:rsidRPr="00D472DD">
              <w:rPr>
                <w:rFonts w:ascii="Dubai Light" w:hAnsi="Dubai Light" w:cs="Dubai Light"/>
                <w:b/>
                <w:bCs/>
                <w:sz w:val="20"/>
                <w:szCs w:val="20"/>
                <w:rtl/>
                <w:lang w:bidi="ar-AE"/>
              </w:rPr>
              <w:t>ذكور</w:t>
            </w:r>
          </w:p>
        </w:tc>
        <w:tc>
          <w:tcPr>
            <w:tcW w:w="3221" w:type="dxa"/>
            <w:tcBorders>
              <w:top w:val="inset" w:sz="2" w:space="0" w:color="DDDDDD"/>
              <w:left w:val="inset" w:sz="2" w:space="0" w:color="DDDDDD"/>
              <w:bottom w:val="inset" w:sz="2" w:space="0" w:color="DDDDDD"/>
              <w:right w:val="inset" w:sz="2" w:space="0" w:color="DDDDDD"/>
            </w:tcBorders>
            <w:vAlign w:val="center"/>
          </w:tcPr>
          <w:p w14:paraId="5E187390" w14:textId="77777777" w:rsidR="00B27A1E" w:rsidRPr="00220BA0" w:rsidRDefault="00B27A1E" w:rsidP="00220BA0">
            <w:pPr>
              <w:bidi/>
              <w:jc w:val="center"/>
              <w:rPr>
                <w:rFonts w:ascii="Dubai Light" w:hAnsi="Dubai Light" w:cs="Dubai Light"/>
                <w:color w:val="000000"/>
                <w:sz w:val="20"/>
                <w:szCs w:val="20"/>
              </w:rPr>
            </w:pPr>
            <w:r w:rsidRPr="00220BA0">
              <w:rPr>
                <w:rFonts w:ascii="Dubai Light" w:hAnsi="Dubai Light" w:cs="Dubai Light"/>
                <w:color w:val="000000"/>
                <w:sz w:val="20"/>
                <w:szCs w:val="20"/>
              </w:rPr>
              <w:t>99.3</w:t>
            </w:r>
          </w:p>
        </w:tc>
        <w:tc>
          <w:tcPr>
            <w:tcW w:w="3202" w:type="dxa"/>
            <w:tcBorders>
              <w:top w:val="inset" w:sz="2" w:space="0" w:color="DDDDDD"/>
              <w:left w:val="inset" w:sz="2" w:space="0" w:color="DDDDDD"/>
              <w:bottom w:val="inset" w:sz="2" w:space="0" w:color="DDDDDD"/>
              <w:right w:val="inset" w:sz="2" w:space="0" w:color="DDDDDD"/>
            </w:tcBorders>
          </w:tcPr>
          <w:p w14:paraId="6B164B41" w14:textId="77777777" w:rsidR="00B27A1E" w:rsidRPr="00D472DD" w:rsidRDefault="00B27A1E" w:rsidP="00220BA0">
            <w:pPr>
              <w:bidi/>
              <w:jc w:val="center"/>
              <w:rPr>
                <w:rFonts w:ascii="Dubai Light" w:hAnsi="Dubai Light" w:cs="Dubai Light"/>
                <w:b/>
                <w:bCs/>
                <w:color w:val="000000"/>
                <w:sz w:val="20"/>
                <w:szCs w:val="20"/>
              </w:rPr>
            </w:pPr>
            <w:r w:rsidRPr="00D472DD">
              <w:rPr>
                <w:rFonts w:ascii="Dubai Light" w:hAnsi="Dubai Light" w:cs="Dubai Light"/>
                <w:b/>
                <w:bCs/>
                <w:color w:val="000000"/>
                <w:sz w:val="20"/>
                <w:szCs w:val="20"/>
              </w:rPr>
              <w:t>Males</w:t>
            </w:r>
          </w:p>
        </w:tc>
      </w:tr>
      <w:tr w:rsidR="00B27A1E" w:rsidRPr="00B27A1E" w14:paraId="489937B6" w14:textId="77777777" w:rsidTr="007815A9">
        <w:trPr>
          <w:trHeight w:val="566"/>
          <w:tblCellSpacing w:w="20" w:type="dxa"/>
          <w:jc w:val="center"/>
        </w:trPr>
        <w:tc>
          <w:tcPr>
            <w:tcW w:w="3201" w:type="dxa"/>
            <w:tcBorders>
              <w:top w:val="inset" w:sz="2" w:space="0" w:color="DDDDDD"/>
              <w:left w:val="inset" w:sz="2" w:space="0" w:color="DDDDDD"/>
              <w:bottom w:val="inset" w:sz="2" w:space="0" w:color="DDDDDD"/>
              <w:right w:val="inset" w:sz="2" w:space="0" w:color="DDDDDD"/>
            </w:tcBorders>
            <w:vAlign w:val="center"/>
          </w:tcPr>
          <w:p w14:paraId="4DBF1951" w14:textId="77777777" w:rsidR="00B27A1E" w:rsidRPr="00D472DD" w:rsidRDefault="00B27A1E" w:rsidP="00220BA0">
            <w:pPr>
              <w:bidi/>
              <w:jc w:val="center"/>
              <w:rPr>
                <w:rFonts w:ascii="Dubai Light" w:hAnsi="Dubai Light" w:cs="Dubai Light"/>
                <w:b/>
                <w:bCs/>
                <w:sz w:val="20"/>
                <w:szCs w:val="20"/>
                <w:lang w:bidi="ar-AE"/>
              </w:rPr>
            </w:pPr>
            <w:r w:rsidRPr="00D472DD">
              <w:rPr>
                <w:rFonts w:ascii="Dubai Light" w:hAnsi="Dubai Light" w:cs="Dubai Light"/>
                <w:b/>
                <w:bCs/>
                <w:sz w:val="20"/>
                <w:szCs w:val="20"/>
                <w:rtl/>
                <w:lang w:bidi="ar-AE"/>
              </w:rPr>
              <w:t>إناث</w:t>
            </w:r>
          </w:p>
        </w:tc>
        <w:tc>
          <w:tcPr>
            <w:tcW w:w="3221" w:type="dxa"/>
            <w:tcBorders>
              <w:top w:val="inset" w:sz="2" w:space="0" w:color="DDDDDD"/>
              <w:left w:val="inset" w:sz="2" w:space="0" w:color="DDDDDD"/>
              <w:bottom w:val="inset" w:sz="2" w:space="0" w:color="DDDDDD"/>
              <w:right w:val="inset" w:sz="2" w:space="0" w:color="DDDDDD"/>
            </w:tcBorders>
            <w:vAlign w:val="center"/>
          </w:tcPr>
          <w:p w14:paraId="373B090D" w14:textId="77777777" w:rsidR="00B27A1E" w:rsidRPr="00220BA0" w:rsidRDefault="00B27A1E" w:rsidP="00220BA0">
            <w:pPr>
              <w:bidi/>
              <w:jc w:val="center"/>
              <w:rPr>
                <w:rFonts w:ascii="Dubai Light" w:hAnsi="Dubai Light" w:cs="Dubai Light"/>
                <w:color w:val="000000"/>
                <w:sz w:val="20"/>
                <w:szCs w:val="20"/>
              </w:rPr>
            </w:pPr>
            <w:r w:rsidRPr="00220BA0">
              <w:rPr>
                <w:rFonts w:ascii="Dubai Light" w:hAnsi="Dubai Light" w:cs="Dubai Light"/>
                <w:color w:val="000000"/>
                <w:sz w:val="20"/>
                <w:szCs w:val="20"/>
              </w:rPr>
              <w:t>99.6</w:t>
            </w:r>
          </w:p>
        </w:tc>
        <w:tc>
          <w:tcPr>
            <w:tcW w:w="3202" w:type="dxa"/>
            <w:tcBorders>
              <w:top w:val="inset" w:sz="2" w:space="0" w:color="DDDDDD"/>
              <w:left w:val="inset" w:sz="2" w:space="0" w:color="DDDDDD"/>
              <w:bottom w:val="inset" w:sz="2" w:space="0" w:color="DDDDDD"/>
              <w:right w:val="inset" w:sz="2" w:space="0" w:color="DDDDDD"/>
            </w:tcBorders>
          </w:tcPr>
          <w:p w14:paraId="6ED6FC48" w14:textId="77777777" w:rsidR="00B27A1E" w:rsidRPr="00D472DD" w:rsidRDefault="00B27A1E" w:rsidP="00220BA0">
            <w:pPr>
              <w:bidi/>
              <w:jc w:val="center"/>
              <w:rPr>
                <w:rFonts w:ascii="Dubai Light" w:hAnsi="Dubai Light" w:cs="Dubai Light"/>
                <w:b/>
                <w:bCs/>
                <w:color w:val="000000"/>
                <w:sz w:val="20"/>
                <w:szCs w:val="20"/>
              </w:rPr>
            </w:pPr>
            <w:r w:rsidRPr="00D472DD">
              <w:rPr>
                <w:rFonts w:ascii="Dubai Light" w:hAnsi="Dubai Light" w:cs="Dubai Light"/>
                <w:b/>
                <w:bCs/>
                <w:color w:val="000000"/>
                <w:sz w:val="20"/>
                <w:szCs w:val="20"/>
              </w:rPr>
              <w:t>Females</w:t>
            </w:r>
          </w:p>
        </w:tc>
      </w:tr>
      <w:tr w:rsidR="00B27A1E" w:rsidRPr="00B27A1E" w14:paraId="20635E4C" w14:textId="77777777" w:rsidTr="007815A9">
        <w:trPr>
          <w:trHeight w:val="566"/>
          <w:tblCellSpacing w:w="20" w:type="dxa"/>
          <w:jc w:val="center"/>
        </w:trPr>
        <w:tc>
          <w:tcPr>
            <w:tcW w:w="3201" w:type="dxa"/>
            <w:tcBorders>
              <w:top w:val="inset" w:sz="2" w:space="0" w:color="DDDDDD"/>
              <w:left w:val="inset" w:sz="2" w:space="0" w:color="DDDDDD"/>
              <w:bottom w:val="inset" w:sz="2" w:space="0" w:color="DDDDDD"/>
              <w:right w:val="inset" w:sz="2" w:space="0" w:color="DDDDDD"/>
            </w:tcBorders>
            <w:shd w:val="clear" w:color="auto" w:fill="F3F3F3"/>
            <w:vAlign w:val="center"/>
          </w:tcPr>
          <w:p w14:paraId="38FB2E23" w14:textId="77777777" w:rsidR="00B27A1E" w:rsidRPr="00B27A1E" w:rsidRDefault="00B27A1E" w:rsidP="00220BA0">
            <w:pPr>
              <w:bidi/>
              <w:jc w:val="center"/>
              <w:rPr>
                <w:rFonts w:ascii="Dubai Light" w:hAnsi="Dubai Light" w:cs="Dubai Light"/>
                <w:b/>
                <w:bCs/>
                <w:color w:val="000000"/>
                <w:sz w:val="20"/>
                <w:szCs w:val="20"/>
                <w:lang w:bidi="ar-AE"/>
              </w:rPr>
            </w:pPr>
            <w:r w:rsidRPr="00B27A1E">
              <w:rPr>
                <w:rFonts w:ascii="Dubai Light" w:hAnsi="Dubai Light" w:cs="Dubai Light"/>
                <w:b/>
                <w:bCs/>
                <w:color w:val="000000"/>
                <w:sz w:val="20"/>
                <w:szCs w:val="20"/>
                <w:rtl/>
                <w:lang w:bidi="ar-AE"/>
              </w:rPr>
              <w:t>المجموع</w:t>
            </w:r>
          </w:p>
        </w:tc>
        <w:tc>
          <w:tcPr>
            <w:tcW w:w="3221" w:type="dxa"/>
            <w:tcBorders>
              <w:top w:val="inset" w:sz="2" w:space="0" w:color="DDDDDD"/>
              <w:left w:val="inset" w:sz="2" w:space="0" w:color="DDDDDD"/>
              <w:bottom w:val="inset" w:sz="2" w:space="0" w:color="DDDDDD"/>
              <w:right w:val="inset" w:sz="2" w:space="0" w:color="DDDDDD"/>
            </w:tcBorders>
            <w:shd w:val="clear" w:color="auto" w:fill="F3F3F3"/>
            <w:vAlign w:val="center"/>
          </w:tcPr>
          <w:p w14:paraId="1725D992" w14:textId="77777777" w:rsidR="00B27A1E" w:rsidRPr="00B27A1E" w:rsidRDefault="00B27A1E" w:rsidP="00220BA0">
            <w:pPr>
              <w:bidi/>
              <w:jc w:val="center"/>
              <w:rPr>
                <w:rFonts w:ascii="Dubai Light" w:hAnsi="Dubai Light" w:cs="Dubai Light"/>
                <w:b/>
                <w:bCs/>
                <w:color w:val="000000"/>
                <w:sz w:val="20"/>
                <w:szCs w:val="20"/>
              </w:rPr>
            </w:pPr>
            <w:r w:rsidRPr="00B27A1E">
              <w:rPr>
                <w:rFonts w:ascii="Dubai Light" w:hAnsi="Dubai Light" w:cs="Dubai Light"/>
                <w:b/>
                <w:bCs/>
                <w:color w:val="000000"/>
                <w:sz w:val="20"/>
                <w:szCs w:val="20"/>
              </w:rPr>
              <w:t>99.4</w:t>
            </w:r>
          </w:p>
        </w:tc>
        <w:tc>
          <w:tcPr>
            <w:tcW w:w="3202" w:type="dxa"/>
            <w:tcBorders>
              <w:top w:val="inset" w:sz="2" w:space="0" w:color="DDDDDD"/>
              <w:left w:val="inset" w:sz="2" w:space="0" w:color="DDDDDD"/>
              <w:bottom w:val="inset" w:sz="2" w:space="0" w:color="DDDDDD"/>
              <w:right w:val="inset" w:sz="2" w:space="0" w:color="DDDDDD"/>
            </w:tcBorders>
            <w:shd w:val="clear" w:color="auto" w:fill="F3F3F3"/>
          </w:tcPr>
          <w:p w14:paraId="22187C40" w14:textId="77777777" w:rsidR="00B27A1E" w:rsidRPr="00B27A1E" w:rsidRDefault="00B27A1E" w:rsidP="00220BA0">
            <w:pPr>
              <w:bidi/>
              <w:jc w:val="center"/>
              <w:rPr>
                <w:rFonts w:ascii="Dubai Light" w:hAnsi="Dubai Light" w:cs="Dubai Light"/>
                <w:b/>
                <w:bCs/>
                <w:color w:val="000000"/>
                <w:sz w:val="20"/>
                <w:szCs w:val="20"/>
              </w:rPr>
            </w:pPr>
            <w:r w:rsidRPr="00B27A1E">
              <w:rPr>
                <w:rFonts w:ascii="Dubai Light" w:hAnsi="Dubai Light" w:cs="Dubai Light"/>
                <w:b/>
                <w:bCs/>
                <w:color w:val="000000"/>
                <w:sz w:val="20"/>
                <w:szCs w:val="20"/>
                <w:lang w:bidi="ar-AE"/>
              </w:rPr>
              <w:t>Total</w:t>
            </w:r>
          </w:p>
        </w:tc>
      </w:tr>
    </w:tbl>
    <w:p w14:paraId="1F25422F" w14:textId="77777777" w:rsidR="00B27A1E" w:rsidRPr="00B27A1E" w:rsidRDefault="00B27A1E" w:rsidP="00B27A1E">
      <w:pPr>
        <w:bidi/>
        <w:rPr>
          <w:rFonts w:ascii="Dubai Light" w:hAnsi="Dubai Light" w:cs="Dubai Light"/>
          <w:b/>
          <w:bCs/>
          <w:szCs w:val="16"/>
          <w:lang w:bidi="ar-AE"/>
        </w:rPr>
      </w:pPr>
    </w:p>
    <w:tbl>
      <w:tblPr>
        <w:bidiVisual/>
        <w:tblW w:w="0" w:type="auto"/>
        <w:jc w:val="center"/>
        <w:tblCellSpacing w:w="20" w:type="dxa"/>
        <w:tblLook w:val="01E0" w:firstRow="1" w:lastRow="1" w:firstColumn="1" w:lastColumn="1" w:noHBand="0" w:noVBand="0"/>
      </w:tblPr>
      <w:tblGrid>
        <w:gridCol w:w="4565"/>
        <w:gridCol w:w="4916"/>
      </w:tblGrid>
      <w:tr w:rsidR="00B27A1E" w:rsidRPr="00B27A1E" w14:paraId="4B07EAE4" w14:textId="77777777" w:rsidTr="007815A9">
        <w:trPr>
          <w:trHeight w:val="368"/>
          <w:tblCellSpacing w:w="20" w:type="dxa"/>
          <w:jc w:val="center"/>
        </w:trPr>
        <w:tc>
          <w:tcPr>
            <w:tcW w:w="4505" w:type="dxa"/>
            <w:vAlign w:val="center"/>
          </w:tcPr>
          <w:p w14:paraId="7368BDDE" w14:textId="4A46F67E" w:rsidR="00B27A1E" w:rsidRPr="00220BA0" w:rsidRDefault="00B27A1E" w:rsidP="00B27A1E">
            <w:pPr>
              <w:bidi/>
              <w:rPr>
                <w:rFonts w:ascii="Dubai Light" w:hAnsi="Dubai Light" w:cs="Dubai Light"/>
                <w:sz w:val="18"/>
                <w:szCs w:val="18"/>
                <w:rtl/>
                <w:lang w:bidi="ar-AE"/>
              </w:rPr>
            </w:pPr>
            <w:r w:rsidRPr="00220BA0">
              <w:rPr>
                <w:rFonts w:ascii="Dubai Light" w:hAnsi="Dubai Light" w:cs="Dubai Light"/>
                <w:sz w:val="18"/>
                <w:szCs w:val="18"/>
                <w:rtl/>
                <w:lang w:bidi="ar-AE"/>
              </w:rPr>
              <w:t xml:space="preserve">المصدر: مركز دبي للإحصاء – المسح الصحي لإمارة دبي </w:t>
            </w:r>
          </w:p>
        </w:tc>
        <w:tc>
          <w:tcPr>
            <w:tcW w:w="4856" w:type="dxa"/>
            <w:vAlign w:val="center"/>
          </w:tcPr>
          <w:p w14:paraId="1448E1B7" w14:textId="1F6B27A0" w:rsidR="00B27A1E" w:rsidRPr="00220BA0" w:rsidRDefault="00B27A1E" w:rsidP="00220BA0">
            <w:pPr>
              <w:bidi/>
              <w:jc w:val="right"/>
              <w:rPr>
                <w:rFonts w:ascii="Dubai Light" w:hAnsi="Dubai Light" w:cs="Dubai Light"/>
                <w:b/>
                <w:bCs/>
                <w:sz w:val="18"/>
                <w:szCs w:val="18"/>
                <w:lang w:bidi="ar-AE"/>
              </w:rPr>
            </w:pPr>
            <w:r w:rsidRPr="00220BA0">
              <w:rPr>
                <w:rFonts w:ascii="Dubai Light" w:hAnsi="Dubai Light" w:cs="Dubai Light"/>
                <w:sz w:val="18"/>
                <w:szCs w:val="18"/>
              </w:rPr>
              <w:t xml:space="preserve">Source: Dubai Statistics Center –Dubai Health Surrey </w:t>
            </w:r>
          </w:p>
        </w:tc>
      </w:tr>
    </w:tbl>
    <w:p w14:paraId="09CB1CA0" w14:textId="77777777" w:rsidR="00B27A1E" w:rsidRPr="00B27A1E" w:rsidRDefault="00B27A1E" w:rsidP="00B27A1E">
      <w:pPr>
        <w:bidi/>
        <w:rPr>
          <w:rFonts w:ascii="Dubai Light" w:hAnsi="Dubai Light" w:cs="Dubai Light"/>
          <w:b/>
          <w:bCs/>
          <w:rtl/>
          <w:lang w:bidi="ar-AE"/>
        </w:rPr>
      </w:pPr>
    </w:p>
    <w:p w14:paraId="5015D9E6" w14:textId="77777777" w:rsidR="00B27A1E" w:rsidRPr="00B27A1E" w:rsidRDefault="00B27A1E" w:rsidP="00B27A1E">
      <w:pPr>
        <w:bidi/>
        <w:rPr>
          <w:rFonts w:ascii="Dubai Light" w:hAnsi="Dubai Light" w:cs="Dubai Light"/>
          <w:b/>
          <w:bCs/>
          <w:rtl/>
          <w:lang w:bidi="ar-AE"/>
        </w:rPr>
      </w:pPr>
      <w:r w:rsidRPr="00B27A1E">
        <w:rPr>
          <w:rFonts w:ascii="Dubai Light" w:hAnsi="Dubai Light" w:cs="Dubai Light"/>
          <w:b/>
          <w:bCs/>
          <w:rtl/>
          <w:lang w:bidi="ar-AE"/>
        </w:rPr>
        <w:br w:type="page"/>
      </w:r>
    </w:p>
    <w:p w14:paraId="71553A19" w14:textId="02958F5A" w:rsidR="00B27A1E" w:rsidRPr="00A31E09" w:rsidRDefault="00B27A1E" w:rsidP="003D2ACA">
      <w:pPr>
        <w:bidi/>
        <w:jc w:val="center"/>
        <w:rPr>
          <w:rFonts w:ascii="Dubai" w:hAnsi="Dubai" w:cs="Dubai"/>
          <w:b/>
          <w:bCs/>
          <w:color w:val="000000" w:themeColor="text1"/>
          <w:rtl/>
          <w:lang w:bidi="ar-AE"/>
        </w:rPr>
      </w:pPr>
      <w:r w:rsidRPr="00703558">
        <w:rPr>
          <w:rFonts w:ascii="Dubai" w:hAnsi="Dubai" w:cs="Dubai"/>
          <w:b/>
          <w:bCs/>
          <w:color w:val="000000" w:themeColor="text1"/>
          <w:rtl/>
          <w:lang w:bidi="ar-AE"/>
        </w:rPr>
        <w:lastRenderedPageBreak/>
        <w:t>جدول 4.3</w:t>
      </w:r>
      <w:r w:rsidR="003D2ACA">
        <w:rPr>
          <w:rFonts w:ascii="Dubai" w:hAnsi="Dubai" w:cs="Dubai" w:hint="cs"/>
          <w:b/>
          <w:bCs/>
          <w:color w:val="000000" w:themeColor="text1"/>
          <w:rtl/>
          <w:lang w:bidi="ar-AE"/>
        </w:rPr>
        <w:t xml:space="preserve"> -</w:t>
      </w:r>
      <w:r w:rsidRPr="00A31E09">
        <w:rPr>
          <w:rFonts w:ascii="Dubai" w:hAnsi="Dubai" w:cs="Dubai"/>
          <w:b/>
          <w:bCs/>
          <w:color w:val="000000" w:themeColor="text1"/>
          <w:rtl/>
          <w:lang w:bidi="ar-AE"/>
        </w:rPr>
        <w:t xml:space="preserve"> معدل وفيات الأطفال الرضع (لكل 1000 مولود حي) حسب الجنس -  إمارة دبي</w:t>
      </w:r>
    </w:p>
    <w:p w14:paraId="6DA2C059" w14:textId="77777777"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Table 4.2 - Infant Mortality Rate (Per 1000 Live Births) by Gender - Emirate of Dubai</w:t>
      </w:r>
    </w:p>
    <w:p w14:paraId="17BA0C7F" w14:textId="77777777" w:rsidR="00B81458" w:rsidRPr="00B27A1E" w:rsidRDefault="00B81458" w:rsidP="00F13079">
      <w:pPr>
        <w:shd w:val="clear" w:color="auto" w:fill="FFFFFF"/>
        <w:bidi/>
        <w:jc w:val="center"/>
        <w:rPr>
          <w:rFonts w:ascii="Dubai Light" w:hAnsi="Dubai Light" w:cs="Dubai Light"/>
          <w:b/>
          <w:bCs/>
        </w:rPr>
      </w:pPr>
      <w:r>
        <w:rPr>
          <w:rFonts w:ascii="Dubai" w:hAnsi="Dubai" w:cs="Dubai"/>
          <w:b/>
          <w:bCs/>
        </w:rPr>
        <w:t>(201</w:t>
      </w:r>
      <w:r w:rsidR="00F13079">
        <w:rPr>
          <w:rFonts w:ascii="Dubai" w:hAnsi="Dubai" w:cs="Dubai"/>
          <w:b/>
          <w:bCs/>
        </w:rPr>
        <w:t>9</w:t>
      </w:r>
      <w:r>
        <w:rPr>
          <w:rFonts w:ascii="Dubai" w:hAnsi="Dubai" w:cs="Dubai"/>
          <w:b/>
          <w:bCs/>
        </w:rPr>
        <w:t xml:space="preserve"> – 201</w:t>
      </w:r>
      <w:r w:rsidR="00F13079">
        <w:rPr>
          <w:rFonts w:ascii="Dubai" w:hAnsi="Dubai" w:cs="Dubai"/>
          <w:b/>
          <w:bCs/>
        </w:rPr>
        <w:t>7</w:t>
      </w:r>
      <w:r>
        <w:rPr>
          <w:rFonts w:ascii="Dubai" w:hAnsi="Dubai" w:cs="Dubai"/>
          <w:b/>
          <w:bCs/>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686"/>
        <w:gridCol w:w="1824"/>
        <w:gridCol w:w="1660"/>
        <w:gridCol w:w="2186"/>
      </w:tblGrid>
      <w:tr w:rsidR="00B27A1E" w:rsidRPr="00B27A1E" w14:paraId="6C0539D5" w14:textId="77777777" w:rsidTr="007815A9">
        <w:trPr>
          <w:trHeight w:val="373"/>
          <w:tblCellSpacing w:w="20" w:type="dxa"/>
          <w:jc w:val="center"/>
        </w:trPr>
        <w:tc>
          <w:tcPr>
            <w:tcW w:w="3626"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14:paraId="577E28D8" w14:textId="77777777" w:rsidR="00B27A1E" w:rsidRPr="00B27A1E" w:rsidRDefault="00B27A1E" w:rsidP="003C57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السنوات</w:t>
            </w:r>
          </w:p>
          <w:p w14:paraId="1DF1D5F7" w14:textId="77777777"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Years</w:t>
            </w:r>
          </w:p>
        </w:tc>
        <w:tc>
          <w:tcPr>
            <w:tcW w:w="3444" w:type="dxa"/>
            <w:gridSpan w:val="2"/>
            <w:tcBorders>
              <w:top w:val="inset" w:sz="2" w:space="0" w:color="auto"/>
              <w:left w:val="inset" w:sz="2" w:space="0" w:color="auto"/>
              <w:bottom w:val="inset" w:sz="2" w:space="0" w:color="auto"/>
              <w:right w:val="inset" w:sz="2" w:space="0" w:color="auto"/>
            </w:tcBorders>
            <w:shd w:val="clear" w:color="auto" w:fill="F3F3F3"/>
            <w:vAlign w:val="center"/>
          </w:tcPr>
          <w:p w14:paraId="61AA22FF" w14:textId="77777777"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الجنس   </w:t>
            </w:r>
            <w:r w:rsidRPr="00B27A1E">
              <w:rPr>
                <w:rFonts w:ascii="Dubai Light" w:hAnsi="Dubai Light" w:cs="Dubai Light"/>
                <w:b/>
                <w:bCs/>
                <w:sz w:val="20"/>
                <w:szCs w:val="20"/>
                <w:lang w:bidi="ar-AE"/>
              </w:rPr>
              <w:t>Gender</w:t>
            </w:r>
          </w:p>
        </w:tc>
        <w:tc>
          <w:tcPr>
            <w:tcW w:w="2126"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14:paraId="570D684D" w14:textId="77777777" w:rsidR="00B27A1E" w:rsidRPr="00B27A1E" w:rsidRDefault="00B27A1E" w:rsidP="003C57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المجموع</w:t>
            </w:r>
          </w:p>
          <w:p w14:paraId="38673FBE" w14:textId="77777777"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Total</w:t>
            </w:r>
          </w:p>
        </w:tc>
      </w:tr>
      <w:tr w:rsidR="00B27A1E" w:rsidRPr="00B27A1E" w14:paraId="6B6B48EB" w14:textId="77777777" w:rsidTr="007815A9">
        <w:trPr>
          <w:trHeight w:val="448"/>
          <w:tblCellSpacing w:w="20" w:type="dxa"/>
          <w:jc w:val="center"/>
        </w:trPr>
        <w:tc>
          <w:tcPr>
            <w:tcW w:w="3626" w:type="dxa"/>
            <w:vMerge/>
            <w:tcBorders>
              <w:top w:val="inset" w:sz="2" w:space="0" w:color="auto"/>
              <w:left w:val="inset" w:sz="2" w:space="0" w:color="auto"/>
              <w:bottom w:val="inset" w:sz="2" w:space="0" w:color="auto"/>
              <w:right w:val="inset" w:sz="2" w:space="0" w:color="auto"/>
            </w:tcBorders>
            <w:shd w:val="clear" w:color="auto" w:fill="F3F3F3"/>
            <w:vAlign w:val="center"/>
          </w:tcPr>
          <w:p w14:paraId="1F888A1B" w14:textId="77777777" w:rsidR="00B27A1E" w:rsidRPr="00B27A1E" w:rsidRDefault="00B27A1E" w:rsidP="003C57B1">
            <w:pPr>
              <w:bidi/>
              <w:jc w:val="center"/>
              <w:rPr>
                <w:rFonts w:ascii="Dubai Light" w:hAnsi="Dubai Light" w:cs="Dubai Light"/>
                <w:b/>
                <w:bCs/>
                <w:sz w:val="20"/>
                <w:szCs w:val="20"/>
                <w:lang w:bidi="ar-AE"/>
              </w:rPr>
            </w:pPr>
          </w:p>
        </w:tc>
        <w:tc>
          <w:tcPr>
            <w:tcW w:w="1784" w:type="dxa"/>
            <w:tcBorders>
              <w:top w:val="inset" w:sz="2" w:space="0" w:color="auto"/>
              <w:left w:val="inset" w:sz="2" w:space="0" w:color="auto"/>
              <w:bottom w:val="inset" w:sz="2" w:space="0" w:color="auto"/>
              <w:right w:val="inset" w:sz="2" w:space="0" w:color="auto"/>
            </w:tcBorders>
            <w:shd w:val="clear" w:color="auto" w:fill="F3F3F3"/>
            <w:vAlign w:val="center"/>
          </w:tcPr>
          <w:p w14:paraId="5426ECAC" w14:textId="77777777"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1620" w:type="dxa"/>
            <w:tcBorders>
              <w:top w:val="inset" w:sz="2" w:space="0" w:color="auto"/>
              <w:left w:val="inset" w:sz="2" w:space="0" w:color="auto"/>
              <w:bottom w:val="inset" w:sz="2" w:space="0" w:color="auto"/>
              <w:right w:val="inset" w:sz="2" w:space="0" w:color="auto"/>
            </w:tcBorders>
            <w:shd w:val="clear" w:color="auto" w:fill="F3F3F3"/>
            <w:vAlign w:val="center"/>
          </w:tcPr>
          <w:p w14:paraId="74526B88" w14:textId="77777777"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c>
          <w:tcPr>
            <w:tcW w:w="2126" w:type="dxa"/>
            <w:vMerge/>
            <w:tcBorders>
              <w:top w:val="inset" w:sz="2" w:space="0" w:color="auto"/>
              <w:left w:val="inset" w:sz="2" w:space="0" w:color="auto"/>
              <w:bottom w:val="inset" w:sz="2" w:space="0" w:color="auto"/>
              <w:right w:val="inset" w:sz="2" w:space="0" w:color="auto"/>
            </w:tcBorders>
            <w:shd w:val="clear" w:color="auto" w:fill="F3F3F3"/>
            <w:vAlign w:val="center"/>
          </w:tcPr>
          <w:p w14:paraId="18F43393" w14:textId="77777777" w:rsidR="00B27A1E" w:rsidRPr="00B27A1E" w:rsidRDefault="00B27A1E" w:rsidP="003C57B1">
            <w:pPr>
              <w:bidi/>
              <w:jc w:val="center"/>
              <w:rPr>
                <w:rFonts w:ascii="Dubai Light" w:hAnsi="Dubai Light" w:cs="Dubai Light"/>
                <w:b/>
                <w:bCs/>
                <w:sz w:val="20"/>
                <w:szCs w:val="20"/>
                <w:lang w:bidi="ar-AE"/>
              </w:rPr>
            </w:pPr>
          </w:p>
        </w:tc>
      </w:tr>
      <w:tr w:rsidR="00F13079" w:rsidRPr="00B27A1E" w14:paraId="1183BF84" w14:textId="77777777" w:rsidTr="007815A9">
        <w:trPr>
          <w:trHeight w:val="360"/>
          <w:tblCellSpacing w:w="20" w:type="dxa"/>
          <w:jc w:val="center"/>
        </w:trPr>
        <w:tc>
          <w:tcPr>
            <w:tcW w:w="3626" w:type="dxa"/>
            <w:tcBorders>
              <w:top w:val="inset" w:sz="2" w:space="0" w:color="auto"/>
              <w:left w:val="inset" w:sz="2" w:space="0" w:color="auto"/>
              <w:bottom w:val="inset" w:sz="2" w:space="0" w:color="auto"/>
              <w:right w:val="inset" w:sz="2" w:space="0" w:color="auto"/>
            </w:tcBorders>
            <w:vAlign w:val="center"/>
          </w:tcPr>
          <w:p w14:paraId="0DD95A42" w14:textId="77777777" w:rsidR="00F13079" w:rsidRPr="00B27A1E" w:rsidRDefault="00F13079" w:rsidP="00F13079">
            <w:pPr>
              <w:bidi/>
              <w:jc w:val="center"/>
              <w:rPr>
                <w:rFonts w:ascii="Dubai Light" w:hAnsi="Dubai Light" w:cs="Dubai Light"/>
                <w:b/>
                <w:bCs/>
                <w:sz w:val="20"/>
                <w:szCs w:val="20"/>
              </w:rPr>
            </w:pPr>
            <w:r w:rsidRPr="00B27A1E">
              <w:rPr>
                <w:rFonts w:ascii="Dubai Light" w:hAnsi="Dubai Light" w:cs="Dubai Light"/>
                <w:b/>
                <w:bCs/>
                <w:sz w:val="20"/>
                <w:szCs w:val="20"/>
              </w:rPr>
              <w:t>2017</w:t>
            </w:r>
          </w:p>
        </w:tc>
        <w:tc>
          <w:tcPr>
            <w:tcW w:w="1784" w:type="dxa"/>
            <w:tcBorders>
              <w:top w:val="inset" w:sz="2" w:space="0" w:color="auto"/>
              <w:left w:val="inset" w:sz="2" w:space="0" w:color="auto"/>
              <w:bottom w:val="inset" w:sz="2" w:space="0" w:color="auto"/>
              <w:right w:val="inset" w:sz="2" w:space="0" w:color="auto"/>
            </w:tcBorders>
            <w:vAlign w:val="center"/>
          </w:tcPr>
          <w:p w14:paraId="66684541" w14:textId="77777777" w:rsidR="00F13079" w:rsidRPr="00B27A1E" w:rsidRDefault="00F13079" w:rsidP="00F13079">
            <w:pPr>
              <w:bidi/>
              <w:jc w:val="center"/>
              <w:rPr>
                <w:rFonts w:ascii="Dubai Light" w:hAnsi="Dubai Light" w:cs="Dubai Light"/>
                <w:sz w:val="20"/>
                <w:szCs w:val="20"/>
              </w:rPr>
            </w:pPr>
            <w:r w:rsidRPr="00B27A1E">
              <w:rPr>
                <w:rFonts w:ascii="Dubai Light" w:hAnsi="Dubai Light" w:cs="Dubai Light"/>
                <w:sz w:val="20"/>
                <w:szCs w:val="20"/>
              </w:rPr>
              <w:t>5.4</w:t>
            </w:r>
          </w:p>
        </w:tc>
        <w:tc>
          <w:tcPr>
            <w:tcW w:w="1620" w:type="dxa"/>
            <w:tcBorders>
              <w:top w:val="inset" w:sz="2" w:space="0" w:color="auto"/>
              <w:left w:val="inset" w:sz="2" w:space="0" w:color="auto"/>
              <w:bottom w:val="inset" w:sz="2" w:space="0" w:color="auto"/>
              <w:right w:val="inset" w:sz="2" w:space="0" w:color="auto"/>
            </w:tcBorders>
            <w:vAlign w:val="center"/>
          </w:tcPr>
          <w:p w14:paraId="4935C00E" w14:textId="77777777" w:rsidR="00F13079" w:rsidRPr="00B27A1E" w:rsidRDefault="00F13079" w:rsidP="00F13079">
            <w:pPr>
              <w:bidi/>
              <w:jc w:val="center"/>
              <w:rPr>
                <w:rFonts w:ascii="Dubai Light" w:hAnsi="Dubai Light" w:cs="Dubai Light"/>
                <w:sz w:val="20"/>
                <w:szCs w:val="20"/>
              </w:rPr>
            </w:pPr>
            <w:r w:rsidRPr="00B27A1E">
              <w:rPr>
                <w:rFonts w:ascii="Dubai Light" w:hAnsi="Dubai Light" w:cs="Dubai Light"/>
                <w:sz w:val="20"/>
                <w:szCs w:val="20"/>
              </w:rPr>
              <w:t>4.4</w:t>
            </w:r>
          </w:p>
        </w:tc>
        <w:tc>
          <w:tcPr>
            <w:tcW w:w="2126" w:type="dxa"/>
            <w:tcBorders>
              <w:top w:val="inset" w:sz="2" w:space="0" w:color="auto"/>
              <w:left w:val="inset" w:sz="2" w:space="0" w:color="auto"/>
              <w:bottom w:val="inset" w:sz="2" w:space="0" w:color="auto"/>
              <w:right w:val="inset" w:sz="2" w:space="0" w:color="auto"/>
            </w:tcBorders>
            <w:vAlign w:val="center"/>
          </w:tcPr>
          <w:p w14:paraId="2E15B314" w14:textId="77777777" w:rsidR="00F13079" w:rsidRPr="00B27A1E" w:rsidRDefault="00F13079" w:rsidP="00F13079">
            <w:pPr>
              <w:bidi/>
              <w:jc w:val="center"/>
              <w:rPr>
                <w:rFonts w:ascii="Dubai Light" w:hAnsi="Dubai Light" w:cs="Dubai Light"/>
                <w:b/>
                <w:bCs/>
                <w:sz w:val="20"/>
                <w:szCs w:val="20"/>
              </w:rPr>
            </w:pPr>
            <w:r w:rsidRPr="00B27A1E">
              <w:rPr>
                <w:rFonts w:ascii="Dubai Light" w:hAnsi="Dubai Light" w:cs="Dubai Light"/>
                <w:b/>
                <w:bCs/>
                <w:sz w:val="20"/>
                <w:szCs w:val="20"/>
              </w:rPr>
              <w:t>4.9</w:t>
            </w:r>
          </w:p>
        </w:tc>
      </w:tr>
      <w:tr w:rsidR="00F13079" w:rsidRPr="00B27A1E" w14:paraId="149C91B4" w14:textId="77777777" w:rsidTr="007815A9">
        <w:trPr>
          <w:trHeight w:val="438"/>
          <w:tblCellSpacing w:w="20" w:type="dxa"/>
          <w:jc w:val="center"/>
        </w:trPr>
        <w:tc>
          <w:tcPr>
            <w:tcW w:w="3626" w:type="dxa"/>
            <w:tcBorders>
              <w:top w:val="inset" w:sz="2" w:space="0" w:color="auto"/>
              <w:left w:val="inset" w:sz="2" w:space="0" w:color="auto"/>
              <w:bottom w:val="inset" w:sz="2" w:space="0" w:color="auto"/>
              <w:right w:val="inset" w:sz="2" w:space="0" w:color="auto"/>
            </w:tcBorders>
            <w:vAlign w:val="center"/>
          </w:tcPr>
          <w:p w14:paraId="0656D5BE" w14:textId="77777777" w:rsidR="00F13079" w:rsidRPr="00B27A1E" w:rsidRDefault="00F13079" w:rsidP="00F13079">
            <w:pPr>
              <w:bidi/>
              <w:jc w:val="center"/>
              <w:rPr>
                <w:rFonts w:ascii="Dubai Light" w:hAnsi="Dubai Light" w:cs="Dubai Light"/>
                <w:b/>
                <w:bCs/>
                <w:sz w:val="20"/>
                <w:szCs w:val="20"/>
              </w:rPr>
            </w:pPr>
            <w:r>
              <w:rPr>
                <w:rFonts w:ascii="Dubai Light" w:hAnsi="Dubai Light" w:cs="Dubai Light"/>
                <w:b/>
                <w:bCs/>
                <w:sz w:val="20"/>
                <w:szCs w:val="20"/>
              </w:rPr>
              <w:t>2018</w:t>
            </w:r>
          </w:p>
        </w:tc>
        <w:tc>
          <w:tcPr>
            <w:tcW w:w="1784" w:type="dxa"/>
            <w:tcBorders>
              <w:top w:val="inset" w:sz="2" w:space="0" w:color="auto"/>
              <w:left w:val="inset" w:sz="2" w:space="0" w:color="auto"/>
              <w:bottom w:val="inset" w:sz="2" w:space="0" w:color="auto"/>
              <w:right w:val="inset" w:sz="2" w:space="0" w:color="auto"/>
            </w:tcBorders>
            <w:vAlign w:val="center"/>
          </w:tcPr>
          <w:p w14:paraId="4C5282A2" w14:textId="77777777" w:rsidR="00F13079" w:rsidRPr="00B27A1E" w:rsidRDefault="009B3534" w:rsidP="00F13079">
            <w:pPr>
              <w:bidi/>
              <w:jc w:val="center"/>
              <w:rPr>
                <w:rFonts w:ascii="Dubai Light" w:hAnsi="Dubai Light" w:cs="Dubai Light"/>
                <w:sz w:val="20"/>
                <w:szCs w:val="20"/>
              </w:rPr>
            </w:pPr>
            <w:r>
              <w:rPr>
                <w:rFonts w:ascii="Dubai Light" w:hAnsi="Dubai Light" w:cs="Dubai Light"/>
                <w:sz w:val="20"/>
                <w:szCs w:val="20"/>
              </w:rPr>
              <w:t>4.0</w:t>
            </w:r>
          </w:p>
        </w:tc>
        <w:tc>
          <w:tcPr>
            <w:tcW w:w="1620" w:type="dxa"/>
            <w:tcBorders>
              <w:top w:val="inset" w:sz="2" w:space="0" w:color="auto"/>
              <w:left w:val="inset" w:sz="2" w:space="0" w:color="auto"/>
              <w:bottom w:val="inset" w:sz="2" w:space="0" w:color="auto"/>
              <w:right w:val="inset" w:sz="2" w:space="0" w:color="auto"/>
            </w:tcBorders>
            <w:vAlign w:val="center"/>
          </w:tcPr>
          <w:p w14:paraId="146A6BED" w14:textId="77777777" w:rsidR="00F13079" w:rsidRPr="00B27A1E" w:rsidRDefault="009B3534" w:rsidP="00F13079">
            <w:pPr>
              <w:bidi/>
              <w:jc w:val="center"/>
              <w:rPr>
                <w:rFonts w:ascii="Dubai Light" w:hAnsi="Dubai Light" w:cs="Dubai Light"/>
                <w:sz w:val="20"/>
                <w:szCs w:val="20"/>
              </w:rPr>
            </w:pPr>
            <w:r>
              <w:rPr>
                <w:rFonts w:ascii="Dubai Light" w:hAnsi="Dubai Light" w:cs="Dubai Light"/>
                <w:sz w:val="20"/>
                <w:szCs w:val="20"/>
              </w:rPr>
              <w:t>3.6</w:t>
            </w:r>
          </w:p>
        </w:tc>
        <w:tc>
          <w:tcPr>
            <w:tcW w:w="2126" w:type="dxa"/>
            <w:tcBorders>
              <w:top w:val="inset" w:sz="2" w:space="0" w:color="auto"/>
              <w:left w:val="inset" w:sz="2" w:space="0" w:color="auto"/>
              <w:bottom w:val="inset" w:sz="2" w:space="0" w:color="auto"/>
              <w:right w:val="inset" w:sz="2" w:space="0" w:color="auto"/>
            </w:tcBorders>
            <w:vAlign w:val="center"/>
          </w:tcPr>
          <w:p w14:paraId="51BB2C3A" w14:textId="77777777" w:rsidR="00F13079" w:rsidRPr="00B27A1E" w:rsidRDefault="009B3534" w:rsidP="00F13079">
            <w:pPr>
              <w:bidi/>
              <w:jc w:val="center"/>
              <w:rPr>
                <w:rFonts w:ascii="Dubai Light" w:hAnsi="Dubai Light" w:cs="Dubai Light"/>
                <w:b/>
                <w:bCs/>
                <w:sz w:val="20"/>
                <w:szCs w:val="20"/>
              </w:rPr>
            </w:pPr>
            <w:r>
              <w:rPr>
                <w:rFonts w:ascii="Dubai Light" w:hAnsi="Dubai Light" w:cs="Dubai Light" w:hint="cs"/>
                <w:b/>
                <w:bCs/>
                <w:sz w:val="20"/>
                <w:szCs w:val="20"/>
                <w:rtl/>
              </w:rPr>
              <w:t>3</w:t>
            </w:r>
            <w:r w:rsidR="00F13079">
              <w:rPr>
                <w:rFonts w:ascii="Dubai Light" w:hAnsi="Dubai Light" w:cs="Dubai Light" w:hint="cs"/>
                <w:b/>
                <w:bCs/>
                <w:sz w:val="20"/>
                <w:szCs w:val="20"/>
                <w:rtl/>
              </w:rPr>
              <w:t>.8</w:t>
            </w:r>
          </w:p>
        </w:tc>
      </w:tr>
      <w:tr w:rsidR="00B27A1E" w:rsidRPr="00B27A1E" w14:paraId="7A3B9950" w14:textId="77777777" w:rsidTr="007815A9">
        <w:trPr>
          <w:trHeight w:val="474"/>
          <w:tblCellSpacing w:w="20" w:type="dxa"/>
          <w:jc w:val="center"/>
        </w:trPr>
        <w:tc>
          <w:tcPr>
            <w:tcW w:w="3626" w:type="dxa"/>
            <w:tcBorders>
              <w:top w:val="inset" w:sz="2" w:space="0" w:color="auto"/>
              <w:left w:val="inset" w:sz="2" w:space="0" w:color="auto"/>
              <w:bottom w:val="inset" w:sz="2" w:space="0" w:color="auto"/>
              <w:right w:val="inset" w:sz="2" w:space="0" w:color="auto"/>
            </w:tcBorders>
            <w:vAlign w:val="center"/>
          </w:tcPr>
          <w:p w14:paraId="558E57B1" w14:textId="77777777" w:rsidR="00B27A1E" w:rsidRPr="00B27A1E" w:rsidRDefault="00203D1B" w:rsidP="00F13079">
            <w:pPr>
              <w:bidi/>
              <w:jc w:val="center"/>
              <w:rPr>
                <w:rFonts w:ascii="Dubai Light" w:hAnsi="Dubai Light" w:cs="Dubai Light"/>
                <w:b/>
                <w:bCs/>
                <w:sz w:val="20"/>
                <w:szCs w:val="20"/>
              </w:rPr>
            </w:pPr>
            <w:r>
              <w:rPr>
                <w:rFonts w:ascii="Dubai Light" w:hAnsi="Dubai Light" w:cs="Dubai Light"/>
                <w:b/>
                <w:bCs/>
                <w:sz w:val="20"/>
                <w:szCs w:val="20"/>
              </w:rPr>
              <w:t>201</w:t>
            </w:r>
            <w:r w:rsidR="00F13079">
              <w:rPr>
                <w:rFonts w:ascii="Dubai Light" w:hAnsi="Dubai Light" w:cs="Dubai Light"/>
                <w:b/>
                <w:bCs/>
                <w:sz w:val="20"/>
                <w:szCs w:val="20"/>
              </w:rPr>
              <w:t>9</w:t>
            </w:r>
          </w:p>
        </w:tc>
        <w:tc>
          <w:tcPr>
            <w:tcW w:w="1784" w:type="dxa"/>
            <w:tcBorders>
              <w:top w:val="inset" w:sz="2" w:space="0" w:color="auto"/>
              <w:left w:val="inset" w:sz="2" w:space="0" w:color="auto"/>
              <w:bottom w:val="inset" w:sz="2" w:space="0" w:color="auto"/>
              <w:right w:val="inset" w:sz="2" w:space="0" w:color="auto"/>
            </w:tcBorders>
            <w:vAlign w:val="center"/>
          </w:tcPr>
          <w:p w14:paraId="50C70F12" w14:textId="77777777" w:rsidR="00B27A1E" w:rsidRPr="00B27A1E" w:rsidRDefault="009B3534" w:rsidP="003C57B1">
            <w:pPr>
              <w:bidi/>
              <w:jc w:val="center"/>
              <w:rPr>
                <w:rFonts w:ascii="Dubai Light" w:hAnsi="Dubai Light" w:cs="Dubai Light"/>
                <w:sz w:val="20"/>
                <w:szCs w:val="20"/>
              </w:rPr>
            </w:pPr>
            <w:r>
              <w:rPr>
                <w:rFonts w:ascii="Dubai Light" w:hAnsi="Dubai Light" w:cs="Dubai Light"/>
                <w:sz w:val="20"/>
                <w:szCs w:val="20"/>
              </w:rPr>
              <w:t>4.5</w:t>
            </w:r>
          </w:p>
        </w:tc>
        <w:tc>
          <w:tcPr>
            <w:tcW w:w="1620" w:type="dxa"/>
            <w:tcBorders>
              <w:top w:val="inset" w:sz="2" w:space="0" w:color="auto"/>
              <w:left w:val="inset" w:sz="2" w:space="0" w:color="auto"/>
              <w:bottom w:val="inset" w:sz="2" w:space="0" w:color="auto"/>
              <w:right w:val="inset" w:sz="2" w:space="0" w:color="auto"/>
            </w:tcBorders>
            <w:vAlign w:val="center"/>
          </w:tcPr>
          <w:p w14:paraId="7F9A0359" w14:textId="77777777" w:rsidR="00B27A1E" w:rsidRPr="00B27A1E" w:rsidRDefault="009B3534" w:rsidP="003C57B1">
            <w:pPr>
              <w:bidi/>
              <w:jc w:val="center"/>
              <w:rPr>
                <w:rFonts w:ascii="Dubai Light" w:hAnsi="Dubai Light" w:cs="Dubai Light"/>
                <w:sz w:val="20"/>
                <w:szCs w:val="20"/>
              </w:rPr>
            </w:pPr>
            <w:r>
              <w:rPr>
                <w:rFonts w:ascii="Dubai Light" w:hAnsi="Dubai Light" w:cs="Dubai Light"/>
                <w:sz w:val="20"/>
                <w:szCs w:val="20"/>
              </w:rPr>
              <w:t>3.6</w:t>
            </w:r>
          </w:p>
        </w:tc>
        <w:tc>
          <w:tcPr>
            <w:tcW w:w="2126" w:type="dxa"/>
            <w:tcBorders>
              <w:top w:val="inset" w:sz="2" w:space="0" w:color="auto"/>
              <w:left w:val="inset" w:sz="2" w:space="0" w:color="auto"/>
              <w:bottom w:val="inset" w:sz="2" w:space="0" w:color="auto"/>
              <w:right w:val="inset" w:sz="2" w:space="0" w:color="auto"/>
            </w:tcBorders>
            <w:vAlign w:val="center"/>
          </w:tcPr>
          <w:p w14:paraId="527F570E" w14:textId="77777777" w:rsidR="00B27A1E" w:rsidRPr="00B27A1E" w:rsidRDefault="009B3534" w:rsidP="003C57B1">
            <w:pPr>
              <w:bidi/>
              <w:jc w:val="center"/>
              <w:rPr>
                <w:rFonts w:ascii="Dubai Light" w:hAnsi="Dubai Light" w:cs="Dubai Light"/>
                <w:b/>
                <w:bCs/>
                <w:sz w:val="20"/>
                <w:szCs w:val="20"/>
              </w:rPr>
            </w:pPr>
            <w:r>
              <w:rPr>
                <w:rFonts w:ascii="Dubai Light" w:hAnsi="Dubai Light" w:cs="Dubai Light"/>
                <w:b/>
                <w:bCs/>
                <w:sz w:val="20"/>
                <w:szCs w:val="20"/>
              </w:rPr>
              <w:t>4.0</w:t>
            </w:r>
          </w:p>
        </w:tc>
      </w:tr>
    </w:tbl>
    <w:p w14:paraId="5B757B1C" w14:textId="77777777" w:rsidR="00B27A1E" w:rsidRPr="00B27A1E" w:rsidRDefault="00B27A1E" w:rsidP="00B27A1E">
      <w:pPr>
        <w:bidi/>
        <w:rPr>
          <w:rFonts w:ascii="Dubai Light" w:hAnsi="Dubai Light" w:cs="Dubai Light"/>
          <w:sz w:val="6"/>
          <w:szCs w:val="6"/>
          <w:lang w:bidi="ar-AE"/>
        </w:rPr>
      </w:pPr>
    </w:p>
    <w:tbl>
      <w:tblPr>
        <w:bidiVisual/>
        <w:tblW w:w="0" w:type="auto"/>
        <w:jc w:val="center"/>
        <w:tblLook w:val="01E0" w:firstRow="1" w:lastRow="1" w:firstColumn="1" w:lastColumn="1" w:noHBand="0" w:noVBand="0"/>
      </w:tblPr>
      <w:tblGrid>
        <w:gridCol w:w="5410"/>
        <w:gridCol w:w="4026"/>
      </w:tblGrid>
      <w:tr w:rsidR="007815A9" w:rsidRPr="00B27A1E" w14:paraId="193A3C0F" w14:textId="77777777" w:rsidTr="007815A9">
        <w:trPr>
          <w:trHeight w:val="350"/>
          <w:jc w:val="center"/>
        </w:trPr>
        <w:tc>
          <w:tcPr>
            <w:tcW w:w="5410" w:type="dxa"/>
            <w:vAlign w:val="center"/>
          </w:tcPr>
          <w:p w14:paraId="4500D47D" w14:textId="77777777"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4026" w:type="dxa"/>
            <w:vAlign w:val="center"/>
          </w:tcPr>
          <w:p w14:paraId="4BE487CA" w14:textId="77777777"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14:paraId="6A1EBF99" w14:textId="77777777" w:rsidR="00B27A1E" w:rsidRPr="00A31E09" w:rsidRDefault="00B27A1E" w:rsidP="00A31E09">
      <w:pPr>
        <w:bidi/>
        <w:jc w:val="center"/>
        <w:rPr>
          <w:rFonts w:ascii="Dubai" w:hAnsi="Dubai" w:cs="Dubai"/>
          <w:b/>
          <w:bCs/>
          <w:color w:val="000000" w:themeColor="text1"/>
          <w:rtl/>
          <w:lang w:bidi="ar-AE"/>
        </w:rPr>
      </w:pPr>
    </w:p>
    <w:p w14:paraId="38A93A9B" w14:textId="49FF7D03" w:rsidR="00B27A1E" w:rsidRPr="00A31E09" w:rsidRDefault="00B27A1E" w:rsidP="003D2ACA">
      <w:pPr>
        <w:bidi/>
        <w:jc w:val="center"/>
        <w:rPr>
          <w:rFonts w:ascii="Dubai" w:hAnsi="Dubai" w:cs="Dubai"/>
          <w:b/>
          <w:bCs/>
          <w:color w:val="000000" w:themeColor="text1"/>
          <w:rtl/>
          <w:lang w:bidi="ar-AE"/>
        </w:rPr>
      </w:pPr>
      <w:r w:rsidRPr="00A31E09">
        <w:rPr>
          <w:rFonts w:ascii="Dubai" w:hAnsi="Dubai" w:cs="Dubai"/>
          <w:b/>
          <w:bCs/>
          <w:color w:val="000000" w:themeColor="text1"/>
          <w:rtl/>
          <w:lang w:bidi="ar-AE"/>
        </w:rPr>
        <w:t>شكل 4.2</w:t>
      </w:r>
      <w:r w:rsidR="003D2ACA">
        <w:rPr>
          <w:rFonts w:ascii="Dubai" w:hAnsi="Dubai" w:cs="Dubai" w:hint="cs"/>
          <w:b/>
          <w:bCs/>
          <w:color w:val="000000" w:themeColor="text1"/>
          <w:rtl/>
          <w:lang w:bidi="ar-AE"/>
        </w:rPr>
        <w:t xml:space="preserve"> -</w:t>
      </w:r>
      <w:r w:rsidRPr="00A31E09">
        <w:rPr>
          <w:rFonts w:ascii="Dubai" w:hAnsi="Dubai" w:cs="Dubai"/>
          <w:b/>
          <w:bCs/>
          <w:color w:val="000000" w:themeColor="text1"/>
          <w:rtl/>
          <w:lang w:bidi="ar-AE"/>
        </w:rPr>
        <w:t xml:space="preserve"> معدل وفيات الأطفال الرضع (لكل 1000 مولود حي) حسب الجنس -  إمارة دبي</w:t>
      </w:r>
    </w:p>
    <w:p w14:paraId="4F3A26F9" w14:textId="10194264"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Figure 4.2</w:t>
      </w:r>
      <w:r w:rsidR="003D2ACA">
        <w:rPr>
          <w:rFonts w:ascii="Dubai" w:hAnsi="Dubai" w:cs="Dubai"/>
          <w:b/>
          <w:bCs/>
          <w:color w:val="000000" w:themeColor="text1"/>
          <w:lang w:bidi="ar-AE"/>
        </w:rPr>
        <w:t xml:space="preserve"> </w:t>
      </w:r>
      <w:r w:rsidRPr="00A31E09">
        <w:rPr>
          <w:rFonts w:ascii="Dubai" w:hAnsi="Dubai" w:cs="Dubai"/>
          <w:b/>
          <w:bCs/>
          <w:color w:val="000000" w:themeColor="text1"/>
          <w:lang w:bidi="ar-AE"/>
        </w:rPr>
        <w:t>- Infant Mortality Rate (Per 1000 Live Births) by Gender - Emirate of Dubai</w:t>
      </w:r>
    </w:p>
    <w:p w14:paraId="04F5F00F" w14:textId="2090797D" w:rsidR="00B81458" w:rsidRPr="00B27A1E" w:rsidRDefault="00EE3C2D" w:rsidP="00114757">
      <w:pPr>
        <w:shd w:val="clear" w:color="auto" w:fill="FFFFFF"/>
        <w:bidi/>
        <w:jc w:val="center"/>
        <w:rPr>
          <w:rFonts w:ascii="Dubai Light" w:hAnsi="Dubai Light" w:cs="Dubai Light"/>
          <w:b/>
          <w:bCs/>
        </w:rPr>
      </w:pPr>
      <w:r>
        <w:rPr>
          <w:noProof/>
        </w:rPr>
        <w:drawing>
          <wp:anchor distT="0" distB="0" distL="114300" distR="114300" simplePos="0" relativeHeight="251687936" behindDoc="0" locked="0" layoutInCell="1" allowOverlap="1" wp14:anchorId="08CD4C2E" wp14:editId="462B2753">
            <wp:simplePos x="0" y="0"/>
            <wp:positionH relativeFrom="page">
              <wp:posOffset>1811547</wp:posOffset>
            </wp:positionH>
            <wp:positionV relativeFrom="page">
              <wp:posOffset>4572001</wp:posOffset>
            </wp:positionV>
            <wp:extent cx="4473000" cy="2458528"/>
            <wp:effectExtent l="0" t="0" r="3810" b="0"/>
            <wp:wrapTopAndBottom/>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B81458">
        <w:rPr>
          <w:rFonts w:ascii="Dubai" w:hAnsi="Dubai" w:cs="Dubai"/>
          <w:b/>
          <w:bCs/>
        </w:rPr>
        <w:t>(201</w:t>
      </w:r>
      <w:r w:rsidR="00114757">
        <w:rPr>
          <w:rFonts w:ascii="Dubai" w:hAnsi="Dubai" w:cs="Dubai"/>
          <w:b/>
          <w:bCs/>
        </w:rPr>
        <w:t>9</w:t>
      </w:r>
      <w:r w:rsidR="00B81458">
        <w:rPr>
          <w:rFonts w:ascii="Dubai" w:hAnsi="Dubai" w:cs="Dubai"/>
          <w:b/>
          <w:bCs/>
        </w:rPr>
        <w:t xml:space="preserve"> – 201</w:t>
      </w:r>
      <w:r w:rsidR="00114757">
        <w:rPr>
          <w:rFonts w:ascii="Dubai" w:hAnsi="Dubai" w:cs="Dubai"/>
          <w:b/>
          <w:bCs/>
        </w:rPr>
        <w:t>7</w:t>
      </w:r>
      <w:r w:rsidR="00B81458">
        <w:rPr>
          <w:rFonts w:ascii="Dubai" w:hAnsi="Dubai" w:cs="Dubai"/>
          <w:b/>
          <w:bCs/>
        </w:rPr>
        <w:t>)</w:t>
      </w:r>
    </w:p>
    <w:p w14:paraId="6A071B81" w14:textId="7C144980" w:rsidR="00B27A1E" w:rsidRPr="00B27A1E" w:rsidRDefault="00B27A1E" w:rsidP="003C57B1">
      <w:pPr>
        <w:bidi/>
        <w:jc w:val="center"/>
        <w:rPr>
          <w:rFonts w:ascii="Dubai Light" w:hAnsi="Dubai Light" w:cs="Dubai Light"/>
          <w:b/>
          <w:bCs/>
          <w:rtl/>
          <w:lang w:bidi="ar-AE"/>
        </w:rPr>
      </w:pPr>
    </w:p>
    <w:p w14:paraId="1A6E0E28" w14:textId="24ABE222" w:rsidR="00B27A1E" w:rsidRPr="00A31E09" w:rsidRDefault="00B27A1E" w:rsidP="003D2ACA">
      <w:pPr>
        <w:bidi/>
        <w:jc w:val="center"/>
        <w:rPr>
          <w:rFonts w:ascii="Dubai" w:hAnsi="Dubai" w:cs="Dubai"/>
          <w:b/>
          <w:bCs/>
          <w:color w:val="000000" w:themeColor="text1"/>
          <w:rtl/>
          <w:lang w:bidi="ar-AE"/>
        </w:rPr>
      </w:pPr>
      <w:r w:rsidRPr="00354C35">
        <w:rPr>
          <w:rFonts w:ascii="Dubai" w:hAnsi="Dubai" w:cs="Dubai"/>
          <w:b/>
          <w:bCs/>
          <w:color w:val="000000" w:themeColor="text1"/>
          <w:rtl/>
          <w:lang w:bidi="ar-AE"/>
        </w:rPr>
        <w:t>جدول 4.4</w:t>
      </w:r>
      <w:r w:rsidR="003D2ACA">
        <w:rPr>
          <w:rFonts w:ascii="Dubai" w:hAnsi="Dubai" w:cs="Dubai" w:hint="cs"/>
          <w:b/>
          <w:bCs/>
          <w:color w:val="000000" w:themeColor="text1"/>
          <w:rtl/>
          <w:lang w:bidi="ar-AE"/>
        </w:rPr>
        <w:t xml:space="preserve"> -</w:t>
      </w:r>
      <w:r w:rsidRPr="00A31E09">
        <w:rPr>
          <w:rFonts w:ascii="Dubai" w:hAnsi="Dubai" w:cs="Dubai"/>
          <w:b/>
          <w:bCs/>
          <w:color w:val="000000" w:themeColor="text1"/>
          <w:rtl/>
          <w:lang w:bidi="ar-AE"/>
        </w:rPr>
        <w:t xml:space="preserve"> معدل وفيات الأطفال دون الخامسة (لكل 1000 مولود حي) حسب الجنس -  إمارة دبي</w:t>
      </w:r>
    </w:p>
    <w:p w14:paraId="0B21E3A9" w14:textId="27998907"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Table 4.4</w:t>
      </w:r>
      <w:r w:rsidR="003D2ACA">
        <w:rPr>
          <w:rFonts w:ascii="Dubai" w:hAnsi="Dubai" w:cs="Dubai"/>
          <w:b/>
          <w:bCs/>
          <w:color w:val="000000" w:themeColor="text1"/>
          <w:lang w:bidi="ar-AE"/>
        </w:rPr>
        <w:t xml:space="preserve"> </w:t>
      </w:r>
      <w:r w:rsidRPr="00A31E09">
        <w:rPr>
          <w:rFonts w:ascii="Dubai" w:hAnsi="Dubai" w:cs="Dubai"/>
          <w:b/>
          <w:bCs/>
          <w:color w:val="000000" w:themeColor="text1"/>
          <w:lang w:bidi="ar-AE"/>
        </w:rPr>
        <w:t>- Under Five Mortality Rate (Per 1000 Live Births) by Gender - Emirate of Dubai</w:t>
      </w:r>
    </w:p>
    <w:p w14:paraId="2E2776AE" w14:textId="651638DE" w:rsidR="00B81458" w:rsidRPr="00B27A1E" w:rsidRDefault="00B81458" w:rsidP="00F13079">
      <w:pPr>
        <w:shd w:val="clear" w:color="auto" w:fill="FFFFFF"/>
        <w:bidi/>
        <w:jc w:val="center"/>
        <w:rPr>
          <w:rFonts w:ascii="Dubai Light" w:hAnsi="Dubai Light" w:cs="Dubai Light"/>
          <w:b/>
          <w:bCs/>
        </w:rPr>
      </w:pPr>
      <w:r>
        <w:rPr>
          <w:rFonts w:ascii="Dubai" w:hAnsi="Dubai" w:cs="Dubai"/>
          <w:b/>
          <w:bCs/>
        </w:rPr>
        <w:t>(201</w:t>
      </w:r>
      <w:r w:rsidR="00F13079">
        <w:rPr>
          <w:rFonts w:ascii="Dubai" w:hAnsi="Dubai" w:cs="Dubai"/>
          <w:b/>
          <w:bCs/>
        </w:rPr>
        <w:t>9</w:t>
      </w:r>
      <w:r>
        <w:rPr>
          <w:rFonts w:ascii="Dubai" w:hAnsi="Dubai" w:cs="Dubai"/>
          <w:b/>
          <w:bCs/>
        </w:rPr>
        <w:t xml:space="preserve"> – 201</w:t>
      </w:r>
      <w:r w:rsidR="00F13079">
        <w:rPr>
          <w:rFonts w:ascii="Dubai" w:hAnsi="Dubai" w:cs="Dubai"/>
          <w:b/>
          <w:bCs/>
        </w:rPr>
        <w:t>7</w:t>
      </w:r>
      <w:r>
        <w:rPr>
          <w:rFonts w:ascii="Dubai" w:hAnsi="Dubai" w:cs="Dubai"/>
          <w:b/>
          <w:bCs/>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686"/>
        <w:gridCol w:w="1824"/>
        <w:gridCol w:w="1660"/>
        <w:gridCol w:w="2186"/>
      </w:tblGrid>
      <w:tr w:rsidR="00B27A1E" w:rsidRPr="00B27A1E" w14:paraId="35067432" w14:textId="77777777" w:rsidTr="007815A9">
        <w:trPr>
          <w:trHeight w:val="292"/>
          <w:tblCellSpacing w:w="20" w:type="dxa"/>
          <w:jc w:val="center"/>
        </w:trPr>
        <w:tc>
          <w:tcPr>
            <w:tcW w:w="3626"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14:paraId="3B00B219" w14:textId="77777777" w:rsidR="00B27A1E" w:rsidRPr="00B27A1E" w:rsidRDefault="00B27A1E" w:rsidP="003C57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السنوات</w:t>
            </w:r>
          </w:p>
          <w:p w14:paraId="24BD4E76" w14:textId="77777777"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Years</w:t>
            </w:r>
          </w:p>
        </w:tc>
        <w:tc>
          <w:tcPr>
            <w:tcW w:w="3444" w:type="dxa"/>
            <w:gridSpan w:val="2"/>
            <w:tcBorders>
              <w:top w:val="inset" w:sz="2" w:space="0" w:color="auto"/>
              <w:left w:val="inset" w:sz="2" w:space="0" w:color="auto"/>
              <w:bottom w:val="inset" w:sz="2" w:space="0" w:color="auto"/>
              <w:right w:val="inset" w:sz="2" w:space="0" w:color="auto"/>
            </w:tcBorders>
            <w:shd w:val="clear" w:color="auto" w:fill="F3F3F3"/>
            <w:vAlign w:val="center"/>
          </w:tcPr>
          <w:p w14:paraId="0D77D57E" w14:textId="77777777"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الجنس   </w:t>
            </w:r>
            <w:r w:rsidRPr="00B27A1E">
              <w:rPr>
                <w:rFonts w:ascii="Dubai Light" w:hAnsi="Dubai Light" w:cs="Dubai Light"/>
                <w:b/>
                <w:bCs/>
                <w:sz w:val="20"/>
                <w:szCs w:val="20"/>
                <w:lang w:bidi="ar-AE"/>
              </w:rPr>
              <w:t>Gender</w:t>
            </w:r>
          </w:p>
        </w:tc>
        <w:tc>
          <w:tcPr>
            <w:tcW w:w="2126" w:type="dxa"/>
            <w:vMerge w:val="restart"/>
            <w:tcBorders>
              <w:top w:val="inset" w:sz="2" w:space="0" w:color="auto"/>
              <w:left w:val="inset" w:sz="2" w:space="0" w:color="auto"/>
              <w:bottom w:val="inset" w:sz="2" w:space="0" w:color="auto"/>
              <w:right w:val="inset" w:sz="2" w:space="0" w:color="auto"/>
            </w:tcBorders>
            <w:shd w:val="clear" w:color="auto" w:fill="F3F3F3"/>
            <w:vAlign w:val="center"/>
          </w:tcPr>
          <w:p w14:paraId="49460755" w14:textId="77777777" w:rsidR="00B27A1E" w:rsidRPr="00B27A1E" w:rsidRDefault="00B27A1E" w:rsidP="003C57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المجموع</w:t>
            </w:r>
          </w:p>
          <w:p w14:paraId="1E942970" w14:textId="77777777"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Total</w:t>
            </w:r>
          </w:p>
        </w:tc>
      </w:tr>
      <w:tr w:rsidR="00B27A1E" w:rsidRPr="00B27A1E" w14:paraId="2DA12320" w14:textId="77777777" w:rsidTr="007815A9">
        <w:trPr>
          <w:trHeight w:val="317"/>
          <w:tblCellSpacing w:w="20" w:type="dxa"/>
          <w:jc w:val="center"/>
        </w:trPr>
        <w:tc>
          <w:tcPr>
            <w:tcW w:w="3626" w:type="dxa"/>
            <w:vMerge/>
            <w:tcBorders>
              <w:top w:val="inset" w:sz="2" w:space="0" w:color="auto"/>
              <w:left w:val="inset" w:sz="2" w:space="0" w:color="auto"/>
              <w:bottom w:val="inset" w:sz="2" w:space="0" w:color="auto"/>
              <w:right w:val="inset" w:sz="2" w:space="0" w:color="auto"/>
            </w:tcBorders>
            <w:shd w:val="clear" w:color="auto" w:fill="F3F3F3"/>
            <w:vAlign w:val="center"/>
          </w:tcPr>
          <w:p w14:paraId="53A47914" w14:textId="77777777" w:rsidR="00B27A1E" w:rsidRPr="00B27A1E" w:rsidRDefault="00B27A1E" w:rsidP="003C57B1">
            <w:pPr>
              <w:bidi/>
              <w:jc w:val="center"/>
              <w:rPr>
                <w:rFonts w:ascii="Dubai Light" w:hAnsi="Dubai Light" w:cs="Dubai Light"/>
                <w:b/>
                <w:bCs/>
                <w:sz w:val="20"/>
                <w:szCs w:val="20"/>
                <w:lang w:bidi="ar-AE"/>
              </w:rPr>
            </w:pPr>
          </w:p>
        </w:tc>
        <w:tc>
          <w:tcPr>
            <w:tcW w:w="1784" w:type="dxa"/>
            <w:tcBorders>
              <w:top w:val="inset" w:sz="2" w:space="0" w:color="auto"/>
              <w:left w:val="inset" w:sz="2" w:space="0" w:color="auto"/>
              <w:bottom w:val="inset" w:sz="2" w:space="0" w:color="auto"/>
              <w:right w:val="inset" w:sz="2" w:space="0" w:color="auto"/>
            </w:tcBorders>
            <w:shd w:val="clear" w:color="auto" w:fill="F3F3F3"/>
            <w:vAlign w:val="center"/>
          </w:tcPr>
          <w:p w14:paraId="67C5E914" w14:textId="77777777"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1620" w:type="dxa"/>
            <w:tcBorders>
              <w:top w:val="inset" w:sz="2" w:space="0" w:color="auto"/>
              <w:left w:val="inset" w:sz="2" w:space="0" w:color="auto"/>
              <w:bottom w:val="inset" w:sz="2" w:space="0" w:color="auto"/>
              <w:right w:val="inset" w:sz="2" w:space="0" w:color="auto"/>
            </w:tcBorders>
            <w:shd w:val="clear" w:color="auto" w:fill="F3F3F3"/>
            <w:vAlign w:val="center"/>
          </w:tcPr>
          <w:p w14:paraId="2E8B84ED" w14:textId="77777777" w:rsidR="00B27A1E" w:rsidRPr="00B27A1E" w:rsidRDefault="00B27A1E" w:rsidP="003C57B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c>
          <w:tcPr>
            <w:tcW w:w="2126" w:type="dxa"/>
            <w:vMerge/>
            <w:tcBorders>
              <w:top w:val="inset" w:sz="2" w:space="0" w:color="auto"/>
              <w:left w:val="inset" w:sz="2" w:space="0" w:color="auto"/>
              <w:bottom w:val="inset" w:sz="2" w:space="0" w:color="auto"/>
              <w:right w:val="inset" w:sz="2" w:space="0" w:color="auto"/>
            </w:tcBorders>
            <w:shd w:val="clear" w:color="auto" w:fill="F3F3F3"/>
            <w:vAlign w:val="center"/>
          </w:tcPr>
          <w:p w14:paraId="397737B6" w14:textId="77777777" w:rsidR="00B27A1E" w:rsidRPr="00B27A1E" w:rsidRDefault="00B27A1E" w:rsidP="003C57B1">
            <w:pPr>
              <w:bidi/>
              <w:jc w:val="center"/>
              <w:rPr>
                <w:rFonts w:ascii="Dubai Light" w:hAnsi="Dubai Light" w:cs="Dubai Light"/>
                <w:b/>
                <w:bCs/>
                <w:sz w:val="20"/>
                <w:szCs w:val="20"/>
                <w:lang w:bidi="ar-AE"/>
              </w:rPr>
            </w:pPr>
          </w:p>
        </w:tc>
      </w:tr>
      <w:tr w:rsidR="00F13079" w:rsidRPr="00B27A1E" w14:paraId="4661327E" w14:textId="77777777" w:rsidTr="007815A9">
        <w:trPr>
          <w:trHeight w:val="360"/>
          <w:tblCellSpacing w:w="20" w:type="dxa"/>
          <w:jc w:val="center"/>
        </w:trPr>
        <w:tc>
          <w:tcPr>
            <w:tcW w:w="3626" w:type="dxa"/>
            <w:tcBorders>
              <w:top w:val="inset" w:sz="2" w:space="0" w:color="auto"/>
              <w:left w:val="inset" w:sz="2" w:space="0" w:color="auto"/>
              <w:bottom w:val="inset" w:sz="2" w:space="0" w:color="auto"/>
              <w:right w:val="inset" w:sz="2" w:space="0" w:color="auto"/>
            </w:tcBorders>
            <w:vAlign w:val="center"/>
          </w:tcPr>
          <w:p w14:paraId="19CD4C95" w14:textId="77777777" w:rsidR="00F13079" w:rsidRPr="00B27A1E" w:rsidRDefault="00F13079" w:rsidP="00F13079">
            <w:pPr>
              <w:bidi/>
              <w:jc w:val="center"/>
              <w:rPr>
                <w:rFonts w:ascii="Dubai Light" w:hAnsi="Dubai Light" w:cs="Dubai Light"/>
                <w:b/>
                <w:bCs/>
                <w:sz w:val="20"/>
                <w:szCs w:val="20"/>
              </w:rPr>
            </w:pPr>
            <w:r w:rsidRPr="00B27A1E">
              <w:rPr>
                <w:rFonts w:ascii="Dubai Light" w:hAnsi="Dubai Light" w:cs="Dubai Light"/>
                <w:b/>
                <w:bCs/>
                <w:sz w:val="20"/>
                <w:szCs w:val="20"/>
              </w:rPr>
              <w:t>2017</w:t>
            </w:r>
          </w:p>
        </w:tc>
        <w:tc>
          <w:tcPr>
            <w:tcW w:w="1784" w:type="dxa"/>
            <w:tcBorders>
              <w:top w:val="inset" w:sz="2" w:space="0" w:color="auto"/>
              <w:left w:val="inset" w:sz="2" w:space="0" w:color="auto"/>
              <w:bottom w:val="inset" w:sz="2" w:space="0" w:color="auto"/>
              <w:right w:val="inset" w:sz="2" w:space="0" w:color="auto"/>
            </w:tcBorders>
            <w:vAlign w:val="center"/>
          </w:tcPr>
          <w:p w14:paraId="73FFAE51" w14:textId="77777777" w:rsidR="00F13079" w:rsidRPr="00B27A1E" w:rsidRDefault="00F13079" w:rsidP="00F13079">
            <w:pPr>
              <w:bidi/>
              <w:jc w:val="center"/>
              <w:rPr>
                <w:rFonts w:ascii="Dubai Light" w:hAnsi="Dubai Light" w:cs="Dubai Light"/>
                <w:sz w:val="20"/>
                <w:szCs w:val="20"/>
              </w:rPr>
            </w:pPr>
            <w:r w:rsidRPr="00B27A1E">
              <w:rPr>
                <w:rFonts w:ascii="Dubai Light" w:hAnsi="Dubai Light" w:cs="Dubai Light"/>
                <w:sz w:val="20"/>
                <w:szCs w:val="20"/>
              </w:rPr>
              <w:t>6.7</w:t>
            </w:r>
          </w:p>
        </w:tc>
        <w:tc>
          <w:tcPr>
            <w:tcW w:w="1620" w:type="dxa"/>
            <w:tcBorders>
              <w:top w:val="inset" w:sz="2" w:space="0" w:color="auto"/>
              <w:left w:val="inset" w:sz="2" w:space="0" w:color="auto"/>
              <w:bottom w:val="inset" w:sz="2" w:space="0" w:color="auto"/>
              <w:right w:val="inset" w:sz="2" w:space="0" w:color="auto"/>
            </w:tcBorders>
            <w:vAlign w:val="center"/>
          </w:tcPr>
          <w:p w14:paraId="32CF507D" w14:textId="77777777" w:rsidR="00F13079" w:rsidRPr="00B27A1E" w:rsidRDefault="00F13079" w:rsidP="00F13079">
            <w:pPr>
              <w:bidi/>
              <w:jc w:val="center"/>
              <w:rPr>
                <w:rFonts w:ascii="Dubai Light" w:hAnsi="Dubai Light" w:cs="Dubai Light"/>
                <w:sz w:val="20"/>
                <w:szCs w:val="20"/>
              </w:rPr>
            </w:pPr>
            <w:r w:rsidRPr="00B27A1E">
              <w:rPr>
                <w:rFonts w:ascii="Dubai Light" w:hAnsi="Dubai Light" w:cs="Dubai Light"/>
                <w:sz w:val="20"/>
                <w:szCs w:val="20"/>
              </w:rPr>
              <w:t>5.4</w:t>
            </w:r>
          </w:p>
        </w:tc>
        <w:tc>
          <w:tcPr>
            <w:tcW w:w="2126" w:type="dxa"/>
            <w:tcBorders>
              <w:top w:val="inset" w:sz="2" w:space="0" w:color="auto"/>
              <w:left w:val="inset" w:sz="2" w:space="0" w:color="auto"/>
              <w:bottom w:val="inset" w:sz="2" w:space="0" w:color="auto"/>
              <w:right w:val="inset" w:sz="2" w:space="0" w:color="auto"/>
            </w:tcBorders>
            <w:vAlign w:val="center"/>
          </w:tcPr>
          <w:p w14:paraId="564F9703" w14:textId="77777777" w:rsidR="00F13079" w:rsidRPr="00B27A1E" w:rsidRDefault="00F13079" w:rsidP="00F13079">
            <w:pPr>
              <w:bidi/>
              <w:jc w:val="center"/>
              <w:rPr>
                <w:rFonts w:ascii="Dubai Light" w:hAnsi="Dubai Light" w:cs="Dubai Light"/>
                <w:b/>
                <w:bCs/>
                <w:sz w:val="20"/>
                <w:szCs w:val="20"/>
              </w:rPr>
            </w:pPr>
            <w:r w:rsidRPr="00B27A1E">
              <w:rPr>
                <w:rFonts w:ascii="Dubai Light" w:hAnsi="Dubai Light" w:cs="Dubai Light"/>
                <w:b/>
                <w:bCs/>
                <w:sz w:val="20"/>
                <w:szCs w:val="20"/>
              </w:rPr>
              <w:t>6.1</w:t>
            </w:r>
          </w:p>
        </w:tc>
      </w:tr>
      <w:tr w:rsidR="00F13079" w:rsidRPr="00B27A1E" w14:paraId="50BA6E18" w14:textId="77777777" w:rsidTr="007815A9">
        <w:trPr>
          <w:trHeight w:val="438"/>
          <w:tblCellSpacing w:w="20" w:type="dxa"/>
          <w:jc w:val="center"/>
        </w:trPr>
        <w:tc>
          <w:tcPr>
            <w:tcW w:w="3626" w:type="dxa"/>
            <w:tcBorders>
              <w:top w:val="inset" w:sz="2" w:space="0" w:color="auto"/>
              <w:left w:val="inset" w:sz="2" w:space="0" w:color="auto"/>
              <w:bottom w:val="inset" w:sz="2" w:space="0" w:color="auto"/>
              <w:right w:val="inset" w:sz="2" w:space="0" w:color="auto"/>
            </w:tcBorders>
            <w:vAlign w:val="center"/>
          </w:tcPr>
          <w:p w14:paraId="19DAF4E7" w14:textId="77777777" w:rsidR="00F13079" w:rsidRPr="00B27A1E" w:rsidRDefault="00F13079" w:rsidP="00F13079">
            <w:pPr>
              <w:bidi/>
              <w:jc w:val="center"/>
              <w:rPr>
                <w:rFonts w:ascii="Dubai Light" w:hAnsi="Dubai Light" w:cs="Dubai Light"/>
                <w:b/>
                <w:bCs/>
                <w:sz w:val="20"/>
                <w:szCs w:val="20"/>
              </w:rPr>
            </w:pPr>
            <w:r>
              <w:rPr>
                <w:rFonts w:ascii="Dubai Light" w:hAnsi="Dubai Light" w:cs="Dubai Light"/>
                <w:b/>
                <w:bCs/>
                <w:sz w:val="20"/>
                <w:szCs w:val="20"/>
              </w:rPr>
              <w:t>2018</w:t>
            </w:r>
          </w:p>
        </w:tc>
        <w:tc>
          <w:tcPr>
            <w:tcW w:w="1784" w:type="dxa"/>
            <w:tcBorders>
              <w:top w:val="inset" w:sz="2" w:space="0" w:color="auto"/>
              <w:left w:val="inset" w:sz="2" w:space="0" w:color="auto"/>
              <w:bottom w:val="inset" w:sz="2" w:space="0" w:color="auto"/>
              <w:right w:val="inset" w:sz="2" w:space="0" w:color="auto"/>
            </w:tcBorders>
            <w:vAlign w:val="center"/>
          </w:tcPr>
          <w:p w14:paraId="7FF1EF52" w14:textId="77777777" w:rsidR="00F13079" w:rsidRPr="00B27A1E" w:rsidRDefault="00A17114" w:rsidP="00F13079">
            <w:pPr>
              <w:bidi/>
              <w:jc w:val="center"/>
              <w:rPr>
                <w:rFonts w:ascii="Dubai Light" w:hAnsi="Dubai Light" w:cs="Dubai Light"/>
                <w:sz w:val="20"/>
                <w:szCs w:val="20"/>
              </w:rPr>
            </w:pPr>
            <w:r>
              <w:rPr>
                <w:rFonts w:ascii="Dubai Light" w:hAnsi="Dubai Light" w:cs="Dubai Light" w:hint="cs"/>
                <w:sz w:val="20"/>
                <w:szCs w:val="20"/>
                <w:rtl/>
              </w:rPr>
              <w:t>5.2</w:t>
            </w:r>
          </w:p>
        </w:tc>
        <w:tc>
          <w:tcPr>
            <w:tcW w:w="1620" w:type="dxa"/>
            <w:tcBorders>
              <w:top w:val="inset" w:sz="2" w:space="0" w:color="auto"/>
              <w:left w:val="inset" w:sz="2" w:space="0" w:color="auto"/>
              <w:bottom w:val="inset" w:sz="2" w:space="0" w:color="auto"/>
              <w:right w:val="inset" w:sz="2" w:space="0" w:color="auto"/>
            </w:tcBorders>
            <w:vAlign w:val="center"/>
          </w:tcPr>
          <w:p w14:paraId="7F771FD6" w14:textId="77777777" w:rsidR="00F13079" w:rsidRPr="00B27A1E" w:rsidRDefault="00A17114" w:rsidP="00F13079">
            <w:pPr>
              <w:bidi/>
              <w:jc w:val="center"/>
              <w:rPr>
                <w:rFonts w:ascii="Dubai Light" w:hAnsi="Dubai Light" w:cs="Dubai Light"/>
                <w:sz w:val="20"/>
                <w:szCs w:val="20"/>
              </w:rPr>
            </w:pPr>
            <w:r>
              <w:rPr>
                <w:rFonts w:ascii="Dubai Light" w:hAnsi="Dubai Light" w:cs="Dubai Light" w:hint="cs"/>
                <w:sz w:val="20"/>
                <w:szCs w:val="20"/>
                <w:rtl/>
              </w:rPr>
              <w:t>4.2</w:t>
            </w:r>
          </w:p>
        </w:tc>
        <w:tc>
          <w:tcPr>
            <w:tcW w:w="2126" w:type="dxa"/>
            <w:tcBorders>
              <w:top w:val="inset" w:sz="2" w:space="0" w:color="auto"/>
              <w:left w:val="inset" w:sz="2" w:space="0" w:color="auto"/>
              <w:bottom w:val="inset" w:sz="2" w:space="0" w:color="auto"/>
              <w:right w:val="inset" w:sz="2" w:space="0" w:color="auto"/>
            </w:tcBorders>
            <w:vAlign w:val="center"/>
          </w:tcPr>
          <w:p w14:paraId="180D491C" w14:textId="77777777" w:rsidR="00F13079" w:rsidRPr="00B27A1E" w:rsidRDefault="00A17114" w:rsidP="00F13079">
            <w:pPr>
              <w:bidi/>
              <w:jc w:val="center"/>
              <w:rPr>
                <w:rFonts w:ascii="Dubai Light" w:hAnsi="Dubai Light" w:cs="Dubai Light"/>
                <w:b/>
                <w:bCs/>
                <w:sz w:val="20"/>
                <w:szCs w:val="20"/>
              </w:rPr>
            </w:pPr>
            <w:r>
              <w:rPr>
                <w:rFonts w:ascii="Dubai Light" w:hAnsi="Dubai Light" w:cs="Dubai Light" w:hint="cs"/>
                <w:b/>
                <w:bCs/>
                <w:sz w:val="20"/>
                <w:szCs w:val="20"/>
                <w:rtl/>
              </w:rPr>
              <w:t>4.8</w:t>
            </w:r>
          </w:p>
        </w:tc>
      </w:tr>
      <w:tr w:rsidR="00B27A1E" w:rsidRPr="00B27A1E" w14:paraId="257C5E20" w14:textId="77777777" w:rsidTr="007815A9">
        <w:trPr>
          <w:trHeight w:val="474"/>
          <w:tblCellSpacing w:w="20" w:type="dxa"/>
          <w:jc w:val="center"/>
        </w:trPr>
        <w:tc>
          <w:tcPr>
            <w:tcW w:w="3626" w:type="dxa"/>
            <w:tcBorders>
              <w:top w:val="inset" w:sz="2" w:space="0" w:color="auto"/>
              <w:left w:val="inset" w:sz="2" w:space="0" w:color="auto"/>
              <w:bottom w:val="inset" w:sz="2" w:space="0" w:color="auto"/>
              <w:right w:val="inset" w:sz="2" w:space="0" w:color="auto"/>
            </w:tcBorders>
            <w:vAlign w:val="center"/>
          </w:tcPr>
          <w:p w14:paraId="1B1E6E08" w14:textId="77777777" w:rsidR="00B27A1E" w:rsidRPr="00B27A1E" w:rsidRDefault="006E4D88" w:rsidP="00F13079">
            <w:pPr>
              <w:bidi/>
              <w:jc w:val="center"/>
              <w:rPr>
                <w:rFonts w:ascii="Dubai Light" w:hAnsi="Dubai Light" w:cs="Dubai Light"/>
                <w:b/>
                <w:bCs/>
                <w:sz w:val="20"/>
                <w:szCs w:val="20"/>
              </w:rPr>
            </w:pPr>
            <w:r>
              <w:rPr>
                <w:rFonts w:ascii="Dubai Light" w:hAnsi="Dubai Light" w:cs="Dubai Light"/>
                <w:b/>
                <w:bCs/>
                <w:sz w:val="20"/>
                <w:szCs w:val="20"/>
              </w:rPr>
              <w:t>201</w:t>
            </w:r>
            <w:r w:rsidR="00F13079">
              <w:rPr>
                <w:rFonts w:ascii="Dubai Light" w:hAnsi="Dubai Light" w:cs="Dubai Light"/>
                <w:b/>
                <w:bCs/>
                <w:sz w:val="20"/>
                <w:szCs w:val="20"/>
              </w:rPr>
              <w:t>9</w:t>
            </w:r>
          </w:p>
        </w:tc>
        <w:tc>
          <w:tcPr>
            <w:tcW w:w="1784" w:type="dxa"/>
            <w:tcBorders>
              <w:top w:val="inset" w:sz="2" w:space="0" w:color="auto"/>
              <w:left w:val="inset" w:sz="2" w:space="0" w:color="auto"/>
              <w:bottom w:val="inset" w:sz="2" w:space="0" w:color="auto"/>
              <w:right w:val="inset" w:sz="2" w:space="0" w:color="auto"/>
            </w:tcBorders>
            <w:vAlign w:val="center"/>
          </w:tcPr>
          <w:p w14:paraId="796FDE2D" w14:textId="77777777" w:rsidR="00B27A1E" w:rsidRPr="00B27A1E" w:rsidRDefault="00A17114" w:rsidP="003C57B1">
            <w:pPr>
              <w:bidi/>
              <w:jc w:val="center"/>
              <w:rPr>
                <w:rFonts w:ascii="Dubai Light" w:hAnsi="Dubai Light" w:cs="Dubai Light"/>
                <w:sz w:val="20"/>
                <w:szCs w:val="20"/>
              </w:rPr>
            </w:pPr>
            <w:r>
              <w:rPr>
                <w:rFonts w:ascii="Dubai Light" w:hAnsi="Dubai Light" w:cs="Dubai Light" w:hint="cs"/>
                <w:sz w:val="20"/>
                <w:szCs w:val="20"/>
                <w:rtl/>
              </w:rPr>
              <w:t>5.7</w:t>
            </w:r>
          </w:p>
        </w:tc>
        <w:tc>
          <w:tcPr>
            <w:tcW w:w="1620" w:type="dxa"/>
            <w:tcBorders>
              <w:top w:val="inset" w:sz="2" w:space="0" w:color="auto"/>
              <w:left w:val="inset" w:sz="2" w:space="0" w:color="auto"/>
              <w:bottom w:val="inset" w:sz="2" w:space="0" w:color="auto"/>
              <w:right w:val="inset" w:sz="2" w:space="0" w:color="auto"/>
            </w:tcBorders>
            <w:vAlign w:val="center"/>
          </w:tcPr>
          <w:p w14:paraId="53AB6A2B" w14:textId="77777777" w:rsidR="00B27A1E" w:rsidRPr="00B27A1E" w:rsidRDefault="00A17114" w:rsidP="003C57B1">
            <w:pPr>
              <w:bidi/>
              <w:jc w:val="center"/>
              <w:rPr>
                <w:rFonts w:ascii="Dubai Light" w:hAnsi="Dubai Light" w:cs="Dubai Light"/>
                <w:sz w:val="20"/>
                <w:szCs w:val="20"/>
              </w:rPr>
            </w:pPr>
            <w:r>
              <w:rPr>
                <w:rFonts w:ascii="Dubai Light" w:hAnsi="Dubai Light" w:cs="Dubai Light" w:hint="cs"/>
                <w:sz w:val="20"/>
                <w:szCs w:val="20"/>
                <w:rtl/>
              </w:rPr>
              <w:t>4.5</w:t>
            </w:r>
          </w:p>
        </w:tc>
        <w:tc>
          <w:tcPr>
            <w:tcW w:w="2126" w:type="dxa"/>
            <w:tcBorders>
              <w:top w:val="inset" w:sz="2" w:space="0" w:color="auto"/>
              <w:left w:val="inset" w:sz="2" w:space="0" w:color="auto"/>
              <w:bottom w:val="inset" w:sz="2" w:space="0" w:color="auto"/>
              <w:right w:val="inset" w:sz="2" w:space="0" w:color="auto"/>
            </w:tcBorders>
            <w:vAlign w:val="center"/>
          </w:tcPr>
          <w:p w14:paraId="7214DD58" w14:textId="77777777" w:rsidR="00B27A1E" w:rsidRPr="00B27A1E" w:rsidRDefault="00A17114" w:rsidP="003C57B1">
            <w:pPr>
              <w:bidi/>
              <w:jc w:val="center"/>
              <w:rPr>
                <w:rFonts w:ascii="Dubai Light" w:hAnsi="Dubai Light" w:cs="Dubai Light"/>
                <w:b/>
                <w:bCs/>
                <w:sz w:val="20"/>
                <w:szCs w:val="20"/>
              </w:rPr>
            </w:pPr>
            <w:r>
              <w:rPr>
                <w:rFonts w:ascii="Dubai Light" w:hAnsi="Dubai Light" w:cs="Dubai Light" w:hint="cs"/>
                <w:b/>
                <w:bCs/>
                <w:sz w:val="20"/>
                <w:szCs w:val="20"/>
                <w:rtl/>
              </w:rPr>
              <w:t>5.1</w:t>
            </w:r>
          </w:p>
        </w:tc>
      </w:tr>
    </w:tbl>
    <w:p w14:paraId="2F33AD7E" w14:textId="77777777" w:rsidR="00B27A1E" w:rsidRPr="00B27A1E" w:rsidRDefault="00B27A1E" w:rsidP="00B27A1E">
      <w:pPr>
        <w:bidi/>
        <w:rPr>
          <w:rFonts w:ascii="Dubai Light" w:hAnsi="Dubai Light" w:cs="Dubai Light"/>
          <w:sz w:val="6"/>
          <w:szCs w:val="6"/>
          <w:lang w:bidi="ar-AE"/>
        </w:rPr>
      </w:pPr>
    </w:p>
    <w:tbl>
      <w:tblPr>
        <w:bidiVisual/>
        <w:tblW w:w="0" w:type="auto"/>
        <w:jc w:val="center"/>
        <w:tblLook w:val="01E0" w:firstRow="1" w:lastRow="1" w:firstColumn="1" w:lastColumn="1" w:noHBand="0" w:noVBand="0"/>
      </w:tblPr>
      <w:tblGrid>
        <w:gridCol w:w="5410"/>
        <w:gridCol w:w="4026"/>
      </w:tblGrid>
      <w:tr w:rsidR="007815A9" w:rsidRPr="00B27A1E" w14:paraId="58FCDBE4" w14:textId="77777777" w:rsidTr="007815A9">
        <w:trPr>
          <w:trHeight w:val="350"/>
          <w:jc w:val="center"/>
        </w:trPr>
        <w:tc>
          <w:tcPr>
            <w:tcW w:w="5410" w:type="dxa"/>
            <w:vAlign w:val="center"/>
          </w:tcPr>
          <w:p w14:paraId="6C9399A1" w14:textId="77777777" w:rsidR="007815A9" w:rsidRPr="00961C36" w:rsidRDefault="007815A9" w:rsidP="007815A9">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4026" w:type="dxa"/>
            <w:vAlign w:val="center"/>
          </w:tcPr>
          <w:p w14:paraId="7579B40A" w14:textId="77777777" w:rsidR="007815A9" w:rsidRPr="00961C36" w:rsidRDefault="007815A9" w:rsidP="007815A9">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14:paraId="778CA832" w14:textId="77777777" w:rsidR="00B27A1E" w:rsidRPr="00A31E09" w:rsidRDefault="00B27A1E" w:rsidP="00A31E09">
      <w:pPr>
        <w:bidi/>
        <w:jc w:val="center"/>
        <w:rPr>
          <w:rFonts w:ascii="Dubai" w:hAnsi="Dubai" w:cs="Dubai"/>
          <w:b/>
          <w:bCs/>
          <w:color w:val="000000" w:themeColor="text1"/>
          <w:rtl/>
          <w:lang w:bidi="ar-AE"/>
        </w:rPr>
      </w:pPr>
    </w:p>
    <w:p w14:paraId="6A1D755B" w14:textId="02018B81" w:rsidR="00B27A1E" w:rsidRPr="00A31E09" w:rsidRDefault="00B27A1E" w:rsidP="003D2ACA">
      <w:pPr>
        <w:bidi/>
        <w:jc w:val="center"/>
        <w:rPr>
          <w:rFonts w:ascii="Dubai" w:hAnsi="Dubai" w:cs="Dubai"/>
          <w:b/>
          <w:bCs/>
          <w:color w:val="000000" w:themeColor="text1"/>
          <w:rtl/>
          <w:lang w:bidi="ar-AE"/>
        </w:rPr>
      </w:pPr>
      <w:r w:rsidRPr="00A31E09">
        <w:rPr>
          <w:rFonts w:ascii="Dubai" w:hAnsi="Dubai" w:cs="Dubai"/>
          <w:b/>
          <w:bCs/>
          <w:color w:val="000000" w:themeColor="text1"/>
          <w:rtl/>
          <w:lang w:bidi="ar-AE"/>
        </w:rPr>
        <w:lastRenderedPageBreak/>
        <w:t>شكل 4.3</w:t>
      </w:r>
      <w:r w:rsidR="003D2ACA">
        <w:rPr>
          <w:rFonts w:ascii="Dubai" w:hAnsi="Dubai" w:cs="Dubai" w:hint="cs"/>
          <w:b/>
          <w:bCs/>
          <w:color w:val="000000" w:themeColor="text1"/>
          <w:rtl/>
          <w:lang w:bidi="ar-AE"/>
        </w:rPr>
        <w:t xml:space="preserve"> -</w:t>
      </w:r>
      <w:r w:rsidRPr="00A31E09">
        <w:rPr>
          <w:rFonts w:ascii="Dubai" w:hAnsi="Dubai" w:cs="Dubai"/>
          <w:b/>
          <w:bCs/>
          <w:color w:val="000000" w:themeColor="text1"/>
          <w:rtl/>
          <w:lang w:bidi="ar-AE"/>
        </w:rPr>
        <w:t xml:space="preserve"> معدل وفيات الأطفال دون الخامسة (لكل 1000 مولود حي) حسب الجنس -  إمارة دبي</w:t>
      </w:r>
    </w:p>
    <w:p w14:paraId="072C132E" w14:textId="4F9C603A"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Figure 4.3</w:t>
      </w:r>
      <w:r w:rsidR="003D2ACA">
        <w:rPr>
          <w:rFonts w:ascii="Dubai" w:hAnsi="Dubai" w:cs="Dubai"/>
          <w:b/>
          <w:bCs/>
          <w:color w:val="000000" w:themeColor="text1"/>
          <w:lang w:bidi="ar-AE"/>
        </w:rPr>
        <w:t xml:space="preserve"> </w:t>
      </w:r>
      <w:r w:rsidRPr="00A31E09">
        <w:rPr>
          <w:rFonts w:ascii="Dubai" w:hAnsi="Dubai" w:cs="Dubai"/>
          <w:b/>
          <w:bCs/>
          <w:color w:val="000000" w:themeColor="text1"/>
          <w:lang w:bidi="ar-AE"/>
        </w:rPr>
        <w:t>- Under Five Mortality Rate (Per 1000 Live Births) by Gender - Emirate of Dubai</w:t>
      </w:r>
    </w:p>
    <w:p w14:paraId="40E88D80" w14:textId="468648BE" w:rsidR="00B81458" w:rsidRPr="00B27A1E" w:rsidRDefault="002A3C06" w:rsidP="002A3C06">
      <w:pPr>
        <w:shd w:val="clear" w:color="auto" w:fill="FFFFFF"/>
        <w:bidi/>
        <w:jc w:val="center"/>
        <w:rPr>
          <w:rFonts w:ascii="Dubai Light" w:hAnsi="Dubai Light" w:cs="Dubai Light"/>
          <w:b/>
          <w:bCs/>
        </w:rPr>
      </w:pPr>
      <w:r>
        <w:rPr>
          <w:noProof/>
        </w:rPr>
        <w:drawing>
          <wp:anchor distT="0" distB="0" distL="114300" distR="114300" simplePos="0" relativeHeight="251689984" behindDoc="0" locked="0" layoutInCell="1" allowOverlap="1" wp14:anchorId="6DEA8471" wp14:editId="60286E14">
            <wp:simplePos x="0" y="0"/>
            <wp:positionH relativeFrom="page">
              <wp:posOffset>1346284</wp:posOffset>
            </wp:positionH>
            <wp:positionV relativeFrom="page">
              <wp:posOffset>1883243</wp:posOffset>
            </wp:positionV>
            <wp:extent cx="4572000" cy="2876550"/>
            <wp:effectExtent l="0" t="0" r="0" b="0"/>
            <wp:wrapTopAndBottom/>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B81458">
        <w:rPr>
          <w:rFonts w:ascii="Dubai" w:hAnsi="Dubai" w:cs="Dubai"/>
          <w:b/>
          <w:bCs/>
        </w:rPr>
        <w:t>(201</w:t>
      </w:r>
      <w:r>
        <w:rPr>
          <w:rFonts w:ascii="Dubai" w:hAnsi="Dubai" w:cs="Dubai"/>
          <w:b/>
          <w:bCs/>
        </w:rPr>
        <w:t>9</w:t>
      </w:r>
      <w:r w:rsidR="00B81458">
        <w:rPr>
          <w:rFonts w:ascii="Dubai" w:hAnsi="Dubai" w:cs="Dubai"/>
          <w:b/>
          <w:bCs/>
        </w:rPr>
        <w:t xml:space="preserve"> – 201</w:t>
      </w:r>
      <w:r>
        <w:rPr>
          <w:rFonts w:ascii="Dubai" w:hAnsi="Dubai" w:cs="Dubai"/>
          <w:b/>
          <w:bCs/>
        </w:rPr>
        <w:t>7</w:t>
      </w:r>
      <w:r w:rsidR="00B81458">
        <w:rPr>
          <w:rFonts w:ascii="Dubai" w:hAnsi="Dubai" w:cs="Dubai"/>
          <w:b/>
          <w:bCs/>
        </w:rPr>
        <w:t>)</w:t>
      </w:r>
    </w:p>
    <w:p w14:paraId="34892D69" w14:textId="2F28AD1F" w:rsidR="00B27A1E" w:rsidRPr="00B27A1E" w:rsidRDefault="00B27A1E" w:rsidP="000F03D9">
      <w:pPr>
        <w:bidi/>
        <w:jc w:val="center"/>
        <w:rPr>
          <w:rFonts w:ascii="Dubai Light" w:hAnsi="Dubai Light" w:cs="Dubai Light"/>
          <w:b/>
          <w:bCs/>
          <w:rtl/>
          <w:lang w:bidi="ar-AE"/>
        </w:rPr>
      </w:pPr>
    </w:p>
    <w:p w14:paraId="48950E44" w14:textId="77777777" w:rsidR="00B27A1E" w:rsidRPr="00A31E09" w:rsidRDefault="00B27A1E" w:rsidP="00A31E09">
      <w:pPr>
        <w:bidi/>
        <w:jc w:val="center"/>
        <w:rPr>
          <w:rFonts w:ascii="Dubai" w:hAnsi="Dubai" w:cs="Dubai"/>
          <w:b/>
          <w:bCs/>
          <w:color w:val="000000" w:themeColor="text1"/>
          <w:lang w:bidi="ar-AE"/>
        </w:rPr>
      </w:pPr>
    </w:p>
    <w:p w14:paraId="1951245E" w14:textId="2BB0E6AF" w:rsidR="00B27A1E" w:rsidRPr="00A31E09" w:rsidRDefault="00B27A1E" w:rsidP="003D2ACA">
      <w:pPr>
        <w:bidi/>
        <w:jc w:val="center"/>
        <w:rPr>
          <w:rFonts w:ascii="Dubai" w:hAnsi="Dubai" w:cs="Dubai"/>
          <w:b/>
          <w:bCs/>
          <w:color w:val="000000" w:themeColor="text1"/>
          <w:lang w:bidi="ar-AE"/>
        </w:rPr>
      </w:pPr>
      <w:r w:rsidRPr="00A31E09">
        <w:rPr>
          <w:rFonts w:ascii="Dubai" w:hAnsi="Dubai" w:cs="Dubai"/>
          <w:b/>
          <w:bCs/>
          <w:color w:val="000000" w:themeColor="text1"/>
          <w:rtl/>
          <w:lang w:bidi="ar-AE"/>
        </w:rPr>
        <w:t>جدول 4.5</w:t>
      </w:r>
      <w:r w:rsidR="003D2ACA">
        <w:rPr>
          <w:rFonts w:ascii="Dubai" w:hAnsi="Dubai" w:cs="Dubai" w:hint="cs"/>
          <w:b/>
          <w:bCs/>
          <w:color w:val="000000" w:themeColor="text1"/>
          <w:rtl/>
          <w:lang w:bidi="ar-AE"/>
        </w:rPr>
        <w:t xml:space="preserve"> -</w:t>
      </w:r>
      <w:r w:rsidRPr="00A31E09">
        <w:rPr>
          <w:rFonts w:ascii="Dubai" w:hAnsi="Dubai" w:cs="Dubai"/>
          <w:b/>
          <w:bCs/>
          <w:color w:val="000000" w:themeColor="text1"/>
          <w:rtl/>
          <w:lang w:bidi="ar-AE"/>
        </w:rPr>
        <w:t xml:space="preserve"> التوزيع النسبي للمهنين والفنيين العاملين في القطاع الصحي حسب الجنس -  إمارة دبي </w:t>
      </w:r>
    </w:p>
    <w:p w14:paraId="58ECDF92" w14:textId="6631F2E5" w:rsidR="000F4315"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Table 4.5</w:t>
      </w:r>
      <w:r w:rsidR="003D2ACA">
        <w:rPr>
          <w:rFonts w:ascii="Dubai" w:hAnsi="Dubai" w:cs="Dubai"/>
          <w:b/>
          <w:bCs/>
          <w:color w:val="000000" w:themeColor="text1"/>
          <w:lang w:bidi="ar-AE"/>
        </w:rPr>
        <w:t xml:space="preserve"> </w:t>
      </w:r>
      <w:r w:rsidRPr="00A31E09">
        <w:rPr>
          <w:rFonts w:ascii="Dubai" w:hAnsi="Dubai" w:cs="Dubai"/>
          <w:b/>
          <w:bCs/>
          <w:color w:val="000000" w:themeColor="text1"/>
          <w:lang w:bidi="ar-AE"/>
        </w:rPr>
        <w:t>- Percentage Distribution of Professional and Technical Staff in Health Sector by Gender</w:t>
      </w:r>
    </w:p>
    <w:p w14:paraId="1249D170" w14:textId="77777777" w:rsidR="00B27A1E" w:rsidRPr="00A31E09" w:rsidRDefault="00B27A1E" w:rsidP="000F4315">
      <w:pPr>
        <w:bidi/>
        <w:jc w:val="center"/>
        <w:rPr>
          <w:rFonts w:ascii="Dubai" w:hAnsi="Dubai" w:cs="Dubai"/>
          <w:b/>
          <w:bCs/>
          <w:color w:val="000000" w:themeColor="text1"/>
          <w:rtl/>
          <w:lang w:bidi="ar-AE"/>
        </w:rPr>
      </w:pPr>
      <w:r w:rsidRPr="00A31E09">
        <w:rPr>
          <w:rFonts w:ascii="Dubai" w:hAnsi="Dubai" w:cs="Dubai"/>
          <w:b/>
          <w:bCs/>
          <w:color w:val="000000" w:themeColor="text1"/>
          <w:lang w:bidi="ar-AE"/>
        </w:rPr>
        <w:t xml:space="preserve"> Emirate of Dubai </w:t>
      </w:r>
    </w:p>
    <w:p w14:paraId="34F470A8" w14:textId="77777777" w:rsidR="00B27A1E" w:rsidRPr="00A31E09" w:rsidRDefault="00B27A1E" w:rsidP="00F13079">
      <w:pPr>
        <w:bidi/>
        <w:jc w:val="center"/>
        <w:rPr>
          <w:rFonts w:ascii="Dubai" w:hAnsi="Dubai" w:cs="Dubai"/>
          <w:b/>
          <w:bCs/>
          <w:color w:val="000000" w:themeColor="text1"/>
          <w:rtl/>
          <w:lang w:bidi="ar-AE"/>
        </w:rPr>
      </w:pPr>
      <w:r w:rsidRPr="00A31E09">
        <w:rPr>
          <w:rFonts w:ascii="Dubai" w:hAnsi="Dubai" w:cs="Dubai"/>
          <w:b/>
          <w:bCs/>
          <w:color w:val="000000" w:themeColor="text1"/>
          <w:rtl/>
          <w:lang w:bidi="ar-AE"/>
        </w:rPr>
        <w:t xml:space="preserve">( </w:t>
      </w:r>
      <w:r w:rsidRPr="00A31E09">
        <w:rPr>
          <w:rFonts w:ascii="Dubai" w:hAnsi="Dubai" w:cs="Dubai"/>
          <w:b/>
          <w:bCs/>
          <w:color w:val="000000" w:themeColor="text1"/>
          <w:lang w:bidi="ar-AE"/>
        </w:rPr>
        <w:t>201</w:t>
      </w:r>
      <w:r w:rsidR="00F13079">
        <w:rPr>
          <w:rFonts w:ascii="Dubai" w:hAnsi="Dubai" w:cs="Dubai"/>
          <w:b/>
          <w:bCs/>
          <w:color w:val="000000" w:themeColor="text1"/>
          <w:lang w:bidi="ar-AE"/>
        </w:rPr>
        <w:t>9</w:t>
      </w:r>
      <w:r w:rsidRPr="00A31E09">
        <w:rPr>
          <w:rFonts w:ascii="Dubai" w:hAnsi="Dubai" w:cs="Dubai"/>
          <w:b/>
          <w:bCs/>
          <w:color w:val="000000" w:themeColor="text1"/>
          <w:rtl/>
          <w:lang w:bidi="ar-AE"/>
        </w:rPr>
        <w:t xml:space="preserve"> ) </w:t>
      </w:r>
    </w:p>
    <w:tbl>
      <w:tblPr>
        <w:bidiVisual/>
        <w:tblW w:w="9941"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017"/>
        <w:gridCol w:w="1835"/>
        <w:gridCol w:w="1837"/>
        <w:gridCol w:w="3252"/>
      </w:tblGrid>
      <w:tr w:rsidR="00B27A1E" w:rsidRPr="00B27A1E" w14:paraId="3F960FE7" w14:textId="77777777" w:rsidTr="007815A9">
        <w:trPr>
          <w:trHeight w:val="530"/>
          <w:tblCellSpacing w:w="20" w:type="dxa"/>
          <w:jc w:val="center"/>
        </w:trPr>
        <w:tc>
          <w:tcPr>
            <w:tcW w:w="2957" w:type="dxa"/>
            <w:tcBorders>
              <w:top w:val="inset" w:sz="2" w:space="0" w:color="auto"/>
              <w:left w:val="inset" w:sz="2" w:space="0" w:color="auto"/>
              <w:bottom w:val="inset" w:sz="2" w:space="0" w:color="auto"/>
              <w:right w:val="inset" w:sz="2" w:space="0" w:color="auto"/>
            </w:tcBorders>
            <w:shd w:val="clear" w:color="auto" w:fill="F3F3F3"/>
            <w:vAlign w:val="center"/>
            <w:hideMark/>
          </w:tcPr>
          <w:p w14:paraId="2092B500" w14:textId="77777777" w:rsidR="00B27A1E" w:rsidRPr="000F4315" w:rsidRDefault="00B27A1E" w:rsidP="00B27A1E">
            <w:pPr>
              <w:bidi/>
              <w:rPr>
                <w:rFonts w:ascii="Dubai" w:hAnsi="Dubai" w:cs="Dubai"/>
                <w:b/>
                <w:bCs/>
                <w:sz w:val="20"/>
                <w:szCs w:val="20"/>
                <w:rtl/>
                <w:lang w:bidi="ar-AE"/>
              </w:rPr>
            </w:pPr>
            <w:r w:rsidRPr="000F4315">
              <w:rPr>
                <w:rFonts w:ascii="Dubai" w:hAnsi="Dubai" w:cs="Dubai"/>
                <w:b/>
                <w:bCs/>
                <w:sz w:val="20"/>
                <w:szCs w:val="20"/>
                <w:rtl/>
                <w:lang w:bidi="ar-AE"/>
              </w:rPr>
              <w:t>المهنين والفنيون</w:t>
            </w:r>
          </w:p>
        </w:tc>
        <w:tc>
          <w:tcPr>
            <w:tcW w:w="1795" w:type="dxa"/>
            <w:tcBorders>
              <w:top w:val="inset" w:sz="2" w:space="0" w:color="auto"/>
              <w:left w:val="inset" w:sz="2" w:space="0" w:color="auto"/>
              <w:bottom w:val="inset" w:sz="2" w:space="0" w:color="auto"/>
              <w:right w:val="inset" w:sz="2" w:space="0" w:color="auto"/>
            </w:tcBorders>
            <w:shd w:val="clear" w:color="auto" w:fill="F3F3F3"/>
            <w:vAlign w:val="center"/>
            <w:hideMark/>
          </w:tcPr>
          <w:p w14:paraId="37367DEB" w14:textId="77777777" w:rsidR="00B27A1E" w:rsidRPr="000F4315" w:rsidRDefault="00B27A1E" w:rsidP="000F4315">
            <w:pPr>
              <w:bidi/>
              <w:jc w:val="center"/>
              <w:rPr>
                <w:rFonts w:ascii="Dubai" w:hAnsi="Dubai" w:cs="Dubai"/>
                <w:b/>
                <w:bCs/>
                <w:sz w:val="20"/>
                <w:szCs w:val="20"/>
                <w:rtl/>
                <w:lang w:bidi="ar-AE"/>
              </w:rPr>
            </w:pPr>
            <w:r w:rsidRPr="000F4315">
              <w:rPr>
                <w:rFonts w:ascii="Dubai" w:hAnsi="Dubai" w:cs="Dubai"/>
                <w:b/>
                <w:bCs/>
                <w:sz w:val="20"/>
                <w:szCs w:val="20"/>
                <w:rtl/>
                <w:lang w:bidi="ar-AE"/>
              </w:rPr>
              <w:t>ذكور</w:t>
            </w:r>
          </w:p>
          <w:p w14:paraId="40896DB3" w14:textId="77777777" w:rsidR="00B27A1E" w:rsidRPr="000F4315" w:rsidRDefault="00B27A1E" w:rsidP="000F4315">
            <w:pPr>
              <w:bidi/>
              <w:jc w:val="center"/>
              <w:rPr>
                <w:rFonts w:ascii="Dubai" w:hAnsi="Dubai" w:cs="Dubai"/>
                <w:b/>
                <w:bCs/>
                <w:sz w:val="20"/>
                <w:szCs w:val="20"/>
                <w:rtl/>
                <w:lang w:bidi="ar-AE"/>
              </w:rPr>
            </w:pPr>
            <w:r w:rsidRPr="000F4315">
              <w:rPr>
                <w:rFonts w:ascii="Dubai" w:hAnsi="Dubai" w:cs="Dubai"/>
                <w:b/>
                <w:bCs/>
                <w:sz w:val="20"/>
                <w:szCs w:val="20"/>
                <w:lang w:bidi="ar-AE"/>
              </w:rPr>
              <w:t>Males</w:t>
            </w:r>
          </w:p>
        </w:tc>
        <w:tc>
          <w:tcPr>
            <w:tcW w:w="1797" w:type="dxa"/>
            <w:tcBorders>
              <w:top w:val="inset" w:sz="2" w:space="0" w:color="auto"/>
              <w:left w:val="inset" w:sz="2" w:space="0" w:color="auto"/>
              <w:bottom w:val="inset" w:sz="2" w:space="0" w:color="auto"/>
              <w:right w:val="inset" w:sz="2" w:space="0" w:color="auto"/>
            </w:tcBorders>
            <w:shd w:val="clear" w:color="auto" w:fill="F3F3F3"/>
            <w:vAlign w:val="center"/>
            <w:hideMark/>
          </w:tcPr>
          <w:p w14:paraId="734230E2" w14:textId="77777777" w:rsidR="00B27A1E" w:rsidRPr="000F4315" w:rsidRDefault="00B27A1E" w:rsidP="000F4315">
            <w:pPr>
              <w:bidi/>
              <w:jc w:val="center"/>
              <w:rPr>
                <w:rFonts w:ascii="Dubai" w:hAnsi="Dubai" w:cs="Dubai"/>
                <w:b/>
                <w:bCs/>
                <w:sz w:val="20"/>
                <w:szCs w:val="20"/>
                <w:lang w:bidi="ar-AE"/>
              </w:rPr>
            </w:pPr>
            <w:r w:rsidRPr="000F4315">
              <w:rPr>
                <w:rFonts w:ascii="Dubai" w:hAnsi="Dubai" w:cs="Dubai"/>
                <w:b/>
                <w:bCs/>
                <w:sz w:val="20"/>
                <w:szCs w:val="20"/>
                <w:rtl/>
                <w:lang w:bidi="ar-AE"/>
              </w:rPr>
              <w:t>إناث</w:t>
            </w:r>
          </w:p>
          <w:p w14:paraId="4D5A4B88" w14:textId="77777777" w:rsidR="00B27A1E" w:rsidRPr="000F4315" w:rsidRDefault="00B27A1E" w:rsidP="000F4315">
            <w:pPr>
              <w:bidi/>
              <w:jc w:val="center"/>
              <w:rPr>
                <w:rFonts w:ascii="Dubai" w:hAnsi="Dubai" w:cs="Dubai"/>
                <w:b/>
                <w:bCs/>
                <w:sz w:val="20"/>
                <w:szCs w:val="20"/>
                <w:rtl/>
                <w:lang w:bidi="ar-AE"/>
              </w:rPr>
            </w:pPr>
            <w:r w:rsidRPr="000F4315">
              <w:rPr>
                <w:rFonts w:ascii="Dubai" w:hAnsi="Dubai" w:cs="Dubai"/>
                <w:b/>
                <w:bCs/>
                <w:sz w:val="20"/>
                <w:szCs w:val="20"/>
                <w:lang w:bidi="ar-AE"/>
              </w:rPr>
              <w:t>Females</w:t>
            </w:r>
          </w:p>
        </w:tc>
        <w:tc>
          <w:tcPr>
            <w:tcW w:w="3192" w:type="dxa"/>
            <w:tcBorders>
              <w:top w:val="inset" w:sz="2" w:space="0" w:color="auto"/>
              <w:left w:val="inset" w:sz="2" w:space="0" w:color="auto"/>
              <w:bottom w:val="inset" w:sz="2" w:space="0" w:color="auto"/>
              <w:right w:val="inset" w:sz="2" w:space="0" w:color="auto"/>
            </w:tcBorders>
            <w:shd w:val="clear" w:color="auto" w:fill="F3F3F3"/>
            <w:vAlign w:val="center"/>
            <w:hideMark/>
          </w:tcPr>
          <w:p w14:paraId="1C107CF2" w14:textId="77777777" w:rsidR="00B27A1E" w:rsidRPr="000F4315" w:rsidRDefault="00B27A1E" w:rsidP="000F4315">
            <w:pPr>
              <w:rPr>
                <w:rFonts w:ascii="Dubai" w:hAnsi="Dubai" w:cs="Dubai"/>
                <w:b/>
                <w:bCs/>
                <w:sz w:val="20"/>
                <w:szCs w:val="20"/>
                <w:lang w:bidi="ar-AE"/>
              </w:rPr>
            </w:pPr>
            <w:r w:rsidRPr="000F4315">
              <w:rPr>
                <w:rFonts w:ascii="Dubai" w:hAnsi="Dubai" w:cs="Dubai"/>
                <w:b/>
                <w:bCs/>
                <w:sz w:val="20"/>
                <w:szCs w:val="20"/>
                <w:lang w:bidi="ar-AE"/>
              </w:rPr>
              <w:t xml:space="preserve">Professional and </w:t>
            </w:r>
            <w:r w:rsidRPr="000F4315">
              <w:rPr>
                <w:rFonts w:ascii="Dubai" w:hAnsi="Dubai" w:cs="Dubai"/>
                <w:b/>
                <w:bCs/>
                <w:sz w:val="20"/>
                <w:szCs w:val="20"/>
              </w:rPr>
              <w:t>Technical Staff</w:t>
            </w:r>
          </w:p>
        </w:tc>
      </w:tr>
      <w:tr w:rsidR="00C66F1C" w:rsidRPr="00B27A1E" w14:paraId="526B0DD4" w14:textId="77777777" w:rsidTr="000732F8">
        <w:trPr>
          <w:trHeight w:val="360"/>
          <w:tblCellSpacing w:w="20" w:type="dxa"/>
          <w:jc w:val="center"/>
        </w:trPr>
        <w:tc>
          <w:tcPr>
            <w:tcW w:w="2957" w:type="dxa"/>
            <w:tcBorders>
              <w:top w:val="inset" w:sz="2" w:space="0" w:color="auto"/>
              <w:left w:val="inset" w:sz="2" w:space="0" w:color="auto"/>
              <w:bottom w:val="inset" w:sz="2" w:space="0" w:color="auto"/>
              <w:right w:val="inset" w:sz="2" w:space="0" w:color="auto"/>
            </w:tcBorders>
            <w:vAlign w:val="center"/>
            <w:hideMark/>
          </w:tcPr>
          <w:p w14:paraId="7AECEF66" w14:textId="77777777" w:rsidR="00C66F1C" w:rsidRPr="00A17114" w:rsidRDefault="00C66F1C" w:rsidP="00C66F1C">
            <w:pPr>
              <w:bidi/>
              <w:ind w:left="207"/>
              <w:rPr>
                <w:rFonts w:ascii="Dubai Light" w:hAnsi="Dubai Light" w:cs="Dubai Light"/>
                <w:b/>
                <w:bCs/>
                <w:sz w:val="20"/>
                <w:szCs w:val="20"/>
                <w:rtl/>
              </w:rPr>
            </w:pPr>
            <w:r w:rsidRPr="00A17114">
              <w:rPr>
                <w:rFonts w:ascii="Dubai Light" w:hAnsi="Dubai Light" w:cs="Dubai Light"/>
                <w:b/>
                <w:bCs/>
                <w:sz w:val="20"/>
                <w:szCs w:val="20"/>
                <w:rtl/>
                <w:lang w:bidi="ar-AE"/>
              </w:rPr>
              <w:t xml:space="preserve">الأطباء البشريين  </w:t>
            </w:r>
          </w:p>
        </w:tc>
        <w:tc>
          <w:tcPr>
            <w:tcW w:w="1795" w:type="dxa"/>
            <w:tcBorders>
              <w:top w:val="inset" w:sz="8" w:space="0" w:color="auto"/>
              <w:left w:val="inset" w:sz="8" w:space="0" w:color="auto"/>
              <w:bottom w:val="inset" w:sz="8" w:space="0" w:color="auto"/>
              <w:right w:val="inset" w:sz="8" w:space="0" w:color="auto"/>
            </w:tcBorders>
            <w:vAlign w:val="bottom"/>
          </w:tcPr>
          <w:p w14:paraId="6EA91E21" w14:textId="77777777" w:rsidR="00C66F1C" w:rsidRPr="00C66F1C" w:rsidRDefault="00C66F1C" w:rsidP="00C66F1C">
            <w:pPr>
              <w:spacing w:line="276" w:lineRule="auto"/>
              <w:jc w:val="center"/>
              <w:rPr>
                <w:rFonts w:ascii="Dubai" w:hAnsi="Dubai" w:cs="Dubai"/>
              </w:rPr>
            </w:pPr>
            <w:r w:rsidRPr="00C66F1C">
              <w:rPr>
                <w:rFonts w:ascii="Dubai" w:hAnsi="Dubai" w:cs="Dubai"/>
              </w:rPr>
              <w:t>57.9</w:t>
            </w:r>
          </w:p>
        </w:tc>
        <w:tc>
          <w:tcPr>
            <w:tcW w:w="1797" w:type="dxa"/>
            <w:tcBorders>
              <w:top w:val="inset" w:sz="8" w:space="0" w:color="auto"/>
              <w:left w:val="inset" w:sz="8" w:space="0" w:color="auto"/>
              <w:bottom w:val="inset" w:sz="8" w:space="0" w:color="auto"/>
              <w:right w:val="inset" w:sz="8" w:space="0" w:color="auto"/>
            </w:tcBorders>
            <w:vAlign w:val="bottom"/>
          </w:tcPr>
          <w:p w14:paraId="68F5BE6A" w14:textId="77777777" w:rsidR="00C66F1C" w:rsidRPr="00C66F1C" w:rsidRDefault="00C66F1C" w:rsidP="00C66F1C">
            <w:pPr>
              <w:spacing w:line="276" w:lineRule="auto"/>
              <w:jc w:val="center"/>
              <w:rPr>
                <w:rFonts w:ascii="Dubai" w:hAnsi="Dubai" w:cs="Dubai"/>
              </w:rPr>
            </w:pPr>
            <w:r w:rsidRPr="00C66F1C">
              <w:rPr>
                <w:rFonts w:ascii="Dubai" w:hAnsi="Dubai" w:cs="Dubai"/>
              </w:rPr>
              <w:t>42.1</w:t>
            </w:r>
          </w:p>
        </w:tc>
        <w:tc>
          <w:tcPr>
            <w:tcW w:w="3192" w:type="dxa"/>
            <w:tcBorders>
              <w:top w:val="inset" w:sz="2" w:space="0" w:color="auto"/>
              <w:left w:val="inset" w:sz="2" w:space="0" w:color="auto"/>
              <w:bottom w:val="inset" w:sz="2" w:space="0" w:color="auto"/>
              <w:right w:val="inset" w:sz="2" w:space="0" w:color="auto"/>
            </w:tcBorders>
            <w:hideMark/>
          </w:tcPr>
          <w:p w14:paraId="3696CE09" w14:textId="77777777" w:rsidR="00C66F1C" w:rsidRPr="00A17114" w:rsidRDefault="00C66F1C" w:rsidP="00C66F1C">
            <w:pPr>
              <w:rPr>
                <w:rFonts w:ascii="Dubai Light" w:hAnsi="Dubai Light" w:cs="Dubai Light"/>
                <w:b/>
                <w:bCs/>
                <w:color w:val="000000"/>
                <w:sz w:val="20"/>
                <w:szCs w:val="20"/>
              </w:rPr>
            </w:pPr>
            <w:r w:rsidRPr="00A17114">
              <w:rPr>
                <w:rFonts w:ascii="Dubai Light" w:hAnsi="Dubai Light" w:cs="Dubai Light"/>
                <w:b/>
                <w:bCs/>
                <w:sz w:val="20"/>
                <w:szCs w:val="20"/>
                <w:lang w:bidi="ar-AE"/>
              </w:rPr>
              <w:t xml:space="preserve">  </w:t>
            </w:r>
            <w:r w:rsidRPr="00A17114">
              <w:rPr>
                <w:rFonts w:ascii="Dubai Light" w:hAnsi="Dubai Light" w:cs="Dubai Light"/>
                <w:b/>
                <w:bCs/>
                <w:sz w:val="20"/>
                <w:szCs w:val="20"/>
              </w:rPr>
              <w:t>Physicians</w:t>
            </w:r>
          </w:p>
        </w:tc>
      </w:tr>
      <w:tr w:rsidR="00C66F1C" w:rsidRPr="00B27A1E" w14:paraId="63566B08" w14:textId="77777777" w:rsidTr="000732F8">
        <w:trPr>
          <w:trHeight w:val="360"/>
          <w:tblCellSpacing w:w="20" w:type="dxa"/>
          <w:jc w:val="center"/>
        </w:trPr>
        <w:tc>
          <w:tcPr>
            <w:tcW w:w="2957" w:type="dxa"/>
            <w:tcBorders>
              <w:top w:val="inset" w:sz="2" w:space="0" w:color="auto"/>
              <w:left w:val="inset" w:sz="2" w:space="0" w:color="auto"/>
              <w:bottom w:val="inset" w:sz="2" w:space="0" w:color="auto"/>
              <w:right w:val="inset" w:sz="2" w:space="0" w:color="auto"/>
            </w:tcBorders>
            <w:vAlign w:val="center"/>
            <w:hideMark/>
          </w:tcPr>
          <w:p w14:paraId="6FFE60B2" w14:textId="77777777" w:rsidR="00C66F1C" w:rsidRPr="00A17114" w:rsidRDefault="00C66F1C" w:rsidP="00C66F1C">
            <w:pPr>
              <w:bidi/>
              <w:ind w:left="207"/>
              <w:rPr>
                <w:rFonts w:ascii="Dubai Light" w:hAnsi="Dubai Light" w:cs="Dubai Light"/>
                <w:b/>
                <w:bCs/>
                <w:sz w:val="20"/>
                <w:szCs w:val="20"/>
                <w:lang w:bidi="ar-AE"/>
              </w:rPr>
            </w:pPr>
            <w:r w:rsidRPr="00A17114">
              <w:rPr>
                <w:rFonts w:ascii="Dubai Light" w:hAnsi="Dubai Light" w:cs="Dubai Light"/>
                <w:b/>
                <w:bCs/>
                <w:sz w:val="20"/>
                <w:szCs w:val="20"/>
                <w:rtl/>
                <w:lang w:bidi="ar-AE"/>
              </w:rPr>
              <w:t xml:space="preserve">أطباء الأسنان  </w:t>
            </w:r>
            <w:r w:rsidRPr="00A17114">
              <w:rPr>
                <w:rFonts w:ascii="Dubai Light" w:hAnsi="Dubai Light" w:cs="Dubai Light"/>
                <w:b/>
                <w:bCs/>
                <w:sz w:val="20"/>
                <w:szCs w:val="20"/>
                <w:lang w:bidi="ar-AE"/>
              </w:rPr>
              <w:t xml:space="preserve">  </w:t>
            </w:r>
          </w:p>
        </w:tc>
        <w:tc>
          <w:tcPr>
            <w:tcW w:w="1795" w:type="dxa"/>
            <w:tcBorders>
              <w:top w:val="inset" w:sz="8" w:space="0" w:color="auto"/>
              <w:left w:val="inset" w:sz="8" w:space="0" w:color="auto"/>
              <w:bottom w:val="inset" w:sz="8" w:space="0" w:color="auto"/>
              <w:right w:val="inset" w:sz="8" w:space="0" w:color="auto"/>
            </w:tcBorders>
            <w:vAlign w:val="bottom"/>
          </w:tcPr>
          <w:p w14:paraId="0CD06EF9" w14:textId="77777777" w:rsidR="00C66F1C" w:rsidRPr="00C66F1C" w:rsidRDefault="00C66F1C" w:rsidP="00C66F1C">
            <w:pPr>
              <w:spacing w:line="276" w:lineRule="auto"/>
              <w:jc w:val="center"/>
              <w:rPr>
                <w:rFonts w:ascii="Dubai" w:hAnsi="Dubai" w:cs="Dubai"/>
              </w:rPr>
            </w:pPr>
            <w:r w:rsidRPr="00C66F1C">
              <w:rPr>
                <w:rFonts w:ascii="Dubai" w:hAnsi="Dubai" w:cs="Dubai"/>
              </w:rPr>
              <w:t>46.2</w:t>
            </w:r>
          </w:p>
        </w:tc>
        <w:tc>
          <w:tcPr>
            <w:tcW w:w="1797" w:type="dxa"/>
            <w:tcBorders>
              <w:top w:val="inset" w:sz="8" w:space="0" w:color="auto"/>
              <w:left w:val="inset" w:sz="8" w:space="0" w:color="auto"/>
              <w:bottom w:val="inset" w:sz="8" w:space="0" w:color="auto"/>
              <w:right w:val="inset" w:sz="8" w:space="0" w:color="auto"/>
            </w:tcBorders>
            <w:vAlign w:val="bottom"/>
          </w:tcPr>
          <w:p w14:paraId="333E05EC" w14:textId="77777777" w:rsidR="00C66F1C" w:rsidRPr="00C66F1C" w:rsidRDefault="00C66F1C" w:rsidP="00C66F1C">
            <w:pPr>
              <w:spacing w:line="276" w:lineRule="auto"/>
              <w:jc w:val="center"/>
              <w:rPr>
                <w:rFonts w:ascii="Dubai" w:hAnsi="Dubai" w:cs="Dubai"/>
              </w:rPr>
            </w:pPr>
            <w:r w:rsidRPr="00C66F1C">
              <w:rPr>
                <w:rFonts w:ascii="Dubai" w:hAnsi="Dubai" w:cs="Dubai"/>
              </w:rPr>
              <w:t>53.8</w:t>
            </w:r>
          </w:p>
        </w:tc>
        <w:tc>
          <w:tcPr>
            <w:tcW w:w="3192" w:type="dxa"/>
            <w:tcBorders>
              <w:top w:val="inset" w:sz="2" w:space="0" w:color="auto"/>
              <w:left w:val="inset" w:sz="2" w:space="0" w:color="auto"/>
              <w:bottom w:val="inset" w:sz="2" w:space="0" w:color="auto"/>
              <w:right w:val="inset" w:sz="2" w:space="0" w:color="auto"/>
            </w:tcBorders>
            <w:hideMark/>
          </w:tcPr>
          <w:p w14:paraId="6D7602CD" w14:textId="77777777" w:rsidR="00C66F1C" w:rsidRPr="00A17114" w:rsidRDefault="00C66F1C" w:rsidP="00C66F1C">
            <w:pPr>
              <w:rPr>
                <w:rFonts w:ascii="Dubai Light" w:hAnsi="Dubai Light" w:cs="Dubai Light"/>
                <w:b/>
                <w:bCs/>
                <w:color w:val="000000"/>
                <w:sz w:val="20"/>
                <w:szCs w:val="20"/>
              </w:rPr>
            </w:pPr>
            <w:r w:rsidRPr="00A17114">
              <w:rPr>
                <w:rFonts w:ascii="Dubai Light" w:hAnsi="Dubai Light" w:cs="Dubai Light"/>
                <w:b/>
                <w:bCs/>
                <w:sz w:val="20"/>
                <w:szCs w:val="20"/>
                <w:lang w:bidi="ar-AE"/>
              </w:rPr>
              <w:t xml:space="preserve">  Dentists</w:t>
            </w:r>
          </w:p>
        </w:tc>
      </w:tr>
      <w:tr w:rsidR="00C66F1C" w:rsidRPr="00B27A1E" w14:paraId="5D135A13" w14:textId="77777777" w:rsidTr="000732F8">
        <w:trPr>
          <w:trHeight w:val="360"/>
          <w:tblCellSpacing w:w="20" w:type="dxa"/>
          <w:jc w:val="center"/>
        </w:trPr>
        <w:tc>
          <w:tcPr>
            <w:tcW w:w="2957" w:type="dxa"/>
            <w:tcBorders>
              <w:top w:val="inset" w:sz="2" w:space="0" w:color="auto"/>
              <w:left w:val="inset" w:sz="2" w:space="0" w:color="auto"/>
              <w:bottom w:val="inset" w:sz="2" w:space="0" w:color="auto"/>
              <w:right w:val="inset" w:sz="2" w:space="0" w:color="auto"/>
            </w:tcBorders>
            <w:vAlign w:val="center"/>
            <w:hideMark/>
          </w:tcPr>
          <w:p w14:paraId="0554F5CA" w14:textId="77777777" w:rsidR="00C66F1C" w:rsidRPr="00A17114" w:rsidRDefault="00C66F1C" w:rsidP="00C66F1C">
            <w:pPr>
              <w:bidi/>
              <w:ind w:left="207"/>
              <w:rPr>
                <w:rFonts w:ascii="Dubai Light" w:hAnsi="Dubai Light" w:cs="Dubai Light"/>
                <w:b/>
                <w:bCs/>
                <w:sz w:val="20"/>
                <w:szCs w:val="20"/>
                <w:lang w:bidi="ar-AE"/>
              </w:rPr>
            </w:pPr>
            <w:r w:rsidRPr="00A17114">
              <w:rPr>
                <w:rFonts w:ascii="Dubai Light" w:hAnsi="Dubai Light" w:cs="Dubai Light"/>
                <w:b/>
                <w:bCs/>
                <w:sz w:val="20"/>
                <w:szCs w:val="20"/>
                <w:rtl/>
              </w:rPr>
              <w:t xml:space="preserve">الصيادلة ومساعديهم  </w:t>
            </w:r>
          </w:p>
        </w:tc>
        <w:tc>
          <w:tcPr>
            <w:tcW w:w="1795" w:type="dxa"/>
            <w:tcBorders>
              <w:top w:val="inset" w:sz="8" w:space="0" w:color="auto"/>
              <w:left w:val="inset" w:sz="8" w:space="0" w:color="auto"/>
              <w:bottom w:val="inset" w:sz="8" w:space="0" w:color="auto"/>
              <w:right w:val="inset" w:sz="8" w:space="0" w:color="auto"/>
            </w:tcBorders>
            <w:vAlign w:val="bottom"/>
          </w:tcPr>
          <w:p w14:paraId="2765FEBB" w14:textId="77777777" w:rsidR="00C66F1C" w:rsidRPr="00C66F1C" w:rsidRDefault="00C66F1C" w:rsidP="00C66F1C">
            <w:pPr>
              <w:spacing w:line="276" w:lineRule="auto"/>
              <w:jc w:val="center"/>
              <w:rPr>
                <w:rFonts w:ascii="Dubai" w:hAnsi="Dubai" w:cs="Dubai"/>
              </w:rPr>
            </w:pPr>
            <w:r w:rsidRPr="00C66F1C">
              <w:rPr>
                <w:rFonts w:ascii="Dubai" w:hAnsi="Dubai" w:cs="Dubai"/>
              </w:rPr>
              <w:t>54.9</w:t>
            </w:r>
          </w:p>
        </w:tc>
        <w:tc>
          <w:tcPr>
            <w:tcW w:w="1797" w:type="dxa"/>
            <w:tcBorders>
              <w:top w:val="inset" w:sz="8" w:space="0" w:color="auto"/>
              <w:left w:val="inset" w:sz="8" w:space="0" w:color="auto"/>
              <w:bottom w:val="inset" w:sz="8" w:space="0" w:color="auto"/>
              <w:right w:val="inset" w:sz="8" w:space="0" w:color="auto"/>
            </w:tcBorders>
            <w:vAlign w:val="bottom"/>
          </w:tcPr>
          <w:p w14:paraId="0EEA1631" w14:textId="77777777" w:rsidR="00C66F1C" w:rsidRPr="00C66F1C" w:rsidRDefault="00C66F1C" w:rsidP="00C66F1C">
            <w:pPr>
              <w:spacing w:line="276" w:lineRule="auto"/>
              <w:jc w:val="center"/>
              <w:rPr>
                <w:rFonts w:ascii="Dubai" w:hAnsi="Dubai" w:cs="Dubai"/>
              </w:rPr>
            </w:pPr>
            <w:r w:rsidRPr="00C66F1C">
              <w:rPr>
                <w:rFonts w:ascii="Dubai" w:hAnsi="Dubai" w:cs="Dubai"/>
              </w:rPr>
              <w:t>45.1</w:t>
            </w:r>
          </w:p>
        </w:tc>
        <w:tc>
          <w:tcPr>
            <w:tcW w:w="3192" w:type="dxa"/>
            <w:tcBorders>
              <w:top w:val="inset" w:sz="2" w:space="0" w:color="auto"/>
              <w:left w:val="inset" w:sz="2" w:space="0" w:color="auto"/>
              <w:bottom w:val="inset" w:sz="2" w:space="0" w:color="auto"/>
              <w:right w:val="inset" w:sz="2" w:space="0" w:color="auto"/>
            </w:tcBorders>
            <w:hideMark/>
          </w:tcPr>
          <w:p w14:paraId="45620980" w14:textId="77777777" w:rsidR="00C66F1C" w:rsidRPr="00A17114" w:rsidRDefault="00C66F1C" w:rsidP="00C66F1C">
            <w:pPr>
              <w:rPr>
                <w:rFonts w:ascii="Dubai Light" w:hAnsi="Dubai Light" w:cs="Dubai Light"/>
                <w:b/>
                <w:bCs/>
                <w:color w:val="000000"/>
                <w:sz w:val="20"/>
                <w:szCs w:val="20"/>
              </w:rPr>
            </w:pPr>
            <w:r w:rsidRPr="00A17114">
              <w:rPr>
                <w:rFonts w:ascii="Dubai Light" w:hAnsi="Dubai Light" w:cs="Dubai Light"/>
                <w:b/>
                <w:bCs/>
                <w:sz w:val="20"/>
                <w:szCs w:val="20"/>
              </w:rPr>
              <w:t xml:space="preserve">  Pharmacists and Dispensers</w:t>
            </w:r>
            <w:r w:rsidRPr="00A17114">
              <w:rPr>
                <w:rFonts w:ascii="Dubai Light" w:hAnsi="Dubai Light" w:cs="Dubai Light"/>
                <w:b/>
                <w:bCs/>
                <w:sz w:val="20"/>
                <w:szCs w:val="20"/>
                <w:rtl/>
              </w:rPr>
              <w:t xml:space="preserve">    </w:t>
            </w:r>
          </w:p>
        </w:tc>
      </w:tr>
      <w:tr w:rsidR="00C66F1C" w:rsidRPr="00B27A1E" w14:paraId="7110E0A4" w14:textId="77777777" w:rsidTr="000732F8">
        <w:trPr>
          <w:trHeight w:val="360"/>
          <w:tblCellSpacing w:w="20" w:type="dxa"/>
          <w:jc w:val="center"/>
        </w:trPr>
        <w:tc>
          <w:tcPr>
            <w:tcW w:w="2957" w:type="dxa"/>
            <w:tcBorders>
              <w:top w:val="inset" w:sz="2" w:space="0" w:color="auto"/>
              <w:left w:val="inset" w:sz="2" w:space="0" w:color="auto"/>
              <w:bottom w:val="inset" w:sz="2" w:space="0" w:color="auto"/>
              <w:right w:val="inset" w:sz="2" w:space="0" w:color="auto"/>
            </w:tcBorders>
            <w:vAlign w:val="center"/>
            <w:hideMark/>
          </w:tcPr>
          <w:p w14:paraId="4A737E4B" w14:textId="77777777" w:rsidR="00C66F1C" w:rsidRPr="00A17114" w:rsidRDefault="00C66F1C" w:rsidP="00C66F1C">
            <w:pPr>
              <w:bidi/>
              <w:ind w:left="207"/>
              <w:rPr>
                <w:rFonts w:ascii="Dubai Light" w:hAnsi="Dubai Light" w:cs="Dubai Light"/>
                <w:b/>
                <w:bCs/>
                <w:sz w:val="20"/>
                <w:szCs w:val="20"/>
              </w:rPr>
            </w:pPr>
            <w:r w:rsidRPr="00A17114">
              <w:rPr>
                <w:rFonts w:ascii="Dubai Light" w:hAnsi="Dubai Light" w:cs="Dubai Light"/>
                <w:b/>
                <w:bCs/>
                <w:sz w:val="20"/>
                <w:szCs w:val="20"/>
                <w:rtl/>
                <w:lang w:bidi="ar-AE"/>
              </w:rPr>
              <w:t xml:space="preserve">الممرضون  </w:t>
            </w:r>
            <w:r w:rsidRPr="00A17114">
              <w:rPr>
                <w:rFonts w:ascii="Dubai Light" w:hAnsi="Dubai Light" w:cs="Dubai Light"/>
                <w:b/>
                <w:bCs/>
                <w:sz w:val="20"/>
                <w:szCs w:val="20"/>
                <w:lang w:bidi="ar-AE"/>
              </w:rPr>
              <w:t xml:space="preserve">  </w:t>
            </w:r>
          </w:p>
        </w:tc>
        <w:tc>
          <w:tcPr>
            <w:tcW w:w="1795" w:type="dxa"/>
            <w:tcBorders>
              <w:top w:val="inset" w:sz="8" w:space="0" w:color="auto"/>
              <w:left w:val="inset" w:sz="8" w:space="0" w:color="auto"/>
              <w:bottom w:val="inset" w:sz="8" w:space="0" w:color="auto"/>
              <w:right w:val="inset" w:sz="8" w:space="0" w:color="auto"/>
            </w:tcBorders>
            <w:vAlign w:val="bottom"/>
          </w:tcPr>
          <w:p w14:paraId="4BC0D298" w14:textId="77777777" w:rsidR="00C66F1C" w:rsidRPr="00C66F1C" w:rsidRDefault="00C66F1C" w:rsidP="00C66F1C">
            <w:pPr>
              <w:spacing w:line="276" w:lineRule="auto"/>
              <w:jc w:val="center"/>
              <w:rPr>
                <w:rFonts w:ascii="Dubai" w:hAnsi="Dubai" w:cs="Dubai"/>
              </w:rPr>
            </w:pPr>
            <w:r w:rsidRPr="00C66F1C">
              <w:rPr>
                <w:rFonts w:ascii="Dubai" w:hAnsi="Dubai" w:cs="Dubai"/>
              </w:rPr>
              <w:t>15.4</w:t>
            </w:r>
          </w:p>
        </w:tc>
        <w:tc>
          <w:tcPr>
            <w:tcW w:w="1797" w:type="dxa"/>
            <w:tcBorders>
              <w:top w:val="inset" w:sz="8" w:space="0" w:color="auto"/>
              <w:left w:val="inset" w:sz="8" w:space="0" w:color="auto"/>
              <w:bottom w:val="inset" w:sz="8" w:space="0" w:color="auto"/>
              <w:right w:val="inset" w:sz="8" w:space="0" w:color="auto"/>
            </w:tcBorders>
            <w:vAlign w:val="bottom"/>
          </w:tcPr>
          <w:p w14:paraId="3F5BF8C5" w14:textId="77777777" w:rsidR="00C66F1C" w:rsidRPr="00C66F1C" w:rsidRDefault="00C66F1C" w:rsidP="00C66F1C">
            <w:pPr>
              <w:spacing w:line="276" w:lineRule="auto"/>
              <w:jc w:val="center"/>
              <w:rPr>
                <w:rFonts w:ascii="Dubai" w:hAnsi="Dubai" w:cs="Dubai"/>
              </w:rPr>
            </w:pPr>
            <w:r w:rsidRPr="00C66F1C">
              <w:rPr>
                <w:rFonts w:ascii="Dubai" w:hAnsi="Dubai" w:cs="Dubai"/>
              </w:rPr>
              <w:t>84.6</w:t>
            </w:r>
          </w:p>
        </w:tc>
        <w:tc>
          <w:tcPr>
            <w:tcW w:w="3192" w:type="dxa"/>
            <w:tcBorders>
              <w:top w:val="inset" w:sz="2" w:space="0" w:color="auto"/>
              <w:left w:val="inset" w:sz="2" w:space="0" w:color="auto"/>
              <w:bottom w:val="inset" w:sz="2" w:space="0" w:color="auto"/>
              <w:right w:val="inset" w:sz="2" w:space="0" w:color="auto"/>
            </w:tcBorders>
            <w:hideMark/>
          </w:tcPr>
          <w:p w14:paraId="46637874" w14:textId="77777777" w:rsidR="00C66F1C" w:rsidRPr="00A17114" w:rsidRDefault="00C66F1C" w:rsidP="00C66F1C">
            <w:pPr>
              <w:rPr>
                <w:rFonts w:ascii="Dubai Light" w:hAnsi="Dubai Light" w:cs="Dubai Light"/>
                <w:b/>
                <w:bCs/>
                <w:color w:val="000000"/>
                <w:sz w:val="20"/>
                <w:szCs w:val="20"/>
              </w:rPr>
            </w:pPr>
            <w:r w:rsidRPr="00A17114">
              <w:rPr>
                <w:rFonts w:ascii="Dubai Light" w:hAnsi="Dubai Light" w:cs="Dubai Light"/>
                <w:b/>
                <w:bCs/>
                <w:sz w:val="20"/>
                <w:szCs w:val="20"/>
              </w:rPr>
              <w:t xml:space="preserve">  Nurses</w:t>
            </w:r>
          </w:p>
        </w:tc>
      </w:tr>
      <w:tr w:rsidR="00C66F1C" w:rsidRPr="00B27A1E" w14:paraId="040503C5" w14:textId="77777777" w:rsidTr="000732F8">
        <w:trPr>
          <w:trHeight w:val="360"/>
          <w:tblCellSpacing w:w="20" w:type="dxa"/>
          <w:jc w:val="center"/>
        </w:trPr>
        <w:tc>
          <w:tcPr>
            <w:tcW w:w="2957" w:type="dxa"/>
            <w:tcBorders>
              <w:top w:val="inset" w:sz="2" w:space="0" w:color="auto"/>
              <w:left w:val="inset" w:sz="2" w:space="0" w:color="auto"/>
              <w:bottom w:val="inset" w:sz="2" w:space="0" w:color="auto"/>
              <w:right w:val="inset" w:sz="2" w:space="0" w:color="auto"/>
            </w:tcBorders>
            <w:vAlign w:val="center"/>
            <w:hideMark/>
          </w:tcPr>
          <w:p w14:paraId="2F86E000" w14:textId="77777777" w:rsidR="00C66F1C" w:rsidRPr="00A17114" w:rsidRDefault="00C66F1C" w:rsidP="00C66F1C">
            <w:pPr>
              <w:bidi/>
              <w:ind w:left="207"/>
              <w:rPr>
                <w:rFonts w:ascii="Dubai Light" w:hAnsi="Dubai Light" w:cs="Dubai Light"/>
                <w:b/>
                <w:bCs/>
                <w:sz w:val="20"/>
                <w:szCs w:val="20"/>
                <w:lang w:bidi="ar-AE"/>
              </w:rPr>
            </w:pPr>
            <w:r w:rsidRPr="00A17114">
              <w:rPr>
                <w:rFonts w:ascii="Dubai Light" w:hAnsi="Dubai Light" w:cs="Dubai Light"/>
                <w:b/>
                <w:bCs/>
                <w:sz w:val="20"/>
                <w:szCs w:val="20"/>
                <w:rtl/>
                <w:lang w:bidi="ar-AE"/>
              </w:rPr>
              <w:t xml:space="preserve">فنيون ومساعديهم  </w:t>
            </w:r>
            <w:r w:rsidRPr="00A17114">
              <w:rPr>
                <w:rFonts w:ascii="Dubai Light" w:hAnsi="Dubai Light" w:cs="Dubai Light"/>
                <w:b/>
                <w:bCs/>
                <w:sz w:val="20"/>
                <w:szCs w:val="20"/>
                <w:lang w:bidi="ar-AE"/>
              </w:rPr>
              <w:t xml:space="preserve">  </w:t>
            </w:r>
          </w:p>
        </w:tc>
        <w:tc>
          <w:tcPr>
            <w:tcW w:w="1795" w:type="dxa"/>
            <w:tcBorders>
              <w:top w:val="inset" w:sz="8" w:space="0" w:color="auto"/>
              <w:left w:val="inset" w:sz="8" w:space="0" w:color="auto"/>
              <w:bottom w:val="inset" w:sz="8" w:space="0" w:color="auto"/>
              <w:right w:val="inset" w:sz="8" w:space="0" w:color="auto"/>
            </w:tcBorders>
            <w:vAlign w:val="bottom"/>
          </w:tcPr>
          <w:p w14:paraId="644C338B" w14:textId="77777777" w:rsidR="00C66F1C" w:rsidRPr="00C66F1C" w:rsidRDefault="00C66F1C" w:rsidP="00C66F1C">
            <w:pPr>
              <w:spacing w:line="276" w:lineRule="auto"/>
              <w:jc w:val="center"/>
              <w:rPr>
                <w:rFonts w:ascii="Dubai" w:hAnsi="Dubai" w:cs="Dubai"/>
              </w:rPr>
            </w:pPr>
            <w:r w:rsidRPr="00C66F1C">
              <w:rPr>
                <w:rFonts w:ascii="Dubai" w:hAnsi="Dubai" w:cs="Dubai"/>
              </w:rPr>
              <w:t>40.5</w:t>
            </w:r>
          </w:p>
        </w:tc>
        <w:tc>
          <w:tcPr>
            <w:tcW w:w="1797" w:type="dxa"/>
            <w:tcBorders>
              <w:top w:val="inset" w:sz="8" w:space="0" w:color="auto"/>
              <w:left w:val="inset" w:sz="8" w:space="0" w:color="auto"/>
              <w:bottom w:val="inset" w:sz="8" w:space="0" w:color="auto"/>
              <w:right w:val="inset" w:sz="8" w:space="0" w:color="auto"/>
            </w:tcBorders>
            <w:vAlign w:val="bottom"/>
          </w:tcPr>
          <w:p w14:paraId="5A6249A4" w14:textId="77777777" w:rsidR="00C66F1C" w:rsidRPr="00C66F1C" w:rsidRDefault="00C66F1C" w:rsidP="00C66F1C">
            <w:pPr>
              <w:spacing w:line="276" w:lineRule="auto"/>
              <w:jc w:val="center"/>
              <w:rPr>
                <w:rFonts w:ascii="Dubai" w:hAnsi="Dubai" w:cs="Dubai"/>
              </w:rPr>
            </w:pPr>
            <w:r w:rsidRPr="00C66F1C">
              <w:rPr>
                <w:rFonts w:ascii="Dubai" w:hAnsi="Dubai" w:cs="Dubai"/>
              </w:rPr>
              <w:t>59.5</w:t>
            </w:r>
          </w:p>
        </w:tc>
        <w:tc>
          <w:tcPr>
            <w:tcW w:w="3192" w:type="dxa"/>
            <w:tcBorders>
              <w:top w:val="inset" w:sz="2" w:space="0" w:color="auto"/>
              <w:left w:val="inset" w:sz="2" w:space="0" w:color="auto"/>
              <w:bottom w:val="inset" w:sz="2" w:space="0" w:color="auto"/>
              <w:right w:val="inset" w:sz="2" w:space="0" w:color="auto"/>
            </w:tcBorders>
            <w:hideMark/>
          </w:tcPr>
          <w:p w14:paraId="07AFF2DF" w14:textId="77777777" w:rsidR="00C66F1C" w:rsidRPr="00A17114" w:rsidRDefault="00C66F1C" w:rsidP="00C66F1C">
            <w:pPr>
              <w:rPr>
                <w:rFonts w:ascii="Dubai Light" w:hAnsi="Dubai Light" w:cs="Dubai Light"/>
                <w:b/>
                <w:bCs/>
                <w:color w:val="000000"/>
                <w:sz w:val="20"/>
                <w:szCs w:val="20"/>
              </w:rPr>
            </w:pPr>
            <w:r w:rsidRPr="00A17114">
              <w:rPr>
                <w:rFonts w:ascii="Dubai Light" w:hAnsi="Dubai Light" w:cs="Dubai Light"/>
                <w:b/>
                <w:bCs/>
                <w:sz w:val="20"/>
                <w:szCs w:val="20"/>
              </w:rPr>
              <w:t xml:space="preserve">  Technicians Assistants</w:t>
            </w:r>
          </w:p>
        </w:tc>
      </w:tr>
      <w:tr w:rsidR="00C66F1C" w:rsidRPr="00B27A1E" w14:paraId="790C259E" w14:textId="77777777" w:rsidTr="000732F8">
        <w:trPr>
          <w:trHeight w:val="360"/>
          <w:tblCellSpacing w:w="20" w:type="dxa"/>
          <w:jc w:val="center"/>
        </w:trPr>
        <w:tc>
          <w:tcPr>
            <w:tcW w:w="2957" w:type="dxa"/>
            <w:tcBorders>
              <w:top w:val="inset" w:sz="2" w:space="0" w:color="auto"/>
              <w:left w:val="inset" w:sz="2" w:space="0" w:color="auto"/>
              <w:bottom w:val="inset" w:sz="2" w:space="0" w:color="auto"/>
              <w:right w:val="inset" w:sz="2" w:space="0" w:color="auto"/>
            </w:tcBorders>
            <w:shd w:val="clear" w:color="auto" w:fill="F3F3F3"/>
            <w:vAlign w:val="center"/>
            <w:hideMark/>
          </w:tcPr>
          <w:p w14:paraId="4F6E5D3B" w14:textId="77777777" w:rsidR="00C66F1C" w:rsidRPr="000F4315" w:rsidRDefault="00C66F1C" w:rsidP="00C66F1C">
            <w:pPr>
              <w:bidi/>
              <w:ind w:left="207"/>
              <w:rPr>
                <w:rFonts w:ascii="Dubai Light" w:hAnsi="Dubai Light" w:cs="Dubai Light"/>
                <w:b/>
                <w:bCs/>
                <w:sz w:val="20"/>
                <w:szCs w:val="20"/>
                <w:lang w:bidi="ar-AE"/>
              </w:rPr>
            </w:pPr>
            <w:r w:rsidRPr="000F4315">
              <w:rPr>
                <w:rFonts w:ascii="Dubai Light" w:hAnsi="Dubai Light" w:cs="Dubai Light"/>
                <w:b/>
                <w:bCs/>
                <w:sz w:val="20"/>
                <w:szCs w:val="20"/>
                <w:rtl/>
                <w:lang w:bidi="ar-AE"/>
              </w:rPr>
              <w:t xml:space="preserve">المجموع  </w:t>
            </w:r>
          </w:p>
        </w:tc>
        <w:tc>
          <w:tcPr>
            <w:tcW w:w="1795" w:type="dxa"/>
            <w:tcBorders>
              <w:top w:val="inset" w:sz="8" w:space="0" w:color="auto"/>
              <w:left w:val="inset" w:sz="8" w:space="0" w:color="auto"/>
              <w:bottom w:val="inset" w:sz="8" w:space="0" w:color="auto"/>
              <w:right w:val="inset" w:sz="8" w:space="0" w:color="auto"/>
            </w:tcBorders>
            <w:shd w:val="clear" w:color="auto" w:fill="F3F3F3"/>
            <w:vAlign w:val="bottom"/>
          </w:tcPr>
          <w:p w14:paraId="57FB70E8" w14:textId="77777777" w:rsidR="00C66F1C" w:rsidRPr="00C66F1C" w:rsidRDefault="00C66F1C" w:rsidP="00C66F1C">
            <w:pPr>
              <w:spacing w:line="276" w:lineRule="auto"/>
              <w:jc w:val="center"/>
              <w:rPr>
                <w:rFonts w:ascii="Dubai" w:hAnsi="Dubai" w:cs="Dubai"/>
                <w:b/>
                <w:bCs/>
              </w:rPr>
            </w:pPr>
            <w:r w:rsidRPr="00C66F1C">
              <w:rPr>
                <w:rFonts w:ascii="Dubai" w:hAnsi="Dubai" w:cs="Dubai"/>
                <w:b/>
                <w:bCs/>
              </w:rPr>
              <w:t>35.6</w:t>
            </w:r>
          </w:p>
        </w:tc>
        <w:tc>
          <w:tcPr>
            <w:tcW w:w="1797" w:type="dxa"/>
            <w:tcBorders>
              <w:top w:val="inset" w:sz="8" w:space="0" w:color="auto"/>
              <w:left w:val="inset" w:sz="8" w:space="0" w:color="auto"/>
              <w:bottom w:val="inset" w:sz="8" w:space="0" w:color="auto"/>
              <w:right w:val="inset" w:sz="8" w:space="0" w:color="auto"/>
            </w:tcBorders>
            <w:shd w:val="clear" w:color="auto" w:fill="F3F3F3"/>
            <w:vAlign w:val="bottom"/>
          </w:tcPr>
          <w:p w14:paraId="64275144" w14:textId="77777777" w:rsidR="00C66F1C" w:rsidRPr="00C66F1C" w:rsidRDefault="00C66F1C" w:rsidP="00C66F1C">
            <w:pPr>
              <w:spacing w:line="276" w:lineRule="auto"/>
              <w:jc w:val="center"/>
              <w:rPr>
                <w:rFonts w:ascii="Dubai" w:hAnsi="Dubai" w:cs="Dubai"/>
                <w:b/>
                <w:bCs/>
              </w:rPr>
            </w:pPr>
            <w:r w:rsidRPr="00C66F1C">
              <w:rPr>
                <w:rFonts w:ascii="Dubai" w:hAnsi="Dubai" w:cs="Dubai"/>
                <w:b/>
                <w:bCs/>
              </w:rPr>
              <w:t>64.4</w:t>
            </w:r>
          </w:p>
        </w:tc>
        <w:tc>
          <w:tcPr>
            <w:tcW w:w="3192" w:type="dxa"/>
            <w:tcBorders>
              <w:top w:val="inset" w:sz="2" w:space="0" w:color="auto"/>
              <w:left w:val="inset" w:sz="2" w:space="0" w:color="auto"/>
              <w:bottom w:val="inset" w:sz="2" w:space="0" w:color="auto"/>
              <w:right w:val="inset" w:sz="2" w:space="0" w:color="auto"/>
            </w:tcBorders>
            <w:shd w:val="clear" w:color="auto" w:fill="F3F3F3"/>
            <w:hideMark/>
          </w:tcPr>
          <w:p w14:paraId="53658780" w14:textId="77777777" w:rsidR="00C66F1C" w:rsidRPr="000F4315" w:rsidRDefault="00C66F1C" w:rsidP="00C66F1C">
            <w:pPr>
              <w:rPr>
                <w:rFonts w:ascii="Dubai Light" w:hAnsi="Dubai Light" w:cs="Dubai Light"/>
                <w:b/>
                <w:bCs/>
                <w:color w:val="000000"/>
                <w:sz w:val="20"/>
                <w:szCs w:val="20"/>
              </w:rPr>
            </w:pPr>
            <w:r w:rsidRPr="000F4315">
              <w:rPr>
                <w:rFonts w:ascii="Dubai Light" w:hAnsi="Dubai Light" w:cs="Dubai Light"/>
                <w:b/>
                <w:bCs/>
                <w:sz w:val="20"/>
                <w:szCs w:val="20"/>
                <w:lang w:bidi="ar-AE"/>
              </w:rPr>
              <w:t xml:space="preserve">  </w:t>
            </w:r>
            <w:r w:rsidRPr="000F4315">
              <w:rPr>
                <w:rFonts w:ascii="Dubai Light" w:hAnsi="Dubai Light" w:cs="Dubai Light"/>
                <w:b/>
                <w:bCs/>
                <w:sz w:val="20"/>
                <w:szCs w:val="20"/>
              </w:rPr>
              <w:t>Total</w:t>
            </w:r>
          </w:p>
        </w:tc>
      </w:tr>
    </w:tbl>
    <w:p w14:paraId="620C22B8" w14:textId="77777777" w:rsidR="00B27A1E" w:rsidRPr="00B27A1E" w:rsidRDefault="00B27A1E" w:rsidP="00B27A1E">
      <w:pPr>
        <w:bidi/>
        <w:rPr>
          <w:rFonts w:ascii="Dubai Light" w:hAnsi="Dubai Light" w:cs="Dubai Light"/>
          <w:i/>
          <w:iCs/>
          <w:color w:val="000000"/>
          <w:sz w:val="6"/>
          <w:szCs w:val="6"/>
          <w:lang w:bidi="ar-AE"/>
        </w:rPr>
      </w:pPr>
    </w:p>
    <w:tbl>
      <w:tblPr>
        <w:bidiVisual/>
        <w:tblW w:w="0" w:type="auto"/>
        <w:jc w:val="center"/>
        <w:tblCellSpacing w:w="20" w:type="dxa"/>
        <w:tblLook w:val="01E0" w:firstRow="1" w:lastRow="1" w:firstColumn="1" w:lastColumn="1" w:noHBand="0" w:noVBand="0"/>
      </w:tblPr>
      <w:tblGrid>
        <w:gridCol w:w="5717"/>
        <w:gridCol w:w="4469"/>
      </w:tblGrid>
      <w:tr w:rsidR="00B27A1E" w:rsidRPr="00B27A1E" w14:paraId="3B32338B" w14:textId="77777777" w:rsidTr="000F4315">
        <w:trPr>
          <w:trHeight w:val="219"/>
          <w:tblCellSpacing w:w="20" w:type="dxa"/>
          <w:jc w:val="center"/>
        </w:trPr>
        <w:tc>
          <w:tcPr>
            <w:tcW w:w="5657" w:type="dxa"/>
            <w:vAlign w:val="center"/>
            <w:hideMark/>
          </w:tcPr>
          <w:p w14:paraId="069CE4A8" w14:textId="77777777" w:rsidR="00B27A1E" w:rsidRPr="00643D01" w:rsidRDefault="00B27A1E" w:rsidP="000F4315">
            <w:pPr>
              <w:bidi/>
              <w:jc w:val="both"/>
              <w:rPr>
                <w:rFonts w:ascii="Dubai Light" w:hAnsi="Dubai Light" w:cs="Dubai Light"/>
                <w:sz w:val="18"/>
                <w:szCs w:val="18"/>
                <w:rtl/>
                <w:lang w:bidi="ar-AE"/>
              </w:rPr>
            </w:pPr>
            <w:r w:rsidRPr="00643D01">
              <w:rPr>
                <w:rFonts w:ascii="Dubai Light" w:hAnsi="Dubai Light" w:cs="Dubai Light"/>
                <w:sz w:val="18"/>
                <w:szCs w:val="18"/>
                <w:lang w:bidi="ar-AE"/>
              </w:rPr>
              <w:t xml:space="preserve"> </w:t>
            </w:r>
            <w:r w:rsidRPr="00643D01">
              <w:rPr>
                <w:rFonts w:ascii="Dubai Light" w:hAnsi="Dubai Light" w:cs="Dubai Light"/>
                <w:sz w:val="18"/>
                <w:szCs w:val="18"/>
                <w:rtl/>
                <w:lang w:bidi="ar-AE"/>
              </w:rPr>
              <w:t xml:space="preserve">المصدر: هيئة الصحة بدبي </w:t>
            </w:r>
          </w:p>
        </w:tc>
        <w:tc>
          <w:tcPr>
            <w:tcW w:w="4409" w:type="dxa"/>
            <w:vAlign w:val="center"/>
            <w:hideMark/>
          </w:tcPr>
          <w:p w14:paraId="4BFCC584" w14:textId="77777777" w:rsidR="00B27A1E" w:rsidRPr="00B27A1E" w:rsidRDefault="00B27A1E" w:rsidP="000F4315">
            <w:pPr>
              <w:bidi/>
              <w:ind w:left="-60"/>
              <w:jc w:val="right"/>
              <w:rPr>
                <w:rFonts w:ascii="Dubai Light" w:hAnsi="Dubai Light" w:cs="Dubai Light"/>
                <w:color w:val="000000"/>
                <w:sz w:val="18"/>
                <w:rtl/>
                <w:lang w:bidi="ar-AE"/>
              </w:rPr>
            </w:pPr>
            <w:r w:rsidRPr="00B27A1E">
              <w:rPr>
                <w:rFonts w:ascii="Dubai Light" w:hAnsi="Dubai Light" w:cs="Dubai Light"/>
                <w:color w:val="000000"/>
                <w:sz w:val="18"/>
                <w:lang w:bidi="ar-AE"/>
              </w:rPr>
              <w:t>Source:</w:t>
            </w:r>
            <w:r w:rsidRPr="00B27A1E">
              <w:rPr>
                <w:rFonts w:ascii="Dubai Light" w:hAnsi="Dubai Light" w:cs="Dubai Light"/>
                <w:sz w:val="18"/>
              </w:rPr>
              <w:t xml:space="preserve"> Dubai Health Authority </w:t>
            </w:r>
            <w:r w:rsidRPr="00B27A1E">
              <w:rPr>
                <w:rFonts w:ascii="Dubai Light" w:hAnsi="Dubai Light" w:cs="Dubai Light"/>
                <w:sz w:val="18"/>
                <w:rtl/>
              </w:rPr>
              <w:t xml:space="preserve">    </w:t>
            </w:r>
          </w:p>
        </w:tc>
      </w:tr>
    </w:tbl>
    <w:p w14:paraId="262E7E17" w14:textId="77777777" w:rsidR="0036633E" w:rsidRDefault="0036633E" w:rsidP="00504AFC">
      <w:pPr>
        <w:bidi/>
        <w:rPr>
          <w:rFonts w:ascii="Dubai Light" w:hAnsi="Dubai Light" w:cs="Dubai Light"/>
          <w:lang w:bidi="ar-AE"/>
        </w:rPr>
      </w:pPr>
    </w:p>
    <w:p w14:paraId="0BBFC746" w14:textId="77777777" w:rsidR="0036633E" w:rsidRDefault="0036633E" w:rsidP="0036633E">
      <w:pPr>
        <w:bidi/>
        <w:rPr>
          <w:rFonts w:ascii="Dubai Light" w:hAnsi="Dubai Light" w:cs="Dubai Light"/>
          <w:lang w:bidi="ar-AE"/>
        </w:rPr>
      </w:pPr>
    </w:p>
    <w:p w14:paraId="586E1F30" w14:textId="77777777" w:rsidR="0036633E" w:rsidRDefault="0036633E" w:rsidP="0036633E">
      <w:pPr>
        <w:bidi/>
        <w:rPr>
          <w:rFonts w:ascii="Dubai Light" w:hAnsi="Dubai Light" w:cs="Dubai Light"/>
          <w:lang w:bidi="ar-AE"/>
        </w:rPr>
      </w:pPr>
    </w:p>
    <w:p w14:paraId="0FF02621" w14:textId="77C391BD" w:rsidR="00B27A1E" w:rsidRPr="00B27A1E" w:rsidRDefault="00B27A1E" w:rsidP="0036633E">
      <w:pPr>
        <w:bidi/>
        <w:rPr>
          <w:rFonts w:ascii="Dubai Light" w:hAnsi="Dubai Light" w:cs="Dubai Light"/>
          <w:rtl/>
          <w:lang w:bidi="ar-AE"/>
        </w:rPr>
      </w:pPr>
    </w:p>
    <w:tbl>
      <w:tblPr>
        <w:bidiVisual/>
        <w:tblW w:w="0" w:type="auto"/>
        <w:tblLook w:val="04A0" w:firstRow="1" w:lastRow="0" w:firstColumn="1" w:lastColumn="0" w:noHBand="0" w:noVBand="1"/>
      </w:tblPr>
      <w:tblGrid>
        <w:gridCol w:w="4927"/>
        <w:gridCol w:w="4927"/>
      </w:tblGrid>
      <w:tr w:rsidR="00B27A1E" w:rsidRPr="00B27A1E" w14:paraId="6D1AAC00" w14:textId="77777777" w:rsidTr="007815A9">
        <w:tc>
          <w:tcPr>
            <w:tcW w:w="4927" w:type="dxa"/>
            <w:shd w:val="clear" w:color="auto" w:fill="auto"/>
          </w:tcPr>
          <w:p w14:paraId="0AF3702C" w14:textId="77777777" w:rsidR="00B27A1E" w:rsidRPr="000F4315" w:rsidRDefault="00B27A1E" w:rsidP="000F4315">
            <w:pPr>
              <w:bidi/>
              <w:ind w:left="292"/>
              <w:rPr>
                <w:rFonts w:ascii="Dubai" w:hAnsi="Dubai" w:cs="Dubai"/>
                <w:sz w:val="24"/>
                <w:szCs w:val="24"/>
                <w:rtl/>
                <w:lang w:bidi="ar-AE"/>
              </w:rPr>
            </w:pPr>
            <w:r w:rsidRPr="000F4315">
              <w:rPr>
                <w:rFonts w:ascii="Dubai" w:hAnsi="Dubai" w:cs="Dubai"/>
                <w:b/>
                <w:bCs/>
                <w:color w:val="FF0000"/>
                <w:sz w:val="24"/>
                <w:szCs w:val="24"/>
                <w:rtl/>
                <w:lang w:bidi="ar-AE"/>
              </w:rPr>
              <w:lastRenderedPageBreak/>
              <w:t>5. القوى العاملة</w:t>
            </w:r>
          </w:p>
          <w:p w14:paraId="3822F398" w14:textId="77777777" w:rsidR="00B27A1E" w:rsidRPr="000F4315" w:rsidRDefault="00B27A1E" w:rsidP="000F4315">
            <w:pPr>
              <w:bidi/>
              <w:ind w:left="292"/>
              <w:rPr>
                <w:rFonts w:ascii="Dubai" w:hAnsi="Dubai" w:cs="Dubai"/>
                <w:b/>
                <w:bCs/>
                <w:sz w:val="24"/>
                <w:szCs w:val="24"/>
                <w:rtl/>
              </w:rPr>
            </w:pPr>
          </w:p>
        </w:tc>
        <w:tc>
          <w:tcPr>
            <w:tcW w:w="4927" w:type="dxa"/>
            <w:shd w:val="clear" w:color="auto" w:fill="auto"/>
          </w:tcPr>
          <w:p w14:paraId="2FE7DD1F" w14:textId="77777777" w:rsidR="00B27A1E" w:rsidRPr="000F4315" w:rsidRDefault="00B27A1E" w:rsidP="000F4315">
            <w:pPr>
              <w:bidi/>
              <w:ind w:left="292"/>
              <w:jc w:val="right"/>
              <w:rPr>
                <w:rFonts w:ascii="Dubai" w:hAnsi="Dubai" w:cs="Dubai"/>
                <w:b/>
                <w:bCs/>
                <w:sz w:val="24"/>
                <w:szCs w:val="24"/>
                <w:rtl/>
                <w:lang w:bidi="ar-AE"/>
              </w:rPr>
            </w:pPr>
            <w:r w:rsidRPr="000F4315">
              <w:rPr>
                <w:rFonts w:ascii="Dubai" w:hAnsi="Dubai" w:cs="Dubai"/>
                <w:b/>
                <w:bCs/>
                <w:color w:val="FF0000"/>
                <w:sz w:val="24"/>
                <w:szCs w:val="24"/>
                <w:lang w:bidi="ar-AE"/>
              </w:rPr>
              <w:t>5. Labor Force</w:t>
            </w:r>
          </w:p>
        </w:tc>
      </w:tr>
    </w:tbl>
    <w:p w14:paraId="09D7BE5E" w14:textId="5244928E" w:rsidR="00B27A1E" w:rsidRPr="00A31E09" w:rsidRDefault="00B27A1E" w:rsidP="003D2ACA">
      <w:pPr>
        <w:bidi/>
        <w:jc w:val="center"/>
        <w:rPr>
          <w:rFonts w:ascii="Dubai" w:hAnsi="Dubai" w:cs="Dubai"/>
          <w:b/>
          <w:bCs/>
          <w:color w:val="000000" w:themeColor="text1"/>
          <w:rtl/>
          <w:lang w:bidi="ar-AE"/>
        </w:rPr>
      </w:pPr>
      <w:r w:rsidRPr="005D7C11">
        <w:rPr>
          <w:rFonts w:ascii="Dubai" w:hAnsi="Dubai" w:cs="Dubai"/>
          <w:b/>
          <w:bCs/>
          <w:color w:val="000000" w:themeColor="text1"/>
          <w:rtl/>
          <w:lang w:bidi="ar-AE"/>
        </w:rPr>
        <w:t>جدول 5.1</w:t>
      </w:r>
      <w:r w:rsidR="003D2ACA">
        <w:rPr>
          <w:rFonts w:ascii="Dubai" w:hAnsi="Dubai" w:cs="Dubai" w:hint="cs"/>
          <w:b/>
          <w:bCs/>
          <w:color w:val="000000" w:themeColor="text1"/>
          <w:rtl/>
          <w:lang w:bidi="ar-AE"/>
        </w:rPr>
        <w:t xml:space="preserve"> -</w:t>
      </w:r>
      <w:r w:rsidRPr="005D7C11">
        <w:rPr>
          <w:rFonts w:ascii="Dubai" w:hAnsi="Dubai" w:cs="Dubai"/>
          <w:b/>
          <w:bCs/>
          <w:color w:val="000000" w:themeColor="text1"/>
          <w:rtl/>
          <w:lang w:bidi="ar-AE"/>
        </w:rPr>
        <w:t xml:space="preserve"> معدل النشاط الاقتصادي المنقح للسكان 15+ حسب الجنس -  إمارة دبي</w:t>
      </w:r>
    </w:p>
    <w:p w14:paraId="34AED7F1" w14:textId="12E7F21C" w:rsidR="00B27A1E" w:rsidRPr="00A31E09" w:rsidRDefault="00B27A1E" w:rsidP="00A31E09">
      <w:pPr>
        <w:bidi/>
        <w:jc w:val="center"/>
        <w:rPr>
          <w:rFonts w:ascii="Dubai" w:hAnsi="Dubai" w:cs="Dubai"/>
          <w:b/>
          <w:bCs/>
          <w:color w:val="000000" w:themeColor="text1"/>
          <w:lang w:bidi="ar-AE"/>
        </w:rPr>
      </w:pPr>
      <w:r w:rsidRPr="00A31E09">
        <w:rPr>
          <w:rFonts w:ascii="Dubai" w:hAnsi="Dubai" w:cs="Dubai"/>
          <w:b/>
          <w:bCs/>
          <w:color w:val="000000" w:themeColor="text1"/>
          <w:lang w:bidi="ar-AE"/>
        </w:rPr>
        <w:t>Table 5.1</w:t>
      </w:r>
      <w:r w:rsidR="003D2ACA">
        <w:rPr>
          <w:rFonts w:ascii="Dubai" w:hAnsi="Dubai" w:cs="Dubai"/>
          <w:b/>
          <w:bCs/>
          <w:color w:val="000000" w:themeColor="text1"/>
          <w:lang w:bidi="ar-AE"/>
        </w:rPr>
        <w:t xml:space="preserve"> </w:t>
      </w:r>
      <w:r w:rsidRPr="00A31E09">
        <w:rPr>
          <w:rFonts w:ascii="Dubai" w:hAnsi="Dubai" w:cs="Dubai"/>
          <w:b/>
          <w:bCs/>
          <w:color w:val="000000" w:themeColor="text1"/>
          <w:lang w:bidi="ar-AE"/>
        </w:rPr>
        <w:t>- Refined Activity Rates of the Population Aged 15+ by Gender - Emirate of Dubai</w:t>
      </w:r>
    </w:p>
    <w:p w14:paraId="329F1071" w14:textId="77777777" w:rsidR="00B81458" w:rsidRPr="00B27A1E" w:rsidRDefault="00B81458" w:rsidP="00F13079">
      <w:pPr>
        <w:shd w:val="clear" w:color="auto" w:fill="FFFFFF"/>
        <w:bidi/>
        <w:jc w:val="center"/>
        <w:rPr>
          <w:rFonts w:ascii="Dubai Light" w:hAnsi="Dubai Light" w:cs="Dubai Light"/>
          <w:b/>
          <w:bCs/>
        </w:rPr>
      </w:pPr>
      <w:r>
        <w:rPr>
          <w:rFonts w:ascii="Dubai" w:hAnsi="Dubai" w:cs="Dubai"/>
          <w:b/>
          <w:bCs/>
        </w:rPr>
        <w:t>(201</w:t>
      </w:r>
      <w:r w:rsidR="00F13079">
        <w:rPr>
          <w:rFonts w:ascii="Dubai" w:hAnsi="Dubai" w:cs="Dubai"/>
          <w:b/>
          <w:bCs/>
        </w:rPr>
        <w:t>9</w:t>
      </w:r>
      <w:r>
        <w:rPr>
          <w:rFonts w:ascii="Dubai" w:hAnsi="Dubai" w:cs="Dubai"/>
          <w:b/>
          <w:bCs/>
        </w:rPr>
        <w:t xml:space="preserve"> – 201</w:t>
      </w:r>
      <w:r w:rsidR="00F13079">
        <w:rPr>
          <w:rFonts w:ascii="Dubai" w:hAnsi="Dubai" w:cs="Dubai"/>
          <w:b/>
          <w:bCs/>
        </w:rPr>
        <w:t>7</w:t>
      </w:r>
      <w:r>
        <w:rPr>
          <w:rFonts w:ascii="Dubai" w:hAnsi="Dubai" w:cs="Dubai"/>
          <w:b/>
          <w:bCs/>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119"/>
        <w:gridCol w:w="2215"/>
        <w:gridCol w:w="2186"/>
        <w:gridCol w:w="1680"/>
      </w:tblGrid>
      <w:tr w:rsidR="00B27A1E" w:rsidRPr="00B27A1E" w14:paraId="76B263C6" w14:textId="77777777" w:rsidTr="007815A9">
        <w:trPr>
          <w:trHeight w:val="219"/>
          <w:tblCellSpacing w:w="20" w:type="dxa"/>
          <w:jc w:val="center"/>
        </w:trPr>
        <w:tc>
          <w:tcPr>
            <w:tcW w:w="3059"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14:paraId="1B469B5D" w14:textId="77777777" w:rsidR="00B27A1E" w:rsidRPr="000F4315" w:rsidRDefault="00B27A1E" w:rsidP="000F4315">
            <w:pPr>
              <w:bidi/>
              <w:jc w:val="center"/>
              <w:rPr>
                <w:rFonts w:ascii="Dubai" w:hAnsi="Dubai" w:cs="Dubai"/>
                <w:b/>
                <w:bCs/>
                <w:sz w:val="20"/>
                <w:szCs w:val="20"/>
                <w:rtl/>
                <w:lang w:bidi="ar-AE"/>
              </w:rPr>
            </w:pPr>
            <w:r w:rsidRPr="000F4315">
              <w:rPr>
                <w:rFonts w:ascii="Dubai" w:hAnsi="Dubai" w:cs="Dubai"/>
                <w:b/>
                <w:bCs/>
                <w:sz w:val="20"/>
                <w:szCs w:val="20"/>
                <w:rtl/>
                <w:lang w:bidi="ar-AE"/>
              </w:rPr>
              <w:t>السنوات</w:t>
            </w:r>
          </w:p>
          <w:p w14:paraId="7EC3103B" w14:textId="77777777" w:rsidR="00B27A1E" w:rsidRPr="000F4315" w:rsidRDefault="00B27A1E" w:rsidP="000F4315">
            <w:pPr>
              <w:bidi/>
              <w:jc w:val="center"/>
              <w:rPr>
                <w:rFonts w:ascii="Dubai" w:hAnsi="Dubai" w:cs="Dubai"/>
                <w:b/>
                <w:bCs/>
                <w:sz w:val="20"/>
                <w:szCs w:val="20"/>
                <w:lang w:bidi="ar-AE"/>
              </w:rPr>
            </w:pPr>
            <w:r w:rsidRPr="000F4315">
              <w:rPr>
                <w:rFonts w:ascii="Dubai" w:hAnsi="Dubai" w:cs="Dubai"/>
                <w:b/>
                <w:bCs/>
                <w:sz w:val="20"/>
                <w:szCs w:val="20"/>
                <w:lang w:bidi="ar-AE"/>
              </w:rPr>
              <w:t>Years</w:t>
            </w:r>
          </w:p>
        </w:tc>
        <w:tc>
          <w:tcPr>
            <w:tcW w:w="4361"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14:paraId="1C529249" w14:textId="77777777" w:rsidR="00B27A1E" w:rsidRPr="000F4315" w:rsidRDefault="00B27A1E" w:rsidP="000F4315">
            <w:pPr>
              <w:bidi/>
              <w:jc w:val="center"/>
              <w:rPr>
                <w:rFonts w:ascii="Dubai" w:hAnsi="Dubai" w:cs="Dubai"/>
                <w:b/>
                <w:bCs/>
                <w:sz w:val="20"/>
                <w:szCs w:val="20"/>
                <w:lang w:bidi="ar-AE"/>
              </w:rPr>
            </w:pPr>
            <w:r w:rsidRPr="000F4315">
              <w:rPr>
                <w:rFonts w:ascii="Dubai" w:hAnsi="Dubai" w:cs="Dubai"/>
                <w:b/>
                <w:bCs/>
                <w:sz w:val="20"/>
                <w:szCs w:val="20"/>
                <w:rtl/>
                <w:lang w:bidi="ar-AE"/>
              </w:rPr>
              <w:t xml:space="preserve">الجنس   </w:t>
            </w:r>
            <w:r w:rsidRPr="000F4315">
              <w:rPr>
                <w:rFonts w:ascii="Dubai" w:hAnsi="Dubai" w:cs="Dubai"/>
                <w:b/>
                <w:bCs/>
                <w:sz w:val="20"/>
                <w:szCs w:val="20"/>
                <w:lang w:bidi="ar-AE"/>
              </w:rPr>
              <w:t>Gender</w:t>
            </w:r>
          </w:p>
        </w:tc>
        <w:tc>
          <w:tcPr>
            <w:tcW w:w="1620"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14:paraId="26C2AEE5" w14:textId="77777777" w:rsidR="00B27A1E" w:rsidRPr="000F4315" w:rsidRDefault="00B27A1E" w:rsidP="000F4315">
            <w:pPr>
              <w:bidi/>
              <w:jc w:val="center"/>
              <w:rPr>
                <w:rFonts w:ascii="Dubai" w:hAnsi="Dubai" w:cs="Dubai"/>
                <w:b/>
                <w:bCs/>
                <w:sz w:val="20"/>
                <w:szCs w:val="20"/>
                <w:lang w:bidi="ar-AE"/>
              </w:rPr>
            </w:pPr>
            <w:r w:rsidRPr="000F4315">
              <w:rPr>
                <w:rFonts w:ascii="Dubai" w:hAnsi="Dubai" w:cs="Dubai"/>
                <w:b/>
                <w:bCs/>
                <w:sz w:val="20"/>
                <w:szCs w:val="20"/>
                <w:rtl/>
                <w:lang w:bidi="ar-AE"/>
              </w:rPr>
              <w:t>المجموع</w:t>
            </w:r>
          </w:p>
          <w:p w14:paraId="15BC5FC2" w14:textId="77777777" w:rsidR="00B27A1E" w:rsidRPr="000F4315" w:rsidRDefault="00B27A1E" w:rsidP="000F4315">
            <w:pPr>
              <w:bidi/>
              <w:jc w:val="center"/>
              <w:rPr>
                <w:rFonts w:ascii="Dubai" w:hAnsi="Dubai" w:cs="Dubai"/>
                <w:b/>
                <w:bCs/>
                <w:sz w:val="20"/>
                <w:szCs w:val="20"/>
                <w:lang w:bidi="ar-AE"/>
              </w:rPr>
            </w:pPr>
            <w:r w:rsidRPr="000F4315">
              <w:rPr>
                <w:rFonts w:ascii="Dubai" w:hAnsi="Dubai" w:cs="Dubai"/>
                <w:b/>
                <w:bCs/>
                <w:sz w:val="20"/>
                <w:szCs w:val="20"/>
                <w:lang w:bidi="ar-AE"/>
              </w:rPr>
              <w:t>Total</w:t>
            </w:r>
          </w:p>
        </w:tc>
      </w:tr>
      <w:tr w:rsidR="00B27A1E" w:rsidRPr="00B27A1E" w14:paraId="76D63F66" w14:textId="77777777" w:rsidTr="007815A9">
        <w:trPr>
          <w:trHeight w:val="310"/>
          <w:tblCellSpacing w:w="20" w:type="dxa"/>
          <w:jc w:val="center"/>
        </w:trPr>
        <w:tc>
          <w:tcPr>
            <w:tcW w:w="3059" w:type="dxa"/>
            <w:vMerge/>
            <w:tcBorders>
              <w:top w:val="inset" w:sz="2" w:space="0" w:color="DDDDDD"/>
              <w:left w:val="inset" w:sz="2" w:space="0" w:color="DDDDDD"/>
              <w:bottom w:val="inset" w:sz="2" w:space="0" w:color="DDDDDD"/>
              <w:right w:val="inset" w:sz="2" w:space="0" w:color="DDDDDD"/>
            </w:tcBorders>
            <w:shd w:val="clear" w:color="auto" w:fill="F3F3F3"/>
            <w:vAlign w:val="center"/>
          </w:tcPr>
          <w:p w14:paraId="34AA9C04" w14:textId="77777777" w:rsidR="00B27A1E" w:rsidRPr="00B27A1E" w:rsidRDefault="00B27A1E" w:rsidP="000F4315">
            <w:pPr>
              <w:bidi/>
              <w:jc w:val="center"/>
              <w:rPr>
                <w:rFonts w:ascii="Dubai Light" w:hAnsi="Dubai Light" w:cs="Dubai Light"/>
                <w:b/>
                <w:bCs/>
                <w:sz w:val="20"/>
                <w:szCs w:val="20"/>
                <w:lang w:bidi="ar-AE"/>
              </w:rPr>
            </w:pPr>
          </w:p>
        </w:tc>
        <w:tc>
          <w:tcPr>
            <w:tcW w:w="2175" w:type="dxa"/>
            <w:tcBorders>
              <w:top w:val="inset" w:sz="2" w:space="0" w:color="DDDDDD"/>
              <w:left w:val="inset" w:sz="2" w:space="0" w:color="DDDDDD"/>
              <w:bottom w:val="inset" w:sz="2" w:space="0" w:color="DDDDDD"/>
              <w:right w:val="inset" w:sz="2" w:space="0" w:color="DDDDDD"/>
            </w:tcBorders>
            <w:shd w:val="clear" w:color="auto" w:fill="F3F3F3"/>
            <w:vAlign w:val="center"/>
          </w:tcPr>
          <w:p w14:paraId="10300D50" w14:textId="77777777" w:rsidR="00B27A1E" w:rsidRPr="00B27A1E" w:rsidRDefault="00B27A1E" w:rsidP="000F431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2146" w:type="dxa"/>
            <w:tcBorders>
              <w:top w:val="inset" w:sz="2" w:space="0" w:color="DDDDDD"/>
              <w:left w:val="inset" w:sz="2" w:space="0" w:color="DDDDDD"/>
              <w:bottom w:val="inset" w:sz="2" w:space="0" w:color="DDDDDD"/>
              <w:right w:val="inset" w:sz="2" w:space="0" w:color="DDDDDD"/>
            </w:tcBorders>
            <w:shd w:val="clear" w:color="auto" w:fill="F3F3F3"/>
            <w:vAlign w:val="center"/>
          </w:tcPr>
          <w:p w14:paraId="1E7B70F5" w14:textId="77777777" w:rsidR="00B27A1E" w:rsidRPr="00B27A1E" w:rsidRDefault="00B27A1E" w:rsidP="000F431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c>
          <w:tcPr>
            <w:tcW w:w="1620" w:type="dxa"/>
            <w:vMerge/>
            <w:tcBorders>
              <w:top w:val="inset" w:sz="2" w:space="0" w:color="DDDDDD"/>
              <w:left w:val="inset" w:sz="2" w:space="0" w:color="DDDDDD"/>
              <w:bottom w:val="inset" w:sz="2" w:space="0" w:color="DDDDDD"/>
              <w:right w:val="inset" w:sz="2" w:space="0" w:color="DDDDDD"/>
            </w:tcBorders>
            <w:shd w:val="clear" w:color="auto" w:fill="F3F3F3"/>
            <w:vAlign w:val="center"/>
          </w:tcPr>
          <w:p w14:paraId="00A93801" w14:textId="77777777" w:rsidR="00B27A1E" w:rsidRPr="00B27A1E" w:rsidRDefault="00B27A1E" w:rsidP="000F4315">
            <w:pPr>
              <w:bidi/>
              <w:jc w:val="center"/>
              <w:rPr>
                <w:rFonts w:ascii="Dubai Light" w:hAnsi="Dubai Light" w:cs="Dubai Light"/>
                <w:b/>
                <w:bCs/>
                <w:sz w:val="20"/>
                <w:szCs w:val="20"/>
                <w:lang w:bidi="ar-AE"/>
              </w:rPr>
            </w:pPr>
          </w:p>
        </w:tc>
      </w:tr>
      <w:tr w:rsidR="00F13079" w:rsidRPr="00B27A1E" w14:paraId="54E5DA9E" w14:textId="77777777" w:rsidTr="007815A9">
        <w:trPr>
          <w:trHeight w:val="450"/>
          <w:tblCellSpacing w:w="20" w:type="dxa"/>
          <w:jc w:val="center"/>
        </w:trPr>
        <w:tc>
          <w:tcPr>
            <w:tcW w:w="3059" w:type="dxa"/>
            <w:tcBorders>
              <w:top w:val="inset" w:sz="2" w:space="0" w:color="DDDDDD"/>
              <w:left w:val="inset" w:sz="2" w:space="0" w:color="DDDDDD"/>
              <w:bottom w:val="inset" w:sz="2" w:space="0" w:color="DDDDDD"/>
              <w:right w:val="inset" w:sz="2" w:space="0" w:color="DDDDDD"/>
            </w:tcBorders>
            <w:vAlign w:val="center"/>
          </w:tcPr>
          <w:p w14:paraId="144B1F60" w14:textId="77777777" w:rsidR="00F13079" w:rsidRPr="00B27A1E" w:rsidRDefault="00F13079" w:rsidP="00F13079">
            <w:pPr>
              <w:bidi/>
              <w:jc w:val="center"/>
              <w:rPr>
                <w:rFonts w:ascii="Dubai Light" w:hAnsi="Dubai Light" w:cs="Dubai Light"/>
                <w:b/>
                <w:bCs/>
                <w:sz w:val="20"/>
                <w:szCs w:val="20"/>
              </w:rPr>
            </w:pPr>
            <w:r w:rsidRPr="00B27A1E">
              <w:rPr>
                <w:rFonts w:ascii="Dubai Light" w:hAnsi="Dubai Light" w:cs="Dubai Light"/>
                <w:b/>
                <w:bCs/>
                <w:sz w:val="20"/>
                <w:szCs w:val="20"/>
              </w:rPr>
              <w:t>2017</w:t>
            </w:r>
          </w:p>
        </w:tc>
        <w:tc>
          <w:tcPr>
            <w:tcW w:w="2175" w:type="dxa"/>
            <w:tcBorders>
              <w:top w:val="inset" w:sz="2" w:space="0" w:color="DDDDDD"/>
              <w:left w:val="inset" w:sz="2" w:space="0" w:color="DDDDDD"/>
              <w:bottom w:val="inset" w:sz="2" w:space="0" w:color="DDDDDD"/>
              <w:right w:val="inset" w:sz="2" w:space="0" w:color="DDDDDD"/>
            </w:tcBorders>
            <w:vAlign w:val="center"/>
          </w:tcPr>
          <w:p w14:paraId="20FF5382" w14:textId="77777777" w:rsidR="00F13079" w:rsidRPr="00B27A1E" w:rsidRDefault="00F13079" w:rsidP="00F13079">
            <w:pPr>
              <w:bidi/>
              <w:jc w:val="center"/>
              <w:rPr>
                <w:rFonts w:ascii="Dubai Light" w:hAnsi="Dubai Light" w:cs="Dubai Light"/>
                <w:sz w:val="20"/>
                <w:szCs w:val="20"/>
              </w:rPr>
            </w:pPr>
            <w:r w:rsidRPr="00B27A1E">
              <w:rPr>
                <w:rFonts w:ascii="Dubai Light" w:hAnsi="Dubai Light" w:cs="Dubai Light"/>
                <w:sz w:val="20"/>
                <w:szCs w:val="20"/>
                <w:rtl/>
              </w:rPr>
              <w:t>94.6</w:t>
            </w:r>
          </w:p>
        </w:tc>
        <w:tc>
          <w:tcPr>
            <w:tcW w:w="2146" w:type="dxa"/>
            <w:tcBorders>
              <w:top w:val="inset" w:sz="2" w:space="0" w:color="DDDDDD"/>
              <w:left w:val="inset" w:sz="2" w:space="0" w:color="DDDDDD"/>
              <w:bottom w:val="inset" w:sz="2" w:space="0" w:color="DDDDDD"/>
              <w:right w:val="inset" w:sz="2" w:space="0" w:color="DDDDDD"/>
            </w:tcBorders>
            <w:vAlign w:val="center"/>
          </w:tcPr>
          <w:p w14:paraId="7E336D73" w14:textId="77777777" w:rsidR="00F13079" w:rsidRPr="00B27A1E" w:rsidRDefault="00F13079" w:rsidP="00F13079">
            <w:pPr>
              <w:bidi/>
              <w:jc w:val="center"/>
              <w:rPr>
                <w:rFonts w:ascii="Dubai Light" w:hAnsi="Dubai Light" w:cs="Dubai Light"/>
                <w:sz w:val="20"/>
                <w:szCs w:val="20"/>
              </w:rPr>
            </w:pPr>
            <w:r w:rsidRPr="00B27A1E">
              <w:rPr>
                <w:rFonts w:ascii="Dubai Light" w:hAnsi="Dubai Light" w:cs="Dubai Light"/>
                <w:sz w:val="20"/>
                <w:szCs w:val="20"/>
                <w:rtl/>
              </w:rPr>
              <w:t>53.6</w:t>
            </w:r>
          </w:p>
        </w:tc>
        <w:tc>
          <w:tcPr>
            <w:tcW w:w="1620" w:type="dxa"/>
            <w:tcBorders>
              <w:top w:val="inset" w:sz="2" w:space="0" w:color="DDDDDD"/>
              <w:left w:val="inset" w:sz="2" w:space="0" w:color="DDDDDD"/>
              <w:bottom w:val="inset" w:sz="2" w:space="0" w:color="DDDDDD"/>
              <w:right w:val="inset" w:sz="2" w:space="0" w:color="DDDDDD"/>
            </w:tcBorders>
            <w:vAlign w:val="center"/>
          </w:tcPr>
          <w:p w14:paraId="15FAE312" w14:textId="77777777" w:rsidR="00F13079" w:rsidRPr="00B27A1E" w:rsidRDefault="00F13079" w:rsidP="00F13079">
            <w:pPr>
              <w:bidi/>
              <w:jc w:val="center"/>
              <w:rPr>
                <w:rFonts w:ascii="Dubai Light" w:hAnsi="Dubai Light" w:cs="Dubai Light"/>
                <w:b/>
                <w:bCs/>
                <w:sz w:val="20"/>
                <w:szCs w:val="20"/>
              </w:rPr>
            </w:pPr>
            <w:r w:rsidRPr="00B27A1E">
              <w:rPr>
                <w:rFonts w:ascii="Dubai Light" w:hAnsi="Dubai Light" w:cs="Dubai Light"/>
                <w:b/>
                <w:bCs/>
                <w:sz w:val="20"/>
                <w:szCs w:val="20"/>
                <w:rtl/>
              </w:rPr>
              <w:t>83.1</w:t>
            </w:r>
          </w:p>
        </w:tc>
      </w:tr>
      <w:tr w:rsidR="00F13079" w:rsidRPr="00B27A1E" w14:paraId="746824B3" w14:textId="77777777" w:rsidTr="00865E35">
        <w:trPr>
          <w:trHeight w:val="450"/>
          <w:tblCellSpacing w:w="20" w:type="dxa"/>
          <w:jc w:val="center"/>
        </w:trPr>
        <w:tc>
          <w:tcPr>
            <w:tcW w:w="3059" w:type="dxa"/>
            <w:tcBorders>
              <w:top w:val="inset" w:sz="2" w:space="0" w:color="DDDDDD"/>
              <w:left w:val="inset" w:sz="2" w:space="0" w:color="DDDDDD"/>
              <w:bottom w:val="inset" w:sz="2" w:space="0" w:color="DDDDDD"/>
              <w:right w:val="inset" w:sz="2" w:space="0" w:color="DDDDDD"/>
            </w:tcBorders>
            <w:vAlign w:val="center"/>
          </w:tcPr>
          <w:p w14:paraId="1100B844" w14:textId="77777777" w:rsidR="00F13079" w:rsidRPr="00B27A1E" w:rsidRDefault="00F13079" w:rsidP="00F13079">
            <w:pPr>
              <w:bidi/>
              <w:jc w:val="center"/>
              <w:rPr>
                <w:rFonts w:ascii="Dubai Light" w:hAnsi="Dubai Light" w:cs="Dubai Light"/>
                <w:b/>
                <w:bCs/>
                <w:sz w:val="20"/>
                <w:szCs w:val="20"/>
              </w:rPr>
            </w:pPr>
            <w:r>
              <w:rPr>
                <w:rFonts w:ascii="Dubai Light" w:hAnsi="Dubai Light" w:cs="Dubai Light"/>
                <w:b/>
                <w:bCs/>
                <w:sz w:val="20"/>
                <w:szCs w:val="20"/>
              </w:rPr>
              <w:t>2018</w:t>
            </w:r>
          </w:p>
        </w:tc>
        <w:tc>
          <w:tcPr>
            <w:tcW w:w="2175" w:type="dxa"/>
            <w:tcBorders>
              <w:top w:val="inset" w:sz="2" w:space="0" w:color="DDDDDD"/>
              <w:left w:val="inset" w:sz="2" w:space="0" w:color="DDDDDD"/>
              <w:bottom w:val="inset" w:sz="2" w:space="0" w:color="DDDDDD"/>
              <w:right w:val="inset" w:sz="2" w:space="0" w:color="DDDDDD"/>
            </w:tcBorders>
          </w:tcPr>
          <w:p w14:paraId="63A9CC83" w14:textId="77777777" w:rsidR="00F13079" w:rsidRPr="00DB38BA" w:rsidRDefault="00F13079" w:rsidP="00F13079">
            <w:pPr>
              <w:bidi/>
              <w:jc w:val="center"/>
              <w:rPr>
                <w:rFonts w:ascii="Dubai Light" w:hAnsi="Dubai Light" w:cs="Dubai Light"/>
                <w:sz w:val="20"/>
                <w:szCs w:val="20"/>
              </w:rPr>
            </w:pPr>
            <w:r w:rsidRPr="00DB38BA">
              <w:rPr>
                <w:rFonts w:ascii="Dubai Light" w:hAnsi="Dubai Light" w:cs="Dubai Light"/>
                <w:sz w:val="20"/>
                <w:szCs w:val="20"/>
              </w:rPr>
              <w:t>95.3</w:t>
            </w:r>
          </w:p>
        </w:tc>
        <w:tc>
          <w:tcPr>
            <w:tcW w:w="2146" w:type="dxa"/>
            <w:tcBorders>
              <w:top w:val="inset" w:sz="2" w:space="0" w:color="DDDDDD"/>
              <w:left w:val="inset" w:sz="2" w:space="0" w:color="DDDDDD"/>
              <w:bottom w:val="inset" w:sz="2" w:space="0" w:color="DDDDDD"/>
              <w:right w:val="inset" w:sz="2" w:space="0" w:color="DDDDDD"/>
            </w:tcBorders>
          </w:tcPr>
          <w:p w14:paraId="0417A632" w14:textId="77777777" w:rsidR="00F13079" w:rsidRPr="00DB38BA" w:rsidRDefault="00F13079" w:rsidP="00F13079">
            <w:pPr>
              <w:bidi/>
              <w:jc w:val="center"/>
              <w:rPr>
                <w:rFonts w:ascii="Dubai Light" w:hAnsi="Dubai Light" w:cs="Dubai Light"/>
                <w:sz w:val="20"/>
                <w:szCs w:val="20"/>
              </w:rPr>
            </w:pPr>
            <w:r w:rsidRPr="00DB38BA">
              <w:rPr>
                <w:rFonts w:ascii="Dubai Light" w:hAnsi="Dubai Light" w:cs="Dubai Light"/>
                <w:sz w:val="20"/>
                <w:szCs w:val="20"/>
              </w:rPr>
              <w:t>53.7</w:t>
            </w:r>
          </w:p>
        </w:tc>
        <w:tc>
          <w:tcPr>
            <w:tcW w:w="1620" w:type="dxa"/>
            <w:tcBorders>
              <w:top w:val="inset" w:sz="2" w:space="0" w:color="DDDDDD"/>
              <w:left w:val="inset" w:sz="2" w:space="0" w:color="DDDDDD"/>
              <w:bottom w:val="inset" w:sz="2" w:space="0" w:color="DDDDDD"/>
              <w:right w:val="inset" w:sz="2" w:space="0" w:color="DDDDDD"/>
            </w:tcBorders>
          </w:tcPr>
          <w:p w14:paraId="1A4F6F29" w14:textId="77777777" w:rsidR="00F13079" w:rsidRPr="006235D1" w:rsidRDefault="00F13079" w:rsidP="00F13079">
            <w:pPr>
              <w:bidi/>
              <w:jc w:val="center"/>
              <w:rPr>
                <w:rFonts w:ascii="Dubai Light" w:hAnsi="Dubai Light" w:cs="Dubai Light"/>
                <w:b/>
                <w:bCs/>
                <w:sz w:val="20"/>
                <w:szCs w:val="20"/>
              </w:rPr>
            </w:pPr>
            <w:r w:rsidRPr="006235D1">
              <w:rPr>
                <w:rFonts w:ascii="Dubai Light" w:hAnsi="Dubai Light" w:cs="Dubai Light"/>
                <w:b/>
                <w:bCs/>
                <w:sz w:val="20"/>
                <w:szCs w:val="20"/>
              </w:rPr>
              <w:t>83.2</w:t>
            </w:r>
          </w:p>
        </w:tc>
      </w:tr>
      <w:tr w:rsidR="0058539F" w:rsidRPr="00B27A1E" w14:paraId="12F6ED7D" w14:textId="77777777" w:rsidTr="007C0291">
        <w:trPr>
          <w:trHeight w:val="450"/>
          <w:tblCellSpacing w:w="20" w:type="dxa"/>
          <w:jc w:val="center"/>
        </w:trPr>
        <w:tc>
          <w:tcPr>
            <w:tcW w:w="3059" w:type="dxa"/>
            <w:tcBorders>
              <w:top w:val="inset" w:sz="2" w:space="0" w:color="DDDDDD"/>
              <w:left w:val="inset" w:sz="2" w:space="0" w:color="DDDDDD"/>
              <w:bottom w:val="inset" w:sz="2" w:space="0" w:color="DDDDDD"/>
              <w:right w:val="inset" w:sz="2" w:space="0" w:color="DDDDDD"/>
            </w:tcBorders>
            <w:vAlign w:val="center"/>
          </w:tcPr>
          <w:p w14:paraId="5A54D8B1" w14:textId="77777777" w:rsidR="0058539F" w:rsidRPr="00B27A1E" w:rsidRDefault="0058539F" w:rsidP="0058539F">
            <w:pPr>
              <w:bidi/>
              <w:jc w:val="center"/>
              <w:rPr>
                <w:rFonts w:ascii="Dubai Light" w:hAnsi="Dubai Light" w:cs="Dubai Light"/>
                <w:b/>
                <w:bCs/>
                <w:sz w:val="20"/>
                <w:szCs w:val="20"/>
              </w:rPr>
            </w:pPr>
            <w:r>
              <w:rPr>
                <w:rFonts w:ascii="Dubai Light" w:hAnsi="Dubai Light" w:cs="Dubai Light"/>
                <w:b/>
                <w:bCs/>
                <w:sz w:val="20"/>
                <w:szCs w:val="20"/>
              </w:rPr>
              <w:t>2019</w:t>
            </w:r>
          </w:p>
        </w:tc>
        <w:tc>
          <w:tcPr>
            <w:tcW w:w="2175" w:type="dxa"/>
            <w:tcBorders>
              <w:top w:val="inset" w:sz="2" w:space="0" w:color="DDDDDD"/>
              <w:left w:val="inset" w:sz="2" w:space="0" w:color="DDDDDD"/>
              <w:bottom w:val="inset" w:sz="2" w:space="0" w:color="DDDDDD"/>
              <w:right w:val="inset" w:sz="2" w:space="0" w:color="DDDDDD"/>
            </w:tcBorders>
          </w:tcPr>
          <w:p w14:paraId="0409ED46" w14:textId="77777777" w:rsidR="0058539F" w:rsidRPr="0058539F" w:rsidRDefault="0058539F" w:rsidP="0058539F">
            <w:pPr>
              <w:bidi/>
              <w:jc w:val="center"/>
              <w:rPr>
                <w:rFonts w:ascii="Dubai Light" w:hAnsi="Dubai Light" w:cs="Dubai Light"/>
                <w:sz w:val="20"/>
                <w:szCs w:val="20"/>
              </w:rPr>
            </w:pPr>
            <w:r w:rsidRPr="0058539F">
              <w:rPr>
                <w:rFonts w:ascii="Dubai Light" w:hAnsi="Dubai Light" w:cs="Dubai Light"/>
                <w:sz w:val="20"/>
                <w:szCs w:val="20"/>
              </w:rPr>
              <w:t>94.9</w:t>
            </w:r>
          </w:p>
        </w:tc>
        <w:tc>
          <w:tcPr>
            <w:tcW w:w="2146" w:type="dxa"/>
            <w:tcBorders>
              <w:top w:val="inset" w:sz="2" w:space="0" w:color="DDDDDD"/>
              <w:left w:val="inset" w:sz="2" w:space="0" w:color="DDDDDD"/>
              <w:bottom w:val="inset" w:sz="2" w:space="0" w:color="DDDDDD"/>
              <w:right w:val="inset" w:sz="2" w:space="0" w:color="DDDDDD"/>
            </w:tcBorders>
          </w:tcPr>
          <w:p w14:paraId="0BE04A49" w14:textId="77777777" w:rsidR="0058539F" w:rsidRPr="0058539F" w:rsidRDefault="0058539F" w:rsidP="0058539F">
            <w:pPr>
              <w:bidi/>
              <w:jc w:val="center"/>
              <w:rPr>
                <w:rFonts w:ascii="Dubai Light" w:hAnsi="Dubai Light" w:cs="Dubai Light"/>
                <w:sz w:val="20"/>
                <w:szCs w:val="20"/>
              </w:rPr>
            </w:pPr>
            <w:r w:rsidRPr="0058539F">
              <w:rPr>
                <w:rFonts w:ascii="Dubai Light" w:hAnsi="Dubai Light" w:cs="Dubai Light"/>
                <w:sz w:val="20"/>
                <w:szCs w:val="20"/>
              </w:rPr>
              <w:t>53.8</w:t>
            </w:r>
          </w:p>
        </w:tc>
        <w:tc>
          <w:tcPr>
            <w:tcW w:w="1620" w:type="dxa"/>
            <w:tcBorders>
              <w:top w:val="inset" w:sz="2" w:space="0" w:color="DDDDDD"/>
              <w:left w:val="inset" w:sz="2" w:space="0" w:color="DDDDDD"/>
              <w:bottom w:val="inset" w:sz="2" w:space="0" w:color="DDDDDD"/>
              <w:right w:val="inset" w:sz="2" w:space="0" w:color="DDDDDD"/>
            </w:tcBorders>
          </w:tcPr>
          <w:p w14:paraId="368E7A4F" w14:textId="77777777" w:rsidR="0058539F" w:rsidRPr="0058539F" w:rsidRDefault="0058539F" w:rsidP="0058539F">
            <w:pPr>
              <w:bidi/>
              <w:jc w:val="center"/>
              <w:rPr>
                <w:rFonts w:ascii="Dubai Light" w:hAnsi="Dubai Light" w:cs="Dubai Light"/>
                <w:b/>
                <w:bCs/>
                <w:sz w:val="20"/>
                <w:szCs w:val="20"/>
              </w:rPr>
            </w:pPr>
            <w:r w:rsidRPr="0058539F">
              <w:rPr>
                <w:rFonts w:ascii="Dubai Light" w:hAnsi="Dubai Light" w:cs="Dubai Light"/>
                <w:b/>
                <w:bCs/>
                <w:sz w:val="20"/>
                <w:szCs w:val="20"/>
              </w:rPr>
              <w:t>82.8</w:t>
            </w:r>
          </w:p>
        </w:tc>
      </w:tr>
    </w:tbl>
    <w:p w14:paraId="26017E26" w14:textId="77777777" w:rsidR="00B27A1E" w:rsidRPr="00B27A1E" w:rsidRDefault="00B27A1E" w:rsidP="00B27A1E">
      <w:pPr>
        <w:bidi/>
        <w:rPr>
          <w:rFonts w:ascii="Dubai Light" w:hAnsi="Dubai Light" w:cs="Dubai Light"/>
          <w:sz w:val="14"/>
          <w:szCs w:val="14"/>
        </w:rPr>
      </w:pPr>
    </w:p>
    <w:tbl>
      <w:tblPr>
        <w:bidiVisual/>
        <w:tblW w:w="0" w:type="auto"/>
        <w:jc w:val="center"/>
        <w:tblCellSpacing w:w="20" w:type="dxa"/>
        <w:tblLook w:val="01E0" w:firstRow="1" w:lastRow="1" w:firstColumn="1" w:lastColumn="1" w:noHBand="0" w:noVBand="0"/>
      </w:tblPr>
      <w:tblGrid>
        <w:gridCol w:w="4440"/>
        <w:gridCol w:w="4760"/>
      </w:tblGrid>
      <w:tr w:rsidR="00B27A1E" w:rsidRPr="00B27A1E" w14:paraId="3DB680AD" w14:textId="77777777" w:rsidTr="007815A9">
        <w:trPr>
          <w:trHeight w:val="219"/>
          <w:tblCellSpacing w:w="20" w:type="dxa"/>
          <w:jc w:val="center"/>
        </w:trPr>
        <w:tc>
          <w:tcPr>
            <w:tcW w:w="4380" w:type="dxa"/>
            <w:vAlign w:val="center"/>
          </w:tcPr>
          <w:p w14:paraId="225131F4" w14:textId="77777777" w:rsidR="00B27A1E" w:rsidRPr="000F4315" w:rsidRDefault="00B27A1E" w:rsidP="00B27A1E">
            <w:pPr>
              <w:bidi/>
              <w:rPr>
                <w:rFonts w:ascii="Dubai Light" w:hAnsi="Dubai Light" w:cs="Dubai Light"/>
                <w:sz w:val="18"/>
                <w:szCs w:val="18"/>
                <w:lang w:bidi="ar-AE"/>
              </w:rPr>
            </w:pPr>
            <w:r w:rsidRPr="000F4315">
              <w:rPr>
                <w:rFonts w:ascii="Dubai Light" w:hAnsi="Dubai Light" w:cs="Dubai Light"/>
                <w:sz w:val="18"/>
                <w:szCs w:val="18"/>
                <w:rtl/>
                <w:lang w:bidi="ar-AE"/>
              </w:rPr>
              <w:t xml:space="preserve"> المصدر: مركز دبي للإحصاء - مسح القوى العاملة لإمارة دبي </w:t>
            </w:r>
          </w:p>
        </w:tc>
        <w:tc>
          <w:tcPr>
            <w:tcW w:w="4700" w:type="dxa"/>
            <w:vAlign w:val="center"/>
          </w:tcPr>
          <w:p w14:paraId="1FF60F52" w14:textId="77777777" w:rsidR="00B27A1E" w:rsidRPr="000F4315" w:rsidRDefault="00B27A1E" w:rsidP="00B27A1E">
            <w:pPr>
              <w:bidi/>
              <w:rPr>
                <w:rFonts w:ascii="Dubai Light" w:hAnsi="Dubai Light" w:cs="Dubai Light"/>
                <w:color w:val="000000"/>
                <w:sz w:val="18"/>
                <w:szCs w:val="18"/>
                <w:lang w:bidi="ar-AE"/>
              </w:rPr>
            </w:pPr>
            <w:r w:rsidRPr="000F4315">
              <w:rPr>
                <w:rFonts w:ascii="Dubai Light" w:hAnsi="Dubai Light" w:cs="Dubai Light"/>
                <w:color w:val="000000"/>
                <w:sz w:val="18"/>
                <w:szCs w:val="18"/>
                <w:lang w:bidi="ar-AE"/>
              </w:rPr>
              <w:t xml:space="preserve">Source: Dubai Statistics Center - Dubai Labor Force Survey  </w:t>
            </w:r>
          </w:p>
        </w:tc>
      </w:tr>
    </w:tbl>
    <w:p w14:paraId="1D73360E" w14:textId="0C61429F" w:rsidR="00B27A1E" w:rsidRDefault="00B27A1E" w:rsidP="00B27A1E">
      <w:pPr>
        <w:bidi/>
        <w:rPr>
          <w:rFonts w:ascii="Dubai Light" w:hAnsi="Dubai Light" w:cs="Dubai Light"/>
          <w:b/>
          <w:bCs/>
        </w:rPr>
      </w:pPr>
    </w:p>
    <w:p w14:paraId="0A457D0C" w14:textId="77777777" w:rsidR="0036633E" w:rsidRPr="00B27A1E" w:rsidRDefault="0036633E" w:rsidP="0036633E">
      <w:pPr>
        <w:bidi/>
        <w:rPr>
          <w:rFonts w:ascii="Dubai Light" w:hAnsi="Dubai Light" w:cs="Dubai Light"/>
          <w:b/>
          <w:bCs/>
          <w:rtl/>
        </w:rPr>
      </w:pPr>
    </w:p>
    <w:p w14:paraId="67ED7C51" w14:textId="6DE88963" w:rsidR="00B27A1E" w:rsidRPr="00FC4377" w:rsidRDefault="00B27A1E" w:rsidP="003D2ACA">
      <w:pPr>
        <w:bidi/>
        <w:jc w:val="center"/>
        <w:rPr>
          <w:rFonts w:ascii="Dubai" w:hAnsi="Dubai" w:cs="Dubai"/>
          <w:b/>
          <w:bCs/>
          <w:rtl/>
          <w:lang w:bidi="ar-AE"/>
        </w:rPr>
      </w:pPr>
      <w:r w:rsidRPr="005D7C11">
        <w:rPr>
          <w:rFonts w:ascii="Dubai" w:hAnsi="Dubai" w:cs="Dubai"/>
          <w:b/>
          <w:bCs/>
          <w:rtl/>
          <w:lang w:bidi="ar-AE"/>
        </w:rPr>
        <w:t>شكل 5.1</w:t>
      </w:r>
      <w:r w:rsidR="003D2ACA">
        <w:rPr>
          <w:rFonts w:ascii="Dubai" w:hAnsi="Dubai" w:cs="Dubai" w:hint="cs"/>
          <w:b/>
          <w:bCs/>
          <w:rtl/>
          <w:lang w:bidi="ar-AE"/>
        </w:rPr>
        <w:t xml:space="preserve"> -</w:t>
      </w:r>
      <w:r w:rsidRPr="005D7C11">
        <w:rPr>
          <w:rFonts w:ascii="Dubai" w:hAnsi="Dubai" w:cs="Dubai"/>
          <w:b/>
          <w:bCs/>
          <w:rtl/>
          <w:lang w:bidi="ar-AE"/>
        </w:rPr>
        <w:t xml:space="preserve"> معدلات المشاركة الاقتصادية المنقحة للسكان 15+ حسب الجنس لسنوات مختارة-  إمارة دبي</w:t>
      </w:r>
    </w:p>
    <w:p w14:paraId="1CC72956" w14:textId="4973B6C2" w:rsidR="00B27A1E" w:rsidRPr="00FC4377" w:rsidRDefault="00B27A1E" w:rsidP="00DE63EE">
      <w:pPr>
        <w:bidi/>
        <w:ind w:left="-262"/>
        <w:jc w:val="center"/>
        <w:rPr>
          <w:rFonts w:ascii="Dubai" w:hAnsi="Dubai" w:cs="Dubai"/>
          <w:b/>
          <w:bCs/>
          <w:rtl/>
          <w:lang w:bidi="ar-AE"/>
        </w:rPr>
      </w:pPr>
      <w:r w:rsidRPr="00FC4377">
        <w:rPr>
          <w:rFonts w:ascii="Dubai" w:hAnsi="Dubai" w:cs="Dubai"/>
          <w:b/>
          <w:bCs/>
          <w:lang w:bidi="ar-AE"/>
        </w:rPr>
        <w:t>Figure 5.1</w:t>
      </w:r>
      <w:r w:rsidR="003D2ACA">
        <w:rPr>
          <w:rFonts w:ascii="Dubai" w:hAnsi="Dubai" w:cs="Dubai"/>
          <w:b/>
          <w:bCs/>
          <w:lang w:bidi="ar-AE"/>
        </w:rPr>
        <w:t xml:space="preserve"> </w:t>
      </w:r>
      <w:r w:rsidRPr="00FC4377">
        <w:rPr>
          <w:rFonts w:ascii="Dubai" w:hAnsi="Dubai" w:cs="Dubai"/>
          <w:b/>
          <w:bCs/>
          <w:lang w:bidi="ar-AE"/>
        </w:rPr>
        <w:t xml:space="preserve">- Refined Activity Rates for Population Aged 15+ by </w:t>
      </w:r>
      <w:r w:rsidR="00DE63EE" w:rsidRPr="00FC4377">
        <w:rPr>
          <w:rFonts w:ascii="Dubai" w:hAnsi="Dubai" w:cs="Dubai"/>
          <w:b/>
          <w:bCs/>
          <w:lang w:bidi="ar-AE"/>
        </w:rPr>
        <w:t>Gender</w:t>
      </w:r>
      <w:r w:rsidRPr="00FC4377">
        <w:rPr>
          <w:rFonts w:ascii="Dubai" w:hAnsi="Dubai" w:cs="Dubai"/>
          <w:b/>
          <w:bCs/>
          <w:lang w:bidi="ar-AE"/>
        </w:rPr>
        <w:t xml:space="preserve"> for Selected Years - Emirate of Dubai</w:t>
      </w:r>
    </w:p>
    <w:p w14:paraId="1F899007" w14:textId="09F1D1DE" w:rsidR="00B81458" w:rsidRPr="00B27A1E" w:rsidRDefault="007A4191" w:rsidP="00865E35">
      <w:pPr>
        <w:shd w:val="clear" w:color="auto" w:fill="FFFFFF"/>
        <w:bidi/>
        <w:jc w:val="center"/>
        <w:rPr>
          <w:rFonts w:ascii="Dubai Light" w:hAnsi="Dubai Light" w:cs="Dubai Light"/>
          <w:b/>
          <w:bCs/>
        </w:rPr>
      </w:pPr>
      <w:r>
        <w:rPr>
          <w:noProof/>
        </w:rPr>
        <w:drawing>
          <wp:anchor distT="0" distB="0" distL="114300" distR="114300" simplePos="0" relativeHeight="251692032" behindDoc="0" locked="0" layoutInCell="1" allowOverlap="1" wp14:anchorId="5D0D3805" wp14:editId="7F5C27F4">
            <wp:simplePos x="0" y="0"/>
            <wp:positionH relativeFrom="page">
              <wp:posOffset>1421130</wp:posOffset>
            </wp:positionH>
            <wp:positionV relativeFrom="page">
              <wp:posOffset>5839735</wp:posOffset>
            </wp:positionV>
            <wp:extent cx="4513592" cy="3372928"/>
            <wp:effectExtent l="0" t="0" r="1270" b="0"/>
            <wp:wrapTopAndBottom/>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B81458" w:rsidRPr="00FC4377">
        <w:rPr>
          <w:rFonts w:ascii="Dubai" w:hAnsi="Dubai" w:cs="Dubai"/>
          <w:b/>
          <w:bCs/>
        </w:rPr>
        <w:t>(201</w:t>
      </w:r>
      <w:r w:rsidR="00865E35">
        <w:rPr>
          <w:rFonts w:ascii="Dubai" w:hAnsi="Dubai" w:cs="Dubai"/>
          <w:b/>
          <w:bCs/>
        </w:rPr>
        <w:t>9</w:t>
      </w:r>
      <w:r w:rsidR="00B81458" w:rsidRPr="00FC4377">
        <w:rPr>
          <w:rFonts w:ascii="Dubai" w:hAnsi="Dubai" w:cs="Dubai"/>
          <w:b/>
          <w:bCs/>
        </w:rPr>
        <w:t xml:space="preserve"> – 201</w:t>
      </w:r>
      <w:r w:rsidR="00865E35">
        <w:rPr>
          <w:rFonts w:ascii="Dubai" w:hAnsi="Dubai" w:cs="Dubai"/>
          <w:b/>
          <w:bCs/>
        </w:rPr>
        <w:t>7</w:t>
      </w:r>
      <w:r w:rsidR="00B81458" w:rsidRPr="00FC4377">
        <w:rPr>
          <w:rFonts w:ascii="Dubai" w:hAnsi="Dubai" w:cs="Dubai"/>
          <w:b/>
          <w:bCs/>
        </w:rPr>
        <w:t>)</w:t>
      </w:r>
    </w:p>
    <w:p w14:paraId="7B671077" w14:textId="5B37D309" w:rsidR="00B27A1E" w:rsidRPr="00B27A1E" w:rsidRDefault="00B27A1E" w:rsidP="00B27A1E">
      <w:pPr>
        <w:bidi/>
        <w:rPr>
          <w:rFonts w:ascii="Dubai Light" w:hAnsi="Dubai Light" w:cs="Dubai Light"/>
          <w:b/>
          <w:bCs/>
          <w:rtl/>
          <w:lang w:bidi="ar-AE"/>
        </w:rPr>
      </w:pPr>
    </w:p>
    <w:p w14:paraId="3BEFA0B6" w14:textId="75F5005A" w:rsidR="00B27A1E" w:rsidRPr="00B27A1E" w:rsidRDefault="00B27A1E" w:rsidP="00A31E09">
      <w:pPr>
        <w:bidi/>
        <w:jc w:val="center"/>
        <w:rPr>
          <w:rFonts w:ascii="Dubai Light" w:hAnsi="Dubai Light" w:cs="Dubai Light"/>
          <w:b/>
          <w:bCs/>
          <w:rtl/>
          <w:lang w:bidi="ar-AE"/>
        </w:rPr>
      </w:pPr>
    </w:p>
    <w:p w14:paraId="72F54D24" w14:textId="3FD62906" w:rsidR="00B27A1E" w:rsidRDefault="00B27A1E" w:rsidP="00B27A1E">
      <w:pPr>
        <w:bidi/>
        <w:rPr>
          <w:rFonts w:ascii="Dubai Light" w:hAnsi="Dubai Light" w:cs="Dubai Light"/>
          <w:b/>
          <w:bCs/>
          <w:lang w:bidi="ar-AE"/>
        </w:rPr>
      </w:pPr>
    </w:p>
    <w:p w14:paraId="15F0B116" w14:textId="4A0A4DEA" w:rsidR="003D2ACA" w:rsidRDefault="003D2ACA" w:rsidP="003D2ACA">
      <w:pPr>
        <w:bidi/>
        <w:rPr>
          <w:rFonts w:ascii="Dubai Light" w:hAnsi="Dubai Light" w:cs="Dubai Light"/>
          <w:b/>
          <w:bCs/>
          <w:lang w:bidi="ar-AE"/>
        </w:rPr>
      </w:pPr>
    </w:p>
    <w:p w14:paraId="085BDC35" w14:textId="77777777" w:rsidR="003D2ACA" w:rsidRDefault="003D2ACA" w:rsidP="003D2ACA">
      <w:pPr>
        <w:bidi/>
        <w:rPr>
          <w:rFonts w:ascii="Dubai Light" w:hAnsi="Dubai Light" w:cs="Dubai Light"/>
          <w:b/>
          <w:bCs/>
          <w:lang w:bidi="ar-AE"/>
        </w:rPr>
      </w:pPr>
    </w:p>
    <w:p w14:paraId="2818F4E0" w14:textId="04AB1F27" w:rsidR="00B27A1E" w:rsidRPr="00FC4377" w:rsidRDefault="00B27A1E" w:rsidP="003D2ACA">
      <w:pPr>
        <w:bidi/>
        <w:jc w:val="center"/>
        <w:rPr>
          <w:rFonts w:ascii="Dubai" w:hAnsi="Dubai" w:cs="Dubai"/>
          <w:b/>
          <w:bCs/>
          <w:rtl/>
          <w:lang w:bidi="ar-AE"/>
        </w:rPr>
      </w:pPr>
      <w:r w:rsidRPr="005D7C11">
        <w:rPr>
          <w:rFonts w:ascii="Dubai" w:hAnsi="Dubai" w:cs="Dubai"/>
          <w:b/>
          <w:bCs/>
          <w:rtl/>
          <w:lang w:bidi="ar-AE"/>
        </w:rPr>
        <w:lastRenderedPageBreak/>
        <w:t>جدول 5.2</w:t>
      </w:r>
      <w:r w:rsidR="003D2ACA">
        <w:rPr>
          <w:rFonts w:ascii="Dubai" w:hAnsi="Dubai" w:cs="Dubai" w:hint="cs"/>
          <w:b/>
          <w:bCs/>
          <w:rtl/>
          <w:lang w:bidi="ar-AE"/>
        </w:rPr>
        <w:t xml:space="preserve"> -</w:t>
      </w:r>
      <w:r w:rsidRPr="005D7C11">
        <w:rPr>
          <w:rFonts w:ascii="Dubai" w:hAnsi="Dubai" w:cs="Dubai"/>
          <w:b/>
          <w:bCs/>
          <w:rtl/>
          <w:lang w:bidi="ar-AE"/>
        </w:rPr>
        <w:t xml:space="preserve"> التوزيع النسبي للسكان النشيطين اقتصادياً 15+ حسب الجنس -  إمارة دبي</w:t>
      </w:r>
      <w:r w:rsidRPr="00FC4377">
        <w:rPr>
          <w:rFonts w:ascii="Dubai" w:hAnsi="Dubai" w:cs="Dubai"/>
          <w:b/>
          <w:bCs/>
          <w:rtl/>
          <w:lang w:bidi="ar-AE"/>
        </w:rPr>
        <w:t xml:space="preserve"> </w:t>
      </w:r>
    </w:p>
    <w:p w14:paraId="60771030" w14:textId="2B0F6CE8" w:rsidR="00B27A1E" w:rsidRPr="00FC4377" w:rsidRDefault="00B27A1E" w:rsidP="00504AFC">
      <w:pPr>
        <w:bidi/>
        <w:jc w:val="center"/>
        <w:rPr>
          <w:rFonts w:ascii="Dubai" w:hAnsi="Dubai" w:cs="Dubai"/>
          <w:b/>
          <w:bCs/>
          <w:rtl/>
          <w:lang w:bidi="ar-AE"/>
        </w:rPr>
      </w:pPr>
      <w:r w:rsidRPr="00FC4377">
        <w:rPr>
          <w:rFonts w:ascii="Dubai" w:hAnsi="Dubai" w:cs="Dubai"/>
          <w:b/>
          <w:bCs/>
          <w:lang w:bidi="ar-AE"/>
        </w:rPr>
        <w:t>Table 5.2</w:t>
      </w:r>
      <w:r w:rsidR="003D2ACA">
        <w:rPr>
          <w:rFonts w:ascii="Dubai" w:hAnsi="Dubai" w:cs="Dubai"/>
          <w:b/>
          <w:bCs/>
          <w:lang w:bidi="ar-AE"/>
        </w:rPr>
        <w:t xml:space="preserve"> </w:t>
      </w:r>
      <w:r w:rsidRPr="00FC4377">
        <w:rPr>
          <w:rFonts w:ascii="Dubai" w:hAnsi="Dubai" w:cs="Dubai"/>
          <w:b/>
          <w:bCs/>
          <w:lang w:bidi="ar-AE"/>
        </w:rPr>
        <w:t>- Percentage Distribution of Economically Activ</w:t>
      </w:r>
      <w:r w:rsidR="00504AFC" w:rsidRPr="00FC4377">
        <w:rPr>
          <w:rFonts w:ascii="Dubai" w:hAnsi="Dubai" w:cs="Dubai"/>
          <w:b/>
          <w:bCs/>
          <w:lang w:bidi="ar-AE"/>
        </w:rPr>
        <w:t xml:space="preserve">e Population Aged 15+ by Gender- </w:t>
      </w:r>
      <w:r w:rsidRPr="00FC4377">
        <w:rPr>
          <w:rFonts w:ascii="Dubai" w:hAnsi="Dubai" w:cs="Dubai"/>
          <w:b/>
          <w:bCs/>
          <w:lang w:bidi="ar-AE"/>
        </w:rPr>
        <w:t xml:space="preserve">Emirate of Dubai </w:t>
      </w:r>
    </w:p>
    <w:p w14:paraId="52B4E0F8" w14:textId="77777777" w:rsidR="00B27A1E" w:rsidRPr="00A31E09" w:rsidRDefault="00B27A1E" w:rsidP="001F56C6">
      <w:pPr>
        <w:bidi/>
        <w:jc w:val="center"/>
        <w:rPr>
          <w:rFonts w:ascii="Dubai" w:hAnsi="Dubai" w:cs="Dubai"/>
          <w:b/>
          <w:bCs/>
          <w:rtl/>
          <w:lang w:bidi="ar-AE"/>
        </w:rPr>
      </w:pPr>
      <w:r w:rsidRPr="00FC4377">
        <w:rPr>
          <w:rFonts w:ascii="Dubai" w:hAnsi="Dubai" w:cs="Dubai"/>
          <w:b/>
          <w:bCs/>
          <w:lang w:bidi="ar-AE"/>
        </w:rPr>
        <w:t>(201</w:t>
      </w:r>
      <w:r w:rsidR="001F56C6">
        <w:rPr>
          <w:rFonts w:ascii="Dubai" w:hAnsi="Dubai" w:cs="Dubai"/>
          <w:b/>
          <w:bCs/>
          <w:lang w:bidi="ar-AE"/>
        </w:rPr>
        <w:t>9</w:t>
      </w:r>
      <w:r w:rsidRPr="00FC4377">
        <w:rPr>
          <w:rFonts w:ascii="Dubai" w:hAnsi="Dubai" w:cs="Dubai"/>
          <w:b/>
          <w:bCs/>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609"/>
        <w:gridCol w:w="1676"/>
        <w:gridCol w:w="1627"/>
        <w:gridCol w:w="2796"/>
      </w:tblGrid>
      <w:tr w:rsidR="00B27A1E" w:rsidRPr="00B27A1E" w14:paraId="1654E315" w14:textId="77777777" w:rsidTr="007815A9">
        <w:trPr>
          <w:trHeight w:val="277"/>
          <w:tblCellSpacing w:w="20" w:type="dxa"/>
          <w:jc w:val="center"/>
        </w:trPr>
        <w:tc>
          <w:tcPr>
            <w:tcW w:w="3549"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14:paraId="00277AA4" w14:textId="77777777" w:rsidR="00B27A1E" w:rsidRPr="000F4315" w:rsidRDefault="00B27A1E" w:rsidP="00B27A1E">
            <w:pPr>
              <w:bidi/>
              <w:rPr>
                <w:rFonts w:ascii="Dubai" w:hAnsi="Dubai" w:cs="Dubai"/>
                <w:b/>
                <w:bCs/>
                <w:sz w:val="20"/>
                <w:szCs w:val="20"/>
                <w:lang w:bidi="ar-AE"/>
              </w:rPr>
            </w:pPr>
            <w:r w:rsidRPr="000F4315">
              <w:rPr>
                <w:rFonts w:ascii="Dubai" w:hAnsi="Dubai" w:cs="Dubai"/>
                <w:b/>
                <w:bCs/>
                <w:sz w:val="20"/>
                <w:szCs w:val="20"/>
                <w:rtl/>
                <w:lang w:bidi="ar-AE"/>
              </w:rPr>
              <w:t>النشيطون اقتصادياً</w:t>
            </w:r>
          </w:p>
        </w:tc>
        <w:tc>
          <w:tcPr>
            <w:tcW w:w="3263"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14:paraId="05989250" w14:textId="77777777" w:rsidR="00B27A1E" w:rsidRPr="000F4315" w:rsidRDefault="00B27A1E" w:rsidP="000F4315">
            <w:pPr>
              <w:bidi/>
              <w:jc w:val="center"/>
              <w:rPr>
                <w:rFonts w:ascii="Dubai" w:hAnsi="Dubai" w:cs="Dubai"/>
                <w:b/>
                <w:bCs/>
                <w:sz w:val="20"/>
                <w:szCs w:val="20"/>
                <w:lang w:bidi="ar-AE"/>
              </w:rPr>
            </w:pPr>
            <w:r w:rsidRPr="000F4315">
              <w:rPr>
                <w:rFonts w:ascii="Dubai" w:hAnsi="Dubai" w:cs="Dubai"/>
                <w:b/>
                <w:bCs/>
                <w:sz w:val="20"/>
                <w:szCs w:val="20"/>
                <w:rtl/>
                <w:lang w:bidi="ar-AE"/>
              </w:rPr>
              <w:t xml:space="preserve">الجنس   </w:t>
            </w:r>
            <w:r w:rsidRPr="000F4315">
              <w:rPr>
                <w:rFonts w:ascii="Dubai" w:hAnsi="Dubai" w:cs="Dubai"/>
                <w:b/>
                <w:bCs/>
                <w:sz w:val="20"/>
                <w:szCs w:val="20"/>
                <w:lang w:bidi="ar-AE"/>
              </w:rPr>
              <w:t>Gender</w:t>
            </w:r>
          </w:p>
        </w:tc>
        <w:tc>
          <w:tcPr>
            <w:tcW w:w="2736" w:type="dxa"/>
            <w:vMerge w:val="restart"/>
            <w:tcBorders>
              <w:top w:val="inset" w:sz="2" w:space="0" w:color="DDDDDD"/>
              <w:left w:val="inset" w:sz="2" w:space="0" w:color="DDDDDD"/>
              <w:right w:val="inset" w:sz="2" w:space="0" w:color="DDDDDD"/>
            </w:tcBorders>
            <w:shd w:val="clear" w:color="auto" w:fill="F3F3F3"/>
            <w:vAlign w:val="center"/>
          </w:tcPr>
          <w:p w14:paraId="4931CB66" w14:textId="77777777" w:rsidR="00B27A1E" w:rsidRPr="000F4315" w:rsidRDefault="00B27A1E" w:rsidP="000F4315">
            <w:pPr>
              <w:rPr>
                <w:rFonts w:ascii="Dubai" w:hAnsi="Dubai" w:cs="Dubai"/>
                <w:b/>
                <w:bCs/>
                <w:sz w:val="20"/>
                <w:szCs w:val="20"/>
                <w:rtl/>
                <w:lang w:bidi="ar-AE"/>
              </w:rPr>
            </w:pPr>
            <w:r w:rsidRPr="000F4315">
              <w:rPr>
                <w:rFonts w:ascii="Dubai" w:hAnsi="Dubai" w:cs="Dubai"/>
                <w:b/>
                <w:bCs/>
                <w:sz w:val="20"/>
                <w:szCs w:val="20"/>
                <w:lang w:bidi="ar-AE"/>
              </w:rPr>
              <w:t>Economically Active</w:t>
            </w:r>
          </w:p>
        </w:tc>
      </w:tr>
      <w:tr w:rsidR="006235D1" w:rsidRPr="00B27A1E" w14:paraId="6A32A230" w14:textId="77777777" w:rsidTr="007815A9">
        <w:trPr>
          <w:trHeight w:val="299"/>
          <w:tblCellSpacing w:w="20" w:type="dxa"/>
          <w:jc w:val="center"/>
        </w:trPr>
        <w:tc>
          <w:tcPr>
            <w:tcW w:w="3549" w:type="dxa"/>
            <w:vMerge/>
            <w:tcBorders>
              <w:top w:val="inset" w:sz="2" w:space="0" w:color="DDDDDD"/>
              <w:left w:val="inset" w:sz="2" w:space="0" w:color="DDDDDD"/>
              <w:bottom w:val="inset" w:sz="2" w:space="0" w:color="DDDDDD"/>
              <w:right w:val="inset" w:sz="2" w:space="0" w:color="DDDDDD"/>
            </w:tcBorders>
            <w:shd w:val="clear" w:color="auto" w:fill="F3F3F3"/>
            <w:vAlign w:val="center"/>
          </w:tcPr>
          <w:p w14:paraId="519853DA" w14:textId="77777777" w:rsidR="006235D1" w:rsidRPr="000F4315" w:rsidRDefault="006235D1" w:rsidP="006235D1">
            <w:pPr>
              <w:bidi/>
              <w:rPr>
                <w:rFonts w:ascii="Dubai" w:hAnsi="Dubai" w:cs="Dubai"/>
                <w:b/>
                <w:bCs/>
                <w:sz w:val="20"/>
                <w:szCs w:val="20"/>
                <w:lang w:bidi="ar-AE"/>
              </w:rPr>
            </w:pPr>
          </w:p>
        </w:tc>
        <w:tc>
          <w:tcPr>
            <w:tcW w:w="1636" w:type="dxa"/>
            <w:tcBorders>
              <w:top w:val="inset" w:sz="2" w:space="0" w:color="DDDDDD"/>
              <w:left w:val="inset" w:sz="2" w:space="0" w:color="DDDDDD"/>
              <w:bottom w:val="inset" w:sz="2" w:space="0" w:color="DDDDDD"/>
              <w:right w:val="inset" w:sz="2" w:space="0" w:color="DDDDDD"/>
            </w:tcBorders>
            <w:shd w:val="clear" w:color="auto" w:fill="F3F3F3"/>
            <w:vAlign w:val="center"/>
          </w:tcPr>
          <w:p w14:paraId="5BD5A703" w14:textId="77777777" w:rsidR="006235D1" w:rsidRPr="00B27A1E" w:rsidRDefault="006235D1" w:rsidP="006235D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1587" w:type="dxa"/>
            <w:tcBorders>
              <w:top w:val="inset" w:sz="2" w:space="0" w:color="DDDDDD"/>
              <w:left w:val="inset" w:sz="2" w:space="0" w:color="DDDDDD"/>
              <w:bottom w:val="inset" w:sz="2" w:space="0" w:color="DDDDDD"/>
              <w:right w:val="inset" w:sz="2" w:space="0" w:color="DDDDDD"/>
            </w:tcBorders>
            <w:shd w:val="clear" w:color="auto" w:fill="F3F3F3"/>
            <w:vAlign w:val="center"/>
          </w:tcPr>
          <w:p w14:paraId="2E750F9C" w14:textId="77777777" w:rsidR="006235D1" w:rsidRPr="00B27A1E" w:rsidRDefault="006235D1" w:rsidP="006235D1">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c>
          <w:tcPr>
            <w:tcW w:w="2736" w:type="dxa"/>
            <w:vMerge/>
            <w:tcBorders>
              <w:left w:val="inset" w:sz="2" w:space="0" w:color="DDDDDD"/>
              <w:bottom w:val="inset" w:sz="2" w:space="0" w:color="DDDDDD"/>
              <w:right w:val="inset" w:sz="2" w:space="0" w:color="DDDDDD"/>
            </w:tcBorders>
            <w:shd w:val="clear" w:color="auto" w:fill="F3F3F3"/>
          </w:tcPr>
          <w:p w14:paraId="5BE48E44" w14:textId="77777777" w:rsidR="006235D1" w:rsidRPr="00B27A1E" w:rsidRDefault="006235D1" w:rsidP="006235D1">
            <w:pPr>
              <w:rPr>
                <w:rFonts w:ascii="Dubai Light" w:hAnsi="Dubai Light" w:cs="Dubai Light"/>
                <w:b/>
                <w:bCs/>
                <w:sz w:val="20"/>
                <w:szCs w:val="20"/>
                <w:rtl/>
                <w:lang w:bidi="ar-AE"/>
              </w:rPr>
            </w:pPr>
          </w:p>
        </w:tc>
      </w:tr>
      <w:tr w:rsidR="00865E35" w:rsidRPr="00B27A1E" w14:paraId="7E6469A0" w14:textId="77777777" w:rsidTr="007C0291">
        <w:trPr>
          <w:trHeight w:val="288"/>
          <w:tblCellSpacing w:w="20" w:type="dxa"/>
          <w:jc w:val="center"/>
        </w:trPr>
        <w:tc>
          <w:tcPr>
            <w:tcW w:w="3549" w:type="dxa"/>
            <w:tcBorders>
              <w:top w:val="inset" w:sz="2" w:space="0" w:color="DDDDDD"/>
              <w:left w:val="inset" w:sz="2" w:space="0" w:color="DDDDDD"/>
              <w:bottom w:val="inset" w:sz="2" w:space="0" w:color="DDDDDD"/>
              <w:right w:val="inset" w:sz="2" w:space="0" w:color="DDDDDD"/>
            </w:tcBorders>
            <w:vAlign w:val="center"/>
          </w:tcPr>
          <w:p w14:paraId="33850353" w14:textId="77777777" w:rsidR="00865E35" w:rsidRPr="000F4315" w:rsidRDefault="00865E35" w:rsidP="00865E35">
            <w:pPr>
              <w:bidi/>
              <w:rPr>
                <w:rFonts w:ascii="Dubai Light" w:hAnsi="Dubai Light" w:cs="Dubai Light"/>
                <w:sz w:val="20"/>
                <w:szCs w:val="20"/>
              </w:rPr>
            </w:pPr>
            <w:r w:rsidRPr="000F4315">
              <w:rPr>
                <w:rFonts w:ascii="Dubai Light" w:hAnsi="Dubai Light" w:cs="Dubai Light"/>
                <w:sz w:val="20"/>
                <w:szCs w:val="20"/>
                <w:rtl/>
                <w:lang w:bidi="ar-AE"/>
              </w:rPr>
              <w:t>مشتغل</w:t>
            </w:r>
          </w:p>
        </w:tc>
        <w:tc>
          <w:tcPr>
            <w:tcW w:w="1636" w:type="dxa"/>
            <w:tcBorders>
              <w:top w:val="inset" w:sz="2" w:space="0" w:color="DDDDDD"/>
              <w:left w:val="inset" w:sz="2" w:space="0" w:color="DDDDDD"/>
              <w:bottom w:val="inset" w:sz="2" w:space="0" w:color="DDDDDD"/>
              <w:right w:val="inset" w:sz="2" w:space="0" w:color="DDDDDD"/>
            </w:tcBorders>
          </w:tcPr>
          <w:p w14:paraId="10DD529C"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99.8</w:t>
            </w:r>
          </w:p>
        </w:tc>
        <w:tc>
          <w:tcPr>
            <w:tcW w:w="1587" w:type="dxa"/>
            <w:tcBorders>
              <w:top w:val="inset" w:sz="2" w:space="0" w:color="DDDDDD"/>
              <w:left w:val="inset" w:sz="2" w:space="0" w:color="DDDDDD"/>
              <w:bottom w:val="inset" w:sz="2" w:space="0" w:color="DDDDDD"/>
              <w:right w:val="inset" w:sz="2" w:space="0" w:color="DDDDDD"/>
            </w:tcBorders>
          </w:tcPr>
          <w:p w14:paraId="15B6DAC7"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98.6</w:t>
            </w:r>
          </w:p>
        </w:tc>
        <w:tc>
          <w:tcPr>
            <w:tcW w:w="2736" w:type="dxa"/>
            <w:tcBorders>
              <w:top w:val="inset" w:sz="2" w:space="0" w:color="DDDDDD"/>
              <w:left w:val="inset" w:sz="2" w:space="0" w:color="DDDDDD"/>
              <w:bottom w:val="inset" w:sz="2" w:space="0" w:color="DDDDDD"/>
              <w:right w:val="inset" w:sz="2" w:space="0" w:color="DDDDDD"/>
            </w:tcBorders>
          </w:tcPr>
          <w:p w14:paraId="22F3CF4C" w14:textId="77777777" w:rsidR="00865E35" w:rsidRPr="000F4315" w:rsidRDefault="00865E35" w:rsidP="00865E35">
            <w:pPr>
              <w:ind w:right="27"/>
              <w:rPr>
                <w:rFonts w:ascii="Dubai Light" w:hAnsi="Dubai Light" w:cs="Dubai Light"/>
                <w:sz w:val="20"/>
                <w:szCs w:val="20"/>
              </w:rPr>
            </w:pPr>
            <w:r w:rsidRPr="000F4315">
              <w:rPr>
                <w:rFonts w:ascii="Dubai Light" w:hAnsi="Dubai Light" w:cs="Dubai Light"/>
                <w:color w:val="000000"/>
                <w:sz w:val="20"/>
                <w:szCs w:val="20"/>
              </w:rPr>
              <w:t>Employed</w:t>
            </w:r>
          </w:p>
        </w:tc>
      </w:tr>
      <w:tr w:rsidR="00865E35" w:rsidRPr="00B27A1E" w14:paraId="794F7513" w14:textId="77777777" w:rsidTr="007C0291">
        <w:trPr>
          <w:trHeight w:val="288"/>
          <w:tblCellSpacing w:w="20" w:type="dxa"/>
          <w:jc w:val="center"/>
        </w:trPr>
        <w:tc>
          <w:tcPr>
            <w:tcW w:w="3549" w:type="dxa"/>
            <w:tcBorders>
              <w:top w:val="inset" w:sz="2" w:space="0" w:color="DDDDDD"/>
              <w:left w:val="inset" w:sz="2" w:space="0" w:color="DDDDDD"/>
              <w:bottom w:val="inset" w:sz="2" w:space="0" w:color="DDDDDD"/>
              <w:right w:val="inset" w:sz="2" w:space="0" w:color="DDDDDD"/>
            </w:tcBorders>
            <w:vAlign w:val="center"/>
          </w:tcPr>
          <w:p w14:paraId="6D352937" w14:textId="77777777" w:rsidR="00865E35" w:rsidRPr="000F4315" w:rsidRDefault="00865E35" w:rsidP="00865E35">
            <w:pPr>
              <w:bidi/>
              <w:rPr>
                <w:rFonts w:ascii="Dubai Light" w:hAnsi="Dubai Light" w:cs="Dubai Light"/>
                <w:sz w:val="20"/>
                <w:szCs w:val="20"/>
                <w:lang w:bidi="ar-AE"/>
              </w:rPr>
            </w:pPr>
            <w:r w:rsidRPr="000F4315">
              <w:rPr>
                <w:rFonts w:ascii="Dubai Light" w:hAnsi="Dubai Light" w:cs="Dubai Light"/>
                <w:sz w:val="20"/>
                <w:szCs w:val="20"/>
                <w:rtl/>
                <w:lang w:bidi="ar-AE"/>
              </w:rPr>
              <w:t>متعطل</w:t>
            </w:r>
          </w:p>
        </w:tc>
        <w:tc>
          <w:tcPr>
            <w:tcW w:w="1636" w:type="dxa"/>
            <w:tcBorders>
              <w:top w:val="inset" w:sz="2" w:space="0" w:color="DDDDDD"/>
              <w:left w:val="inset" w:sz="2" w:space="0" w:color="DDDDDD"/>
              <w:bottom w:val="inset" w:sz="2" w:space="0" w:color="DDDDDD"/>
              <w:right w:val="inset" w:sz="2" w:space="0" w:color="DDDDDD"/>
            </w:tcBorders>
          </w:tcPr>
          <w:p w14:paraId="2B7B1A31"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0.2</w:t>
            </w:r>
          </w:p>
        </w:tc>
        <w:tc>
          <w:tcPr>
            <w:tcW w:w="1587" w:type="dxa"/>
            <w:tcBorders>
              <w:top w:val="inset" w:sz="2" w:space="0" w:color="DDDDDD"/>
              <w:left w:val="inset" w:sz="2" w:space="0" w:color="DDDDDD"/>
              <w:bottom w:val="inset" w:sz="2" w:space="0" w:color="DDDDDD"/>
              <w:right w:val="inset" w:sz="2" w:space="0" w:color="DDDDDD"/>
            </w:tcBorders>
          </w:tcPr>
          <w:p w14:paraId="2CA8A357"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1.4</w:t>
            </w:r>
          </w:p>
        </w:tc>
        <w:tc>
          <w:tcPr>
            <w:tcW w:w="2736" w:type="dxa"/>
            <w:tcBorders>
              <w:top w:val="inset" w:sz="2" w:space="0" w:color="DDDDDD"/>
              <w:left w:val="inset" w:sz="2" w:space="0" w:color="DDDDDD"/>
              <w:bottom w:val="inset" w:sz="2" w:space="0" w:color="DDDDDD"/>
              <w:right w:val="inset" w:sz="2" w:space="0" w:color="DDDDDD"/>
            </w:tcBorders>
          </w:tcPr>
          <w:p w14:paraId="5C8F1CC4" w14:textId="77777777" w:rsidR="00865E35" w:rsidRPr="000F4315" w:rsidRDefault="00865E35" w:rsidP="00865E35">
            <w:pPr>
              <w:ind w:right="27"/>
              <w:rPr>
                <w:rFonts w:ascii="Dubai Light" w:hAnsi="Dubai Light" w:cs="Dubai Light"/>
                <w:sz w:val="20"/>
                <w:szCs w:val="20"/>
              </w:rPr>
            </w:pPr>
            <w:r w:rsidRPr="000F4315">
              <w:rPr>
                <w:rFonts w:ascii="Dubai Light" w:hAnsi="Dubai Light" w:cs="Dubai Light"/>
                <w:color w:val="000000"/>
                <w:sz w:val="20"/>
                <w:szCs w:val="20"/>
              </w:rPr>
              <w:t>Unemployed</w:t>
            </w:r>
          </w:p>
        </w:tc>
      </w:tr>
      <w:tr w:rsidR="00865E35" w:rsidRPr="00B27A1E" w14:paraId="664FCBED" w14:textId="77777777" w:rsidTr="00865E35">
        <w:trPr>
          <w:trHeight w:val="288"/>
          <w:tblCellSpacing w:w="20" w:type="dxa"/>
          <w:jc w:val="center"/>
        </w:trPr>
        <w:tc>
          <w:tcPr>
            <w:tcW w:w="3549" w:type="dxa"/>
            <w:tcBorders>
              <w:top w:val="inset" w:sz="2" w:space="0" w:color="DDDDDD"/>
              <w:left w:val="inset" w:sz="2" w:space="0" w:color="DDDDDD"/>
              <w:bottom w:val="inset" w:sz="2" w:space="0" w:color="DDDDDD"/>
              <w:right w:val="inset" w:sz="2" w:space="0" w:color="DDDDDD"/>
            </w:tcBorders>
            <w:shd w:val="clear" w:color="auto" w:fill="F3F3F3"/>
            <w:vAlign w:val="center"/>
          </w:tcPr>
          <w:p w14:paraId="784B4CFD" w14:textId="77777777" w:rsidR="00865E35" w:rsidRPr="00B27A1E" w:rsidRDefault="00865E35" w:rsidP="00865E35">
            <w:pPr>
              <w:bidi/>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المجموع   </w:t>
            </w:r>
          </w:p>
        </w:tc>
        <w:tc>
          <w:tcPr>
            <w:tcW w:w="1636" w:type="dxa"/>
            <w:tcBorders>
              <w:top w:val="inset" w:sz="2" w:space="0" w:color="DDDDDD"/>
              <w:left w:val="inset" w:sz="2" w:space="0" w:color="DDDDDD"/>
              <w:bottom w:val="inset" w:sz="2" w:space="0" w:color="DDDDDD"/>
              <w:right w:val="inset" w:sz="2" w:space="0" w:color="DDDDDD"/>
            </w:tcBorders>
            <w:shd w:val="clear" w:color="auto" w:fill="F3F3F3"/>
          </w:tcPr>
          <w:p w14:paraId="7BD5861C" w14:textId="77777777" w:rsidR="00865E35" w:rsidRPr="00865E35" w:rsidRDefault="00865E35" w:rsidP="00865E35">
            <w:pPr>
              <w:bidi/>
              <w:jc w:val="center"/>
              <w:rPr>
                <w:rFonts w:ascii="Dubai Light" w:hAnsi="Dubai Light" w:cs="Dubai Light"/>
                <w:b/>
                <w:bCs/>
                <w:sz w:val="20"/>
                <w:szCs w:val="20"/>
                <w:lang w:bidi="ar-AE"/>
              </w:rPr>
            </w:pPr>
            <w:r w:rsidRPr="00865E35">
              <w:rPr>
                <w:rFonts w:ascii="Dubai Light" w:hAnsi="Dubai Light" w:cs="Dubai Light"/>
                <w:b/>
                <w:bCs/>
                <w:sz w:val="20"/>
                <w:szCs w:val="20"/>
                <w:lang w:bidi="ar-AE"/>
              </w:rPr>
              <w:t>100.0</w:t>
            </w:r>
          </w:p>
        </w:tc>
        <w:tc>
          <w:tcPr>
            <w:tcW w:w="1587" w:type="dxa"/>
            <w:tcBorders>
              <w:top w:val="inset" w:sz="2" w:space="0" w:color="DDDDDD"/>
              <w:left w:val="inset" w:sz="2" w:space="0" w:color="DDDDDD"/>
              <w:bottom w:val="inset" w:sz="2" w:space="0" w:color="DDDDDD"/>
              <w:right w:val="inset" w:sz="2" w:space="0" w:color="DDDDDD"/>
            </w:tcBorders>
            <w:shd w:val="clear" w:color="auto" w:fill="F3F3F3"/>
          </w:tcPr>
          <w:p w14:paraId="4986D848" w14:textId="77777777" w:rsidR="00865E35" w:rsidRPr="00865E35" w:rsidRDefault="00865E35" w:rsidP="00865E35">
            <w:pPr>
              <w:bidi/>
              <w:jc w:val="center"/>
              <w:rPr>
                <w:rFonts w:ascii="Dubai Light" w:hAnsi="Dubai Light" w:cs="Dubai Light"/>
                <w:b/>
                <w:bCs/>
                <w:sz w:val="20"/>
                <w:szCs w:val="20"/>
                <w:lang w:bidi="ar-AE"/>
              </w:rPr>
            </w:pPr>
            <w:r w:rsidRPr="00865E35">
              <w:rPr>
                <w:rFonts w:ascii="Dubai Light" w:hAnsi="Dubai Light" w:cs="Dubai Light"/>
                <w:b/>
                <w:bCs/>
                <w:sz w:val="20"/>
                <w:szCs w:val="20"/>
                <w:lang w:bidi="ar-AE"/>
              </w:rPr>
              <w:t>100.0</w:t>
            </w:r>
          </w:p>
        </w:tc>
        <w:tc>
          <w:tcPr>
            <w:tcW w:w="2736" w:type="dxa"/>
            <w:tcBorders>
              <w:top w:val="inset" w:sz="2" w:space="0" w:color="DDDDDD"/>
              <w:left w:val="inset" w:sz="2" w:space="0" w:color="DDDDDD"/>
              <w:bottom w:val="inset" w:sz="2" w:space="0" w:color="DDDDDD"/>
              <w:right w:val="inset" w:sz="2" w:space="0" w:color="DDDDDD"/>
            </w:tcBorders>
            <w:shd w:val="clear" w:color="auto" w:fill="F3F3F3"/>
          </w:tcPr>
          <w:p w14:paraId="55242297" w14:textId="77777777" w:rsidR="00865E35" w:rsidRPr="00B27A1E" w:rsidRDefault="00865E35" w:rsidP="00865E35">
            <w:pPr>
              <w:ind w:right="27"/>
              <w:rPr>
                <w:rFonts w:ascii="Dubai Light" w:hAnsi="Dubai Light" w:cs="Dubai Light"/>
                <w:b/>
                <w:bCs/>
                <w:sz w:val="20"/>
                <w:szCs w:val="20"/>
              </w:rPr>
            </w:pPr>
            <w:r w:rsidRPr="00B27A1E">
              <w:rPr>
                <w:rFonts w:ascii="Dubai Light" w:hAnsi="Dubai Light" w:cs="Dubai Light"/>
                <w:b/>
                <w:bCs/>
                <w:sz w:val="20"/>
                <w:szCs w:val="20"/>
                <w:lang w:bidi="ar-AE"/>
              </w:rPr>
              <w:t>Total</w:t>
            </w:r>
          </w:p>
        </w:tc>
      </w:tr>
    </w:tbl>
    <w:p w14:paraId="1E4F3178" w14:textId="77777777" w:rsidR="00B27A1E" w:rsidRPr="00B27A1E" w:rsidRDefault="00B27A1E" w:rsidP="00B27A1E">
      <w:pPr>
        <w:bidi/>
        <w:rPr>
          <w:rFonts w:ascii="Dubai Light" w:hAnsi="Dubai Light" w:cs="Dubai Light"/>
          <w:sz w:val="2"/>
          <w:szCs w:val="4"/>
        </w:rPr>
      </w:pPr>
    </w:p>
    <w:p w14:paraId="5F29916C" w14:textId="77777777" w:rsidR="000F4315" w:rsidRPr="000F4315" w:rsidRDefault="000F4315">
      <w:pPr>
        <w:bidi/>
        <w:rPr>
          <w:sz w:val="2"/>
          <w:szCs w:val="2"/>
        </w:rPr>
      </w:pPr>
    </w:p>
    <w:p w14:paraId="58BCCB5A" w14:textId="77777777" w:rsidR="000F4315" w:rsidRPr="000F4315" w:rsidRDefault="000F4315">
      <w:pPr>
        <w:bidi/>
        <w:rPr>
          <w:sz w:val="2"/>
          <w:szCs w:val="2"/>
        </w:rPr>
      </w:pPr>
    </w:p>
    <w:tbl>
      <w:tblPr>
        <w:bidiVisual/>
        <w:tblW w:w="0" w:type="auto"/>
        <w:jc w:val="center"/>
        <w:tblCellSpacing w:w="20" w:type="dxa"/>
        <w:tblLook w:val="01E0" w:firstRow="1" w:lastRow="1" w:firstColumn="1" w:lastColumn="1" w:noHBand="0" w:noVBand="0"/>
      </w:tblPr>
      <w:tblGrid>
        <w:gridCol w:w="4586"/>
        <w:gridCol w:w="5207"/>
      </w:tblGrid>
      <w:tr w:rsidR="00B27A1E" w:rsidRPr="00B27A1E" w14:paraId="1E6D9B8F" w14:textId="77777777" w:rsidTr="007815A9">
        <w:trPr>
          <w:trHeight w:val="219"/>
          <w:tblCellSpacing w:w="20" w:type="dxa"/>
          <w:jc w:val="center"/>
        </w:trPr>
        <w:tc>
          <w:tcPr>
            <w:tcW w:w="4526" w:type="dxa"/>
            <w:vAlign w:val="center"/>
          </w:tcPr>
          <w:p w14:paraId="5DD223D8" w14:textId="77777777" w:rsidR="00B27A1E" w:rsidRPr="000F4315" w:rsidRDefault="00B27A1E" w:rsidP="000F4315">
            <w:pPr>
              <w:bidi/>
              <w:ind w:right="-42"/>
              <w:rPr>
                <w:rFonts w:ascii="Dubai Light" w:hAnsi="Dubai Light" w:cs="Dubai Light"/>
                <w:sz w:val="18"/>
                <w:szCs w:val="18"/>
                <w:lang w:bidi="ar-AE"/>
              </w:rPr>
            </w:pPr>
            <w:r w:rsidRPr="000F4315">
              <w:rPr>
                <w:rFonts w:ascii="Dubai Light" w:hAnsi="Dubai Light" w:cs="Dubai Light"/>
                <w:sz w:val="18"/>
                <w:szCs w:val="18"/>
                <w:lang w:bidi="ar-AE"/>
              </w:rPr>
              <w:t xml:space="preserve">  </w:t>
            </w:r>
            <w:r w:rsidR="000F4315">
              <w:rPr>
                <w:rFonts w:ascii="Dubai Light" w:hAnsi="Dubai Light" w:cs="Dubai Light" w:hint="cs"/>
                <w:sz w:val="18"/>
                <w:szCs w:val="18"/>
                <w:rtl/>
              </w:rPr>
              <w:t>ا</w:t>
            </w:r>
            <w:r w:rsidRPr="000F4315">
              <w:rPr>
                <w:rFonts w:ascii="Dubai Light" w:hAnsi="Dubai Light" w:cs="Dubai Light"/>
                <w:sz w:val="18"/>
                <w:szCs w:val="18"/>
                <w:rtl/>
                <w:lang w:bidi="ar-AE"/>
              </w:rPr>
              <w:t xml:space="preserve">لمصدر: مركز دبي للإحصاء - مسح القوى العاملة لإمارة دبي </w:t>
            </w:r>
          </w:p>
        </w:tc>
        <w:tc>
          <w:tcPr>
            <w:tcW w:w="5147" w:type="dxa"/>
            <w:vAlign w:val="center"/>
          </w:tcPr>
          <w:p w14:paraId="61B601BD" w14:textId="77777777" w:rsidR="00B27A1E" w:rsidRPr="000F4315" w:rsidRDefault="00B27A1E" w:rsidP="000F4315">
            <w:pPr>
              <w:bidi/>
              <w:jc w:val="right"/>
              <w:rPr>
                <w:rFonts w:ascii="Dubai Light" w:hAnsi="Dubai Light" w:cs="Dubai Light"/>
                <w:color w:val="000000"/>
                <w:sz w:val="18"/>
                <w:szCs w:val="18"/>
                <w:lang w:bidi="ar-AE"/>
              </w:rPr>
            </w:pPr>
            <w:r w:rsidRPr="000F4315">
              <w:rPr>
                <w:rFonts w:ascii="Dubai Light" w:hAnsi="Dubai Light" w:cs="Dubai Light"/>
                <w:color w:val="000000"/>
                <w:sz w:val="18"/>
                <w:szCs w:val="18"/>
                <w:lang w:bidi="ar-AE"/>
              </w:rPr>
              <w:t xml:space="preserve">Source: Dubai Statistics Center - Dubai Labor Force Survey  </w:t>
            </w:r>
          </w:p>
        </w:tc>
      </w:tr>
    </w:tbl>
    <w:p w14:paraId="6DF58600" w14:textId="77777777" w:rsidR="00B27A1E" w:rsidRPr="00B27A1E" w:rsidRDefault="00B27A1E" w:rsidP="00B27A1E">
      <w:pPr>
        <w:bidi/>
        <w:ind w:right="180"/>
        <w:rPr>
          <w:rFonts w:ascii="Dubai Light" w:hAnsi="Dubai Light" w:cs="Dubai Light"/>
          <w:sz w:val="12"/>
          <w:szCs w:val="12"/>
          <w:rtl/>
          <w:lang w:bidi="ar-AE"/>
        </w:rPr>
      </w:pPr>
    </w:p>
    <w:p w14:paraId="7F22B205" w14:textId="63056797" w:rsidR="00B27A1E" w:rsidRPr="00FC4377" w:rsidRDefault="00B27A1E" w:rsidP="003D2ACA">
      <w:pPr>
        <w:bidi/>
        <w:jc w:val="center"/>
        <w:rPr>
          <w:rFonts w:ascii="Dubai" w:hAnsi="Dubai" w:cs="Dubai"/>
          <w:b/>
          <w:bCs/>
          <w:rtl/>
          <w:lang w:bidi="ar-AE"/>
        </w:rPr>
      </w:pPr>
      <w:r w:rsidRPr="005D7C11">
        <w:rPr>
          <w:rFonts w:ascii="Dubai" w:hAnsi="Dubai" w:cs="Dubai"/>
          <w:b/>
          <w:bCs/>
          <w:rtl/>
          <w:lang w:bidi="ar-AE"/>
        </w:rPr>
        <w:t>شكل 5.2</w:t>
      </w:r>
      <w:r w:rsidR="003D2ACA">
        <w:rPr>
          <w:rFonts w:ascii="Dubai" w:hAnsi="Dubai" w:cs="Dubai" w:hint="cs"/>
          <w:b/>
          <w:bCs/>
          <w:rtl/>
          <w:lang w:bidi="ar-AE"/>
        </w:rPr>
        <w:t xml:space="preserve"> -</w:t>
      </w:r>
      <w:r w:rsidRPr="005D7C11">
        <w:rPr>
          <w:rFonts w:ascii="Dubai" w:hAnsi="Dubai" w:cs="Dubai"/>
          <w:b/>
          <w:bCs/>
          <w:rtl/>
          <w:lang w:bidi="ar-AE"/>
        </w:rPr>
        <w:t xml:space="preserve"> التوزيع النسبي للسكان النشيطين اقتصادياً 15+ حسب الجنس -  إمارة دبي</w:t>
      </w:r>
    </w:p>
    <w:p w14:paraId="71146C1D" w14:textId="5A66B341" w:rsidR="00B27A1E" w:rsidRDefault="00B27A1E" w:rsidP="00A31E09">
      <w:pPr>
        <w:bidi/>
        <w:jc w:val="center"/>
        <w:rPr>
          <w:rFonts w:ascii="Dubai" w:hAnsi="Dubai" w:cs="Dubai"/>
          <w:b/>
          <w:bCs/>
          <w:lang w:bidi="ar-AE"/>
        </w:rPr>
      </w:pPr>
      <w:r w:rsidRPr="00FC4377">
        <w:rPr>
          <w:rFonts w:ascii="Dubai" w:hAnsi="Dubai" w:cs="Dubai"/>
          <w:b/>
          <w:bCs/>
          <w:lang w:bidi="ar-AE"/>
        </w:rPr>
        <w:t>Figure 5.2</w:t>
      </w:r>
      <w:r w:rsidR="003D2ACA">
        <w:rPr>
          <w:rFonts w:ascii="Dubai" w:hAnsi="Dubai" w:cs="Dubai"/>
          <w:b/>
          <w:bCs/>
          <w:lang w:bidi="ar-AE"/>
        </w:rPr>
        <w:t xml:space="preserve"> </w:t>
      </w:r>
      <w:r w:rsidRPr="00FC4377">
        <w:rPr>
          <w:rFonts w:ascii="Dubai" w:hAnsi="Dubai" w:cs="Dubai"/>
          <w:b/>
          <w:bCs/>
          <w:lang w:bidi="ar-AE"/>
        </w:rPr>
        <w:t>- Percentage Distribution of Economically Active Population Aged 15+ by Gender - Emirat</w:t>
      </w:r>
      <w:r w:rsidRPr="00A31E09">
        <w:rPr>
          <w:rFonts w:ascii="Dubai" w:hAnsi="Dubai" w:cs="Dubai"/>
          <w:b/>
          <w:bCs/>
          <w:lang w:bidi="ar-AE"/>
        </w:rPr>
        <w:t xml:space="preserve">e of Dubai </w:t>
      </w:r>
    </w:p>
    <w:p w14:paraId="37848FF1" w14:textId="77777777" w:rsidR="001F5E24" w:rsidRDefault="001F5E24" w:rsidP="00865E35">
      <w:pPr>
        <w:bidi/>
        <w:jc w:val="center"/>
        <w:rPr>
          <w:rFonts w:ascii="Dubai" w:hAnsi="Dubai" w:cs="Dubai"/>
          <w:b/>
          <w:bCs/>
          <w:lang w:bidi="ar-AE"/>
        </w:rPr>
      </w:pPr>
      <w:r>
        <w:rPr>
          <w:rFonts w:ascii="Dubai" w:hAnsi="Dubai" w:cs="Dubai"/>
          <w:b/>
          <w:bCs/>
          <w:lang w:bidi="ar-AE"/>
        </w:rPr>
        <w:t>(201</w:t>
      </w:r>
      <w:r w:rsidR="00865E35">
        <w:rPr>
          <w:rFonts w:ascii="Dubai" w:hAnsi="Dubai" w:cs="Dubai"/>
          <w:b/>
          <w:bCs/>
          <w:lang w:bidi="ar-AE"/>
        </w:rPr>
        <w:t>9</w:t>
      </w:r>
      <w:r>
        <w:rPr>
          <w:rFonts w:ascii="Dubai" w:hAnsi="Dubai" w:cs="Dubai"/>
          <w:b/>
          <w:bCs/>
          <w:lang w:bidi="ar-AE"/>
        </w:rPr>
        <w:t>)</w:t>
      </w:r>
    </w:p>
    <w:p w14:paraId="7392F0AE" w14:textId="77777777" w:rsidR="001F5E24" w:rsidRPr="001F5E24" w:rsidRDefault="001F5E24" w:rsidP="001F5E24">
      <w:pPr>
        <w:bidi/>
        <w:jc w:val="center"/>
        <w:rPr>
          <w:rFonts w:ascii="Dubai" w:hAnsi="Dubai" w:cs="Dubai"/>
          <w:b/>
          <w:bCs/>
          <w:sz w:val="4"/>
          <w:szCs w:val="4"/>
          <w:lang w:bidi="ar-AE"/>
        </w:rPr>
      </w:pPr>
    </w:p>
    <w:p w14:paraId="67284522" w14:textId="609D43C4" w:rsidR="001F5E24" w:rsidRDefault="001F5E24" w:rsidP="001F5E24">
      <w:pPr>
        <w:bidi/>
        <w:rPr>
          <w:rFonts w:ascii="Dubai" w:hAnsi="Dubai" w:cs="Dubai"/>
          <w:b/>
          <w:bCs/>
          <w:lang w:bidi="ar-AE"/>
        </w:rPr>
      </w:pPr>
      <w:r>
        <w:rPr>
          <w:noProof/>
        </w:rPr>
        <w:drawing>
          <wp:inline distT="0" distB="0" distL="0" distR="0" wp14:anchorId="0D14AD73" wp14:editId="6F448A44">
            <wp:extent cx="3050707" cy="2124075"/>
            <wp:effectExtent l="0" t="0" r="16510" b="9525"/>
            <wp:docPr id="10" name="Chart 10">
              <a:extLst xmlns:a="http://schemas.openxmlformats.org/drawingml/2006/main">
                <a:ext uri="{FF2B5EF4-FFF2-40B4-BE49-F238E27FC236}">
                  <a16:creationId xmlns:a16="http://schemas.microsoft.com/office/drawing/2014/main" id="{00000000-0008-0000-0B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drawing>
          <wp:inline distT="0" distB="0" distL="0" distR="0" wp14:anchorId="00710DCB" wp14:editId="69F5103C">
            <wp:extent cx="3468897" cy="2124075"/>
            <wp:effectExtent l="0" t="0" r="17780" b="9525"/>
            <wp:docPr id="11" name="Chart 11">
              <a:extLst xmlns:a="http://schemas.openxmlformats.org/drawingml/2006/main">
                <a:ext uri="{FF2B5EF4-FFF2-40B4-BE49-F238E27FC236}">
                  <a16:creationId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F1285C" w14:textId="77777777" w:rsidR="001F5E24" w:rsidRDefault="001F5E24" w:rsidP="001F5E24">
      <w:pPr>
        <w:bidi/>
        <w:rPr>
          <w:rFonts w:ascii="Dubai Light" w:hAnsi="Dubai Light" w:cs="Dubai Light"/>
          <w:noProof/>
        </w:rPr>
      </w:pPr>
    </w:p>
    <w:p w14:paraId="54A60053" w14:textId="0CC48907" w:rsidR="00B27A1E" w:rsidRPr="00FC4377" w:rsidRDefault="00B27A1E" w:rsidP="003D2ACA">
      <w:pPr>
        <w:bidi/>
        <w:jc w:val="center"/>
        <w:rPr>
          <w:rFonts w:ascii="Dubai" w:hAnsi="Dubai" w:cs="Dubai"/>
          <w:b/>
          <w:bCs/>
          <w:rtl/>
          <w:lang w:bidi="ar-AE"/>
        </w:rPr>
      </w:pPr>
      <w:r w:rsidRPr="005D7C11">
        <w:rPr>
          <w:rFonts w:ascii="Dubai" w:hAnsi="Dubai" w:cs="Dubai"/>
          <w:b/>
          <w:bCs/>
          <w:rtl/>
          <w:lang w:bidi="ar-AE"/>
        </w:rPr>
        <w:t>جدول 5.3</w:t>
      </w:r>
      <w:r w:rsidR="003D2ACA">
        <w:rPr>
          <w:rFonts w:ascii="Dubai" w:hAnsi="Dubai" w:cs="Dubai" w:hint="cs"/>
          <w:b/>
          <w:bCs/>
          <w:rtl/>
          <w:lang w:bidi="ar-AE"/>
        </w:rPr>
        <w:t xml:space="preserve"> -</w:t>
      </w:r>
      <w:r w:rsidRPr="005D7C11">
        <w:rPr>
          <w:rFonts w:ascii="Dubai" w:hAnsi="Dubai" w:cs="Dubai"/>
          <w:b/>
          <w:bCs/>
          <w:rtl/>
          <w:lang w:bidi="ar-AE"/>
        </w:rPr>
        <w:t xml:space="preserve"> التوزيع النسبي للمشتغلين 15+ حسب الجنس وفئات العمر - إمارة دبي</w:t>
      </w:r>
    </w:p>
    <w:p w14:paraId="7F67651D" w14:textId="457FF66B" w:rsidR="00B27A1E" w:rsidRPr="00A31E09" w:rsidRDefault="00B27A1E" w:rsidP="00A31E09">
      <w:pPr>
        <w:bidi/>
        <w:jc w:val="center"/>
        <w:rPr>
          <w:rFonts w:ascii="Dubai" w:hAnsi="Dubai" w:cs="Dubai"/>
          <w:b/>
          <w:bCs/>
          <w:lang w:bidi="ar-AE"/>
        </w:rPr>
      </w:pPr>
      <w:r w:rsidRPr="00FC4377">
        <w:rPr>
          <w:rFonts w:ascii="Dubai" w:hAnsi="Dubai" w:cs="Dubai"/>
          <w:b/>
          <w:bCs/>
          <w:lang w:bidi="ar-AE"/>
        </w:rPr>
        <w:t>Table 5.3</w:t>
      </w:r>
      <w:r w:rsidR="003D2ACA">
        <w:rPr>
          <w:rFonts w:ascii="Dubai" w:hAnsi="Dubai" w:cs="Dubai"/>
          <w:b/>
          <w:bCs/>
          <w:lang w:bidi="ar-AE"/>
        </w:rPr>
        <w:t xml:space="preserve"> </w:t>
      </w:r>
      <w:r w:rsidRPr="00FC4377">
        <w:rPr>
          <w:rFonts w:ascii="Dubai" w:hAnsi="Dubai" w:cs="Dubai"/>
          <w:b/>
          <w:bCs/>
          <w:lang w:bidi="ar-AE"/>
        </w:rPr>
        <w:t>- Percentage Distribution of Employed Aged 15+ by Gender and Broad Age Groups - Emirate of Dubai</w:t>
      </w:r>
    </w:p>
    <w:p w14:paraId="3C9EF821" w14:textId="717790FB" w:rsidR="00B27A1E" w:rsidRPr="00B27A1E" w:rsidRDefault="00B27A1E" w:rsidP="00A668B7">
      <w:pPr>
        <w:bidi/>
        <w:jc w:val="center"/>
        <w:rPr>
          <w:rFonts w:ascii="Dubai Light" w:hAnsi="Dubai Light" w:cs="Dubai Light"/>
          <w:b/>
          <w:bCs/>
          <w:sz w:val="20"/>
          <w:szCs w:val="20"/>
          <w:rtl/>
          <w:lang w:bidi="ar-AE"/>
        </w:rPr>
      </w:pPr>
      <w:r w:rsidRPr="00A31E09">
        <w:rPr>
          <w:rFonts w:ascii="Dubai" w:hAnsi="Dubai" w:cs="Dubai"/>
          <w:b/>
          <w:bCs/>
          <w:rtl/>
          <w:lang w:bidi="ar-AE"/>
        </w:rPr>
        <w:t>(</w:t>
      </w:r>
      <w:r w:rsidRPr="00A31E09">
        <w:rPr>
          <w:rFonts w:ascii="Dubai" w:hAnsi="Dubai" w:cs="Dubai"/>
          <w:b/>
          <w:bCs/>
          <w:lang w:bidi="ar-AE"/>
        </w:rPr>
        <w:t>201</w:t>
      </w:r>
      <w:r w:rsidR="009A6965">
        <w:rPr>
          <w:rFonts w:ascii="Dubai" w:hAnsi="Dubai" w:cs="Dubai"/>
          <w:b/>
          <w:bCs/>
          <w:lang w:bidi="ar-AE"/>
        </w:rPr>
        <w:t>9</w:t>
      </w:r>
      <w:r w:rsidRPr="00B27A1E">
        <w:rPr>
          <w:rFonts w:ascii="Dubai Light" w:hAnsi="Dubai Light" w:cs="Dubai Light"/>
          <w:b/>
          <w:bCs/>
          <w:sz w:val="20"/>
          <w:szCs w:val="20"/>
          <w:rtl/>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4300"/>
        <w:gridCol w:w="2346"/>
        <w:gridCol w:w="2367"/>
      </w:tblGrid>
      <w:tr w:rsidR="00B27A1E" w:rsidRPr="00B27A1E" w14:paraId="53909949" w14:textId="77777777" w:rsidTr="007815A9">
        <w:trPr>
          <w:trHeight w:val="265"/>
          <w:tblCellSpacing w:w="20" w:type="dxa"/>
          <w:jc w:val="center"/>
        </w:trPr>
        <w:tc>
          <w:tcPr>
            <w:tcW w:w="4240"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14:paraId="39A1E7B9" w14:textId="77777777" w:rsidR="00B27A1E" w:rsidRPr="00B27A1E" w:rsidRDefault="00B27A1E" w:rsidP="000F4315">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العمر</w:t>
            </w:r>
          </w:p>
          <w:p w14:paraId="134386F7" w14:textId="77777777" w:rsidR="00B27A1E" w:rsidRPr="00B27A1E" w:rsidRDefault="00B27A1E" w:rsidP="000F4315">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Age Groups</w:t>
            </w:r>
          </w:p>
        </w:tc>
        <w:tc>
          <w:tcPr>
            <w:tcW w:w="4653"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14:paraId="209D74A5" w14:textId="77777777" w:rsidR="00B27A1E" w:rsidRPr="00B27A1E" w:rsidRDefault="00B27A1E" w:rsidP="000F431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الجنس </w:t>
            </w:r>
            <w:r w:rsidRPr="00B27A1E">
              <w:rPr>
                <w:rFonts w:ascii="Dubai Light" w:hAnsi="Dubai Light" w:cs="Dubai Light"/>
                <w:b/>
                <w:bCs/>
                <w:sz w:val="20"/>
                <w:szCs w:val="20"/>
                <w:lang w:bidi="ar-AE"/>
              </w:rPr>
              <w:t>Gender</w:t>
            </w:r>
          </w:p>
        </w:tc>
      </w:tr>
      <w:tr w:rsidR="00B27A1E" w:rsidRPr="00B27A1E" w14:paraId="26BB299E" w14:textId="77777777" w:rsidTr="007815A9">
        <w:trPr>
          <w:trHeight w:val="300"/>
          <w:tblCellSpacing w:w="20" w:type="dxa"/>
          <w:jc w:val="center"/>
        </w:trPr>
        <w:tc>
          <w:tcPr>
            <w:tcW w:w="4240" w:type="dxa"/>
            <w:vMerge/>
            <w:tcBorders>
              <w:top w:val="inset" w:sz="2" w:space="0" w:color="DDDDDD"/>
              <w:left w:val="inset" w:sz="2" w:space="0" w:color="DDDDDD"/>
              <w:bottom w:val="inset" w:sz="2" w:space="0" w:color="DDDDDD"/>
              <w:right w:val="inset" w:sz="2" w:space="0" w:color="DDDDDD"/>
            </w:tcBorders>
            <w:shd w:val="clear" w:color="auto" w:fill="F3F3F3"/>
            <w:vAlign w:val="center"/>
          </w:tcPr>
          <w:p w14:paraId="6D5559F6" w14:textId="77777777" w:rsidR="00B27A1E" w:rsidRPr="00B27A1E" w:rsidRDefault="00B27A1E" w:rsidP="000F4315">
            <w:pPr>
              <w:bidi/>
              <w:jc w:val="center"/>
              <w:rPr>
                <w:rFonts w:ascii="Dubai Light" w:hAnsi="Dubai Light" w:cs="Dubai Light"/>
                <w:b/>
                <w:bCs/>
                <w:sz w:val="20"/>
                <w:szCs w:val="20"/>
                <w:lang w:bidi="ar-AE"/>
              </w:rPr>
            </w:pPr>
          </w:p>
        </w:tc>
        <w:tc>
          <w:tcPr>
            <w:tcW w:w="2306" w:type="dxa"/>
            <w:tcBorders>
              <w:top w:val="inset" w:sz="2" w:space="0" w:color="DDDDDD"/>
              <w:left w:val="inset" w:sz="2" w:space="0" w:color="DDDDDD"/>
              <w:bottom w:val="inset" w:sz="2" w:space="0" w:color="DDDDDD"/>
              <w:right w:val="inset" w:sz="2" w:space="0" w:color="DDDDDD"/>
            </w:tcBorders>
            <w:shd w:val="clear" w:color="auto" w:fill="F3F3F3"/>
            <w:vAlign w:val="center"/>
          </w:tcPr>
          <w:p w14:paraId="7E692767" w14:textId="77777777" w:rsidR="00B27A1E" w:rsidRPr="00B27A1E" w:rsidRDefault="00B27A1E" w:rsidP="000F431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2307" w:type="dxa"/>
            <w:tcBorders>
              <w:top w:val="inset" w:sz="2" w:space="0" w:color="DDDDDD"/>
              <w:left w:val="inset" w:sz="2" w:space="0" w:color="DDDDDD"/>
              <w:bottom w:val="inset" w:sz="2" w:space="0" w:color="DDDDDD"/>
              <w:right w:val="inset" w:sz="2" w:space="0" w:color="DDDDDD"/>
            </w:tcBorders>
            <w:shd w:val="clear" w:color="auto" w:fill="F3F3F3"/>
            <w:vAlign w:val="center"/>
          </w:tcPr>
          <w:p w14:paraId="23199022" w14:textId="77777777" w:rsidR="00B27A1E" w:rsidRPr="00B27A1E" w:rsidRDefault="00B27A1E" w:rsidP="000F431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r>
      <w:tr w:rsidR="00865E35" w:rsidRPr="00B27A1E" w14:paraId="0F65FE8C" w14:textId="77777777"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vAlign w:val="center"/>
          </w:tcPr>
          <w:p w14:paraId="75384DE3" w14:textId="77777777" w:rsidR="00865E35" w:rsidRPr="00B27A1E" w:rsidRDefault="00865E35" w:rsidP="00865E3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15-19</w:t>
            </w:r>
          </w:p>
        </w:tc>
        <w:tc>
          <w:tcPr>
            <w:tcW w:w="2306" w:type="dxa"/>
            <w:tcBorders>
              <w:top w:val="inset" w:sz="2" w:space="0" w:color="DDDDDD"/>
              <w:left w:val="inset" w:sz="2" w:space="0" w:color="DDDDDD"/>
              <w:bottom w:val="inset" w:sz="2" w:space="0" w:color="DDDDDD"/>
              <w:right w:val="inset" w:sz="2" w:space="0" w:color="DDDDDD"/>
            </w:tcBorders>
          </w:tcPr>
          <w:p w14:paraId="0C110636"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89.2</w:t>
            </w:r>
          </w:p>
        </w:tc>
        <w:tc>
          <w:tcPr>
            <w:tcW w:w="2307" w:type="dxa"/>
            <w:tcBorders>
              <w:top w:val="inset" w:sz="2" w:space="0" w:color="DDDDDD"/>
              <w:left w:val="inset" w:sz="2" w:space="0" w:color="DDDDDD"/>
              <w:bottom w:val="inset" w:sz="2" w:space="0" w:color="DDDDDD"/>
              <w:right w:val="inset" w:sz="2" w:space="0" w:color="DDDDDD"/>
            </w:tcBorders>
          </w:tcPr>
          <w:p w14:paraId="04280C21"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10.8</w:t>
            </w:r>
          </w:p>
        </w:tc>
      </w:tr>
      <w:tr w:rsidR="00865E35" w:rsidRPr="00B27A1E" w14:paraId="4D119275" w14:textId="77777777"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vAlign w:val="center"/>
          </w:tcPr>
          <w:p w14:paraId="56E2E8F2" w14:textId="77777777" w:rsidR="00865E35" w:rsidRPr="00B27A1E" w:rsidRDefault="00865E35" w:rsidP="00865E3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20-24</w:t>
            </w:r>
          </w:p>
        </w:tc>
        <w:tc>
          <w:tcPr>
            <w:tcW w:w="2306" w:type="dxa"/>
            <w:tcBorders>
              <w:top w:val="inset" w:sz="2" w:space="0" w:color="DDDDDD"/>
              <w:left w:val="inset" w:sz="2" w:space="0" w:color="DDDDDD"/>
              <w:bottom w:val="inset" w:sz="2" w:space="0" w:color="DDDDDD"/>
              <w:right w:val="inset" w:sz="2" w:space="0" w:color="DDDDDD"/>
            </w:tcBorders>
          </w:tcPr>
          <w:p w14:paraId="5A0F6C92"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84.9</w:t>
            </w:r>
          </w:p>
        </w:tc>
        <w:tc>
          <w:tcPr>
            <w:tcW w:w="2307" w:type="dxa"/>
            <w:tcBorders>
              <w:top w:val="inset" w:sz="2" w:space="0" w:color="DDDDDD"/>
              <w:left w:val="inset" w:sz="2" w:space="0" w:color="DDDDDD"/>
              <w:bottom w:val="inset" w:sz="2" w:space="0" w:color="DDDDDD"/>
              <w:right w:val="inset" w:sz="2" w:space="0" w:color="DDDDDD"/>
            </w:tcBorders>
          </w:tcPr>
          <w:p w14:paraId="1CC50305"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15.1</w:t>
            </w:r>
          </w:p>
        </w:tc>
      </w:tr>
      <w:tr w:rsidR="00865E35" w:rsidRPr="00B27A1E" w14:paraId="63A61626" w14:textId="77777777"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vAlign w:val="center"/>
          </w:tcPr>
          <w:p w14:paraId="362C82D3" w14:textId="77777777" w:rsidR="00865E35" w:rsidRPr="00B27A1E" w:rsidRDefault="00865E35" w:rsidP="00865E3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25-39</w:t>
            </w:r>
          </w:p>
        </w:tc>
        <w:tc>
          <w:tcPr>
            <w:tcW w:w="2306" w:type="dxa"/>
            <w:tcBorders>
              <w:top w:val="inset" w:sz="2" w:space="0" w:color="DDDDDD"/>
              <w:left w:val="inset" w:sz="2" w:space="0" w:color="DDDDDD"/>
              <w:bottom w:val="inset" w:sz="2" w:space="0" w:color="DDDDDD"/>
              <w:right w:val="inset" w:sz="2" w:space="0" w:color="DDDDDD"/>
            </w:tcBorders>
          </w:tcPr>
          <w:p w14:paraId="64A396D7"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80.1</w:t>
            </w:r>
          </w:p>
        </w:tc>
        <w:tc>
          <w:tcPr>
            <w:tcW w:w="2307" w:type="dxa"/>
            <w:tcBorders>
              <w:top w:val="inset" w:sz="2" w:space="0" w:color="DDDDDD"/>
              <w:left w:val="inset" w:sz="2" w:space="0" w:color="DDDDDD"/>
              <w:bottom w:val="inset" w:sz="2" w:space="0" w:color="DDDDDD"/>
              <w:right w:val="inset" w:sz="2" w:space="0" w:color="DDDDDD"/>
            </w:tcBorders>
          </w:tcPr>
          <w:p w14:paraId="72DEAD2A"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19.9</w:t>
            </w:r>
          </w:p>
        </w:tc>
      </w:tr>
      <w:tr w:rsidR="00865E35" w:rsidRPr="00B27A1E" w14:paraId="3B689D5F" w14:textId="77777777"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vAlign w:val="center"/>
          </w:tcPr>
          <w:p w14:paraId="75AC8D3D" w14:textId="77777777" w:rsidR="00865E35" w:rsidRPr="00B27A1E" w:rsidRDefault="00865E35" w:rsidP="00865E35">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54-40</w:t>
            </w:r>
          </w:p>
        </w:tc>
        <w:tc>
          <w:tcPr>
            <w:tcW w:w="2306" w:type="dxa"/>
            <w:tcBorders>
              <w:top w:val="inset" w:sz="2" w:space="0" w:color="DDDDDD"/>
              <w:left w:val="inset" w:sz="2" w:space="0" w:color="DDDDDD"/>
              <w:bottom w:val="inset" w:sz="2" w:space="0" w:color="DDDDDD"/>
              <w:right w:val="inset" w:sz="2" w:space="0" w:color="DDDDDD"/>
            </w:tcBorders>
          </w:tcPr>
          <w:p w14:paraId="77B34A67"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80.1</w:t>
            </w:r>
          </w:p>
        </w:tc>
        <w:tc>
          <w:tcPr>
            <w:tcW w:w="2307" w:type="dxa"/>
            <w:tcBorders>
              <w:top w:val="inset" w:sz="2" w:space="0" w:color="DDDDDD"/>
              <w:left w:val="inset" w:sz="2" w:space="0" w:color="DDDDDD"/>
              <w:bottom w:val="inset" w:sz="2" w:space="0" w:color="DDDDDD"/>
              <w:right w:val="inset" w:sz="2" w:space="0" w:color="DDDDDD"/>
            </w:tcBorders>
          </w:tcPr>
          <w:p w14:paraId="343A4B54"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19.9</w:t>
            </w:r>
          </w:p>
        </w:tc>
      </w:tr>
      <w:tr w:rsidR="00865E35" w:rsidRPr="00B27A1E" w14:paraId="296F2C6F" w14:textId="77777777"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vAlign w:val="center"/>
          </w:tcPr>
          <w:p w14:paraId="376A26C5" w14:textId="77777777" w:rsidR="00865E35" w:rsidRPr="00B27A1E" w:rsidRDefault="00865E35" w:rsidP="00865E35">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64-55</w:t>
            </w:r>
          </w:p>
        </w:tc>
        <w:tc>
          <w:tcPr>
            <w:tcW w:w="2306" w:type="dxa"/>
            <w:tcBorders>
              <w:top w:val="inset" w:sz="2" w:space="0" w:color="DDDDDD"/>
              <w:left w:val="inset" w:sz="2" w:space="0" w:color="DDDDDD"/>
              <w:bottom w:val="inset" w:sz="2" w:space="0" w:color="DDDDDD"/>
              <w:right w:val="inset" w:sz="2" w:space="0" w:color="DDDDDD"/>
            </w:tcBorders>
          </w:tcPr>
          <w:p w14:paraId="7E5E248F"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89.2</w:t>
            </w:r>
          </w:p>
        </w:tc>
        <w:tc>
          <w:tcPr>
            <w:tcW w:w="2307" w:type="dxa"/>
            <w:tcBorders>
              <w:top w:val="inset" w:sz="2" w:space="0" w:color="DDDDDD"/>
              <w:left w:val="inset" w:sz="2" w:space="0" w:color="DDDDDD"/>
              <w:bottom w:val="inset" w:sz="2" w:space="0" w:color="DDDDDD"/>
              <w:right w:val="inset" w:sz="2" w:space="0" w:color="DDDDDD"/>
            </w:tcBorders>
          </w:tcPr>
          <w:p w14:paraId="7CAD8FB6"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10.8</w:t>
            </w:r>
          </w:p>
        </w:tc>
      </w:tr>
      <w:tr w:rsidR="00865E35" w:rsidRPr="00B27A1E" w14:paraId="46ADB561" w14:textId="77777777"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vAlign w:val="center"/>
          </w:tcPr>
          <w:p w14:paraId="290866C8" w14:textId="77777777" w:rsidR="00865E35" w:rsidRPr="00B27A1E" w:rsidRDefault="00865E35" w:rsidP="00865E35">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+65</w:t>
            </w:r>
          </w:p>
        </w:tc>
        <w:tc>
          <w:tcPr>
            <w:tcW w:w="2306" w:type="dxa"/>
            <w:tcBorders>
              <w:top w:val="inset" w:sz="2" w:space="0" w:color="DDDDDD"/>
              <w:left w:val="inset" w:sz="2" w:space="0" w:color="DDDDDD"/>
              <w:bottom w:val="inset" w:sz="2" w:space="0" w:color="DDDDDD"/>
              <w:right w:val="inset" w:sz="2" w:space="0" w:color="DDDDDD"/>
            </w:tcBorders>
          </w:tcPr>
          <w:p w14:paraId="425BD2EF"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93.6</w:t>
            </w:r>
          </w:p>
        </w:tc>
        <w:tc>
          <w:tcPr>
            <w:tcW w:w="2307" w:type="dxa"/>
            <w:tcBorders>
              <w:top w:val="inset" w:sz="2" w:space="0" w:color="DDDDDD"/>
              <w:left w:val="inset" w:sz="2" w:space="0" w:color="DDDDDD"/>
              <w:bottom w:val="inset" w:sz="2" w:space="0" w:color="DDDDDD"/>
              <w:right w:val="inset" w:sz="2" w:space="0" w:color="DDDDDD"/>
            </w:tcBorders>
          </w:tcPr>
          <w:p w14:paraId="57B7F137" w14:textId="77777777" w:rsidR="00865E35" w:rsidRPr="00865E35" w:rsidRDefault="00865E35" w:rsidP="00865E35">
            <w:pPr>
              <w:bidi/>
              <w:jc w:val="center"/>
              <w:rPr>
                <w:rFonts w:ascii="Dubai Light" w:hAnsi="Dubai Light" w:cs="Dubai Light"/>
                <w:sz w:val="20"/>
                <w:szCs w:val="20"/>
                <w:lang w:bidi="ar-AE"/>
              </w:rPr>
            </w:pPr>
            <w:r w:rsidRPr="00865E35">
              <w:rPr>
                <w:rFonts w:ascii="Dubai Light" w:hAnsi="Dubai Light" w:cs="Dubai Light"/>
                <w:sz w:val="20"/>
                <w:szCs w:val="20"/>
                <w:lang w:bidi="ar-AE"/>
              </w:rPr>
              <w:t>6.4</w:t>
            </w:r>
          </w:p>
        </w:tc>
      </w:tr>
      <w:tr w:rsidR="00865E35" w:rsidRPr="00B27A1E" w14:paraId="1D8248B2" w14:textId="77777777" w:rsidTr="006934B7">
        <w:trPr>
          <w:trHeight w:val="288"/>
          <w:tblCellSpacing w:w="20" w:type="dxa"/>
          <w:jc w:val="center"/>
        </w:trPr>
        <w:tc>
          <w:tcPr>
            <w:tcW w:w="4240" w:type="dxa"/>
            <w:tcBorders>
              <w:top w:val="inset" w:sz="2" w:space="0" w:color="DDDDDD"/>
              <w:left w:val="inset" w:sz="2" w:space="0" w:color="DDDDDD"/>
              <w:bottom w:val="inset" w:sz="2" w:space="0" w:color="DDDDDD"/>
              <w:right w:val="inset" w:sz="2" w:space="0" w:color="DDDDDD"/>
            </w:tcBorders>
            <w:shd w:val="clear" w:color="auto" w:fill="F3F3F3"/>
            <w:vAlign w:val="center"/>
          </w:tcPr>
          <w:p w14:paraId="11142162" w14:textId="77777777" w:rsidR="00865E35" w:rsidRPr="00B27A1E" w:rsidRDefault="00865E35" w:rsidP="00865E35">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المجموع  </w:t>
            </w:r>
            <w:r w:rsidRPr="00B27A1E">
              <w:rPr>
                <w:rFonts w:ascii="Dubai Light" w:hAnsi="Dubai Light" w:cs="Dubai Light"/>
                <w:b/>
                <w:bCs/>
                <w:sz w:val="20"/>
                <w:szCs w:val="20"/>
                <w:lang w:bidi="ar-AE"/>
              </w:rPr>
              <w:t>Total</w:t>
            </w:r>
          </w:p>
        </w:tc>
        <w:tc>
          <w:tcPr>
            <w:tcW w:w="2306" w:type="dxa"/>
            <w:tcBorders>
              <w:top w:val="inset" w:sz="2" w:space="0" w:color="DDDDDD"/>
              <w:left w:val="inset" w:sz="2" w:space="0" w:color="DDDDDD"/>
              <w:bottom w:val="inset" w:sz="2" w:space="0" w:color="DDDDDD"/>
              <w:right w:val="inset" w:sz="2" w:space="0" w:color="DDDDDD"/>
            </w:tcBorders>
            <w:shd w:val="clear" w:color="auto" w:fill="F3F3F3"/>
          </w:tcPr>
          <w:p w14:paraId="4C516998" w14:textId="77777777" w:rsidR="00865E35" w:rsidRPr="00865E35" w:rsidRDefault="00865E35" w:rsidP="00865E35">
            <w:pPr>
              <w:bidi/>
              <w:jc w:val="center"/>
              <w:rPr>
                <w:rFonts w:ascii="Dubai Light" w:hAnsi="Dubai Light" w:cs="Dubai Light"/>
                <w:b/>
                <w:bCs/>
                <w:sz w:val="20"/>
                <w:szCs w:val="20"/>
                <w:lang w:bidi="ar-AE"/>
              </w:rPr>
            </w:pPr>
            <w:r w:rsidRPr="00865E35">
              <w:rPr>
                <w:rFonts w:ascii="Dubai Light" w:hAnsi="Dubai Light" w:cs="Dubai Light"/>
                <w:b/>
                <w:bCs/>
                <w:sz w:val="20"/>
                <w:szCs w:val="20"/>
                <w:lang w:bidi="ar-AE"/>
              </w:rPr>
              <w:t>81.0</w:t>
            </w:r>
          </w:p>
        </w:tc>
        <w:tc>
          <w:tcPr>
            <w:tcW w:w="2307" w:type="dxa"/>
            <w:tcBorders>
              <w:top w:val="inset" w:sz="2" w:space="0" w:color="DDDDDD"/>
              <w:left w:val="inset" w:sz="2" w:space="0" w:color="DDDDDD"/>
              <w:bottom w:val="inset" w:sz="2" w:space="0" w:color="DDDDDD"/>
              <w:right w:val="inset" w:sz="2" w:space="0" w:color="DDDDDD"/>
            </w:tcBorders>
            <w:shd w:val="clear" w:color="auto" w:fill="F3F3F3"/>
          </w:tcPr>
          <w:p w14:paraId="6A4CC083" w14:textId="77777777" w:rsidR="00865E35" w:rsidRPr="00865E35" w:rsidRDefault="00865E35" w:rsidP="00865E35">
            <w:pPr>
              <w:bidi/>
              <w:jc w:val="center"/>
              <w:rPr>
                <w:rFonts w:ascii="Dubai Light" w:hAnsi="Dubai Light" w:cs="Dubai Light"/>
                <w:b/>
                <w:bCs/>
                <w:sz w:val="20"/>
                <w:szCs w:val="20"/>
                <w:lang w:bidi="ar-AE"/>
              </w:rPr>
            </w:pPr>
            <w:r w:rsidRPr="00865E35">
              <w:rPr>
                <w:rFonts w:ascii="Dubai Light" w:hAnsi="Dubai Light" w:cs="Dubai Light"/>
                <w:b/>
                <w:bCs/>
                <w:sz w:val="20"/>
                <w:szCs w:val="20"/>
                <w:lang w:bidi="ar-AE"/>
              </w:rPr>
              <w:t>19.0</w:t>
            </w:r>
          </w:p>
        </w:tc>
      </w:tr>
    </w:tbl>
    <w:p w14:paraId="2A2B85BE" w14:textId="77777777" w:rsidR="00B27A1E" w:rsidRPr="00B27A1E" w:rsidRDefault="00B27A1E" w:rsidP="00B27A1E">
      <w:pPr>
        <w:bidi/>
        <w:rPr>
          <w:rFonts w:ascii="Dubai Light" w:hAnsi="Dubai Light" w:cs="Dubai Light"/>
          <w:sz w:val="8"/>
          <w:szCs w:val="8"/>
          <w:rtl/>
          <w:lang w:bidi="ar-AE"/>
        </w:rPr>
      </w:pPr>
      <w:r w:rsidRPr="00B27A1E">
        <w:rPr>
          <w:rFonts w:ascii="Dubai Light" w:hAnsi="Dubai Light" w:cs="Dubai Light"/>
          <w:sz w:val="8"/>
          <w:szCs w:val="8"/>
          <w:rtl/>
          <w:lang w:bidi="ar-AE"/>
        </w:rPr>
        <w:t xml:space="preserve">       </w:t>
      </w:r>
    </w:p>
    <w:tbl>
      <w:tblPr>
        <w:bidiVisual/>
        <w:tblW w:w="0" w:type="auto"/>
        <w:jc w:val="center"/>
        <w:tblCellSpacing w:w="20" w:type="dxa"/>
        <w:tblLook w:val="01E0" w:firstRow="1" w:lastRow="1" w:firstColumn="1" w:lastColumn="1" w:noHBand="0" w:noVBand="0"/>
      </w:tblPr>
      <w:tblGrid>
        <w:gridCol w:w="4199"/>
        <w:gridCol w:w="5001"/>
      </w:tblGrid>
      <w:tr w:rsidR="00B27A1E" w:rsidRPr="00B27A1E" w14:paraId="2784FDD1" w14:textId="77777777" w:rsidTr="007815A9">
        <w:trPr>
          <w:trHeight w:val="219"/>
          <w:tblCellSpacing w:w="20" w:type="dxa"/>
          <w:jc w:val="center"/>
        </w:trPr>
        <w:tc>
          <w:tcPr>
            <w:tcW w:w="4139" w:type="dxa"/>
            <w:vAlign w:val="center"/>
          </w:tcPr>
          <w:p w14:paraId="62B6A2E3" w14:textId="77777777" w:rsidR="00B27A1E" w:rsidRPr="006934B7" w:rsidRDefault="00B27A1E" w:rsidP="00B27A1E">
            <w:pPr>
              <w:bidi/>
              <w:rPr>
                <w:rFonts w:ascii="Dubai Light" w:hAnsi="Dubai Light" w:cs="Dubai Light"/>
                <w:sz w:val="18"/>
                <w:szCs w:val="18"/>
                <w:lang w:bidi="ar-AE"/>
              </w:rPr>
            </w:pPr>
            <w:r w:rsidRPr="006934B7">
              <w:rPr>
                <w:rFonts w:ascii="Dubai Light" w:hAnsi="Dubai Light" w:cs="Dubai Light"/>
                <w:sz w:val="18"/>
                <w:szCs w:val="18"/>
                <w:rtl/>
                <w:lang w:bidi="ar-AE"/>
              </w:rPr>
              <w:t xml:space="preserve"> المصدر: مركز دبي للإحصاء - مسح القوى العاملة لإمارة دبي </w:t>
            </w:r>
          </w:p>
        </w:tc>
        <w:tc>
          <w:tcPr>
            <w:tcW w:w="4941" w:type="dxa"/>
            <w:vAlign w:val="center"/>
          </w:tcPr>
          <w:p w14:paraId="1393C8A4" w14:textId="77777777" w:rsidR="00B27A1E" w:rsidRPr="006934B7" w:rsidRDefault="00B27A1E" w:rsidP="006934B7">
            <w:pPr>
              <w:bidi/>
              <w:jc w:val="right"/>
              <w:rPr>
                <w:rFonts w:ascii="Dubai Light" w:hAnsi="Dubai Light" w:cs="Dubai Light"/>
                <w:color w:val="000000"/>
                <w:sz w:val="18"/>
                <w:szCs w:val="18"/>
                <w:lang w:bidi="ar-AE"/>
              </w:rPr>
            </w:pPr>
            <w:r w:rsidRPr="006934B7">
              <w:rPr>
                <w:rFonts w:ascii="Dubai Light" w:hAnsi="Dubai Light" w:cs="Dubai Light"/>
                <w:color w:val="000000"/>
                <w:sz w:val="18"/>
                <w:szCs w:val="18"/>
                <w:lang w:bidi="ar-AE"/>
              </w:rPr>
              <w:t xml:space="preserve">Source: Dubai Statistics Center - Dubai Labor Force Survey  </w:t>
            </w:r>
          </w:p>
        </w:tc>
      </w:tr>
    </w:tbl>
    <w:p w14:paraId="340A0448" w14:textId="0FB9E5BA" w:rsidR="00B27A1E" w:rsidRPr="00FC4377" w:rsidRDefault="00B27A1E" w:rsidP="003D2ACA">
      <w:pPr>
        <w:bidi/>
        <w:jc w:val="center"/>
        <w:rPr>
          <w:rFonts w:ascii="Dubai" w:hAnsi="Dubai" w:cs="Dubai"/>
          <w:b/>
          <w:bCs/>
          <w:rtl/>
          <w:lang w:bidi="ar-AE"/>
        </w:rPr>
      </w:pPr>
      <w:r w:rsidRPr="005D7C11">
        <w:rPr>
          <w:rFonts w:ascii="Dubai" w:hAnsi="Dubai" w:cs="Dubai"/>
          <w:b/>
          <w:bCs/>
          <w:rtl/>
          <w:lang w:bidi="ar-AE"/>
        </w:rPr>
        <w:lastRenderedPageBreak/>
        <w:t>جدول 5.4</w:t>
      </w:r>
      <w:r w:rsidR="003D2ACA">
        <w:rPr>
          <w:rFonts w:ascii="Dubai" w:hAnsi="Dubai" w:cs="Dubai"/>
          <w:b/>
          <w:bCs/>
          <w:lang w:bidi="ar-AE"/>
        </w:rPr>
        <w:t xml:space="preserve"> </w:t>
      </w:r>
      <w:r w:rsidR="003D2ACA">
        <w:rPr>
          <w:rFonts w:ascii="Dubai" w:hAnsi="Dubai" w:cs="Dubai" w:hint="cs"/>
          <w:b/>
          <w:bCs/>
          <w:rtl/>
          <w:lang w:bidi="ar-AE"/>
        </w:rPr>
        <w:t>-</w:t>
      </w:r>
      <w:r w:rsidRPr="005D7C11">
        <w:rPr>
          <w:rFonts w:ascii="Dubai" w:hAnsi="Dubai" w:cs="Dubai"/>
          <w:b/>
          <w:bCs/>
          <w:rtl/>
          <w:lang w:bidi="ar-AE"/>
        </w:rPr>
        <w:t xml:space="preserve"> التوزيع النسبي للسكان غير النشيطين اقتصادياً 15+ حسب الجنس - إمارة دبي</w:t>
      </w:r>
    </w:p>
    <w:p w14:paraId="7F531153" w14:textId="48B05389" w:rsidR="00430EEF" w:rsidRDefault="00B27A1E" w:rsidP="003D2ACA">
      <w:pPr>
        <w:bidi/>
        <w:jc w:val="center"/>
        <w:rPr>
          <w:rFonts w:ascii="Dubai" w:hAnsi="Dubai" w:cs="Dubai"/>
          <w:b/>
          <w:bCs/>
          <w:lang w:bidi="ar-AE"/>
        </w:rPr>
      </w:pPr>
      <w:r w:rsidRPr="00FC4377">
        <w:rPr>
          <w:rFonts w:ascii="Dubai" w:hAnsi="Dubai" w:cs="Dubai"/>
          <w:b/>
          <w:bCs/>
          <w:lang w:bidi="ar-AE"/>
        </w:rPr>
        <w:t>Table 5.4</w:t>
      </w:r>
      <w:r w:rsidR="003D2ACA">
        <w:rPr>
          <w:rFonts w:ascii="Dubai" w:hAnsi="Dubai" w:cs="Dubai"/>
          <w:b/>
          <w:bCs/>
          <w:lang w:bidi="ar-AE"/>
        </w:rPr>
        <w:t xml:space="preserve"> </w:t>
      </w:r>
      <w:r w:rsidRPr="00FC4377">
        <w:rPr>
          <w:rFonts w:ascii="Dubai" w:hAnsi="Dubai" w:cs="Dubai"/>
          <w:b/>
          <w:bCs/>
          <w:lang w:bidi="ar-AE"/>
        </w:rPr>
        <w:t>- Percentage Distribution of Non</w:t>
      </w:r>
      <w:r w:rsidR="003D2ACA">
        <w:rPr>
          <w:rFonts w:ascii="Dubai" w:hAnsi="Dubai" w:cs="Dubai"/>
          <w:b/>
          <w:bCs/>
          <w:lang w:bidi="ar-AE"/>
        </w:rPr>
        <w:t>-</w:t>
      </w:r>
      <w:r w:rsidRPr="00FC4377">
        <w:rPr>
          <w:rFonts w:ascii="Dubai" w:hAnsi="Dubai" w:cs="Dubai"/>
          <w:b/>
          <w:bCs/>
          <w:lang w:bidi="ar-AE"/>
        </w:rPr>
        <w:t>Economically Activ</w:t>
      </w:r>
      <w:r w:rsidR="00504AFC" w:rsidRPr="00FC4377">
        <w:rPr>
          <w:rFonts w:ascii="Dubai" w:hAnsi="Dubai" w:cs="Dubai"/>
          <w:b/>
          <w:bCs/>
          <w:lang w:bidi="ar-AE"/>
        </w:rPr>
        <w:t>e Population Aged 15+ by Gender</w:t>
      </w:r>
    </w:p>
    <w:p w14:paraId="30CC8ED2" w14:textId="77777777" w:rsidR="00B27A1E" w:rsidRPr="00A31E09" w:rsidRDefault="00504AFC" w:rsidP="00430EEF">
      <w:pPr>
        <w:bidi/>
        <w:jc w:val="center"/>
        <w:rPr>
          <w:rFonts w:ascii="Dubai" w:hAnsi="Dubai" w:cs="Dubai"/>
          <w:b/>
          <w:bCs/>
          <w:rtl/>
          <w:lang w:bidi="ar-AE"/>
        </w:rPr>
      </w:pPr>
      <w:r w:rsidRPr="00FC4377">
        <w:rPr>
          <w:rFonts w:ascii="Dubai" w:hAnsi="Dubai" w:cs="Dubai"/>
          <w:b/>
          <w:bCs/>
          <w:lang w:bidi="ar-AE"/>
        </w:rPr>
        <w:t xml:space="preserve"> </w:t>
      </w:r>
      <w:r w:rsidR="00B27A1E" w:rsidRPr="00FC4377">
        <w:rPr>
          <w:rFonts w:ascii="Dubai" w:hAnsi="Dubai" w:cs="Dubai"/>
          <w:b/>
          <w:bCs/>
          <w:lang w:bidi="ar-AE"/>
        </w:rPr>
        <w:t>Emirate of Dubai</w:t>
      </w:r>
    </w:p>
    <w:p w14:paraId="328FD6E5" w14:textId="748CE015" w:rsidR="00B27A1E" w:rsidRPr="00A31E09" w:rsidRDefault="00B27A1E" w:rsidP="00A668B7">
      <w:pPr>
        <w:bidi/>
        <w:jc w:val="center"/>
        <w:rPr>
          <w:rFonts w:ascii="Dubai" w:hAnsi="Dubai" w:cs="Dubai"/>
          <w:b/>
          <w:bCs/>
          <w:rtl/>
          <w:lang w:bidi="ar-AE"/>
        </w:rPr>
      </w:pPr>
      <w:r w:rsidRPr="00A31E09">
        <w:rPr>
          <w:rFonts w:ascii="Dubai" w:hAnsi="Dubai" w:cs="Dubai"/>
          <w:b/>
          <w:bCs/>
          <w:rtl/>
          <w:lang w:bidi="ar-AE"/>
        </w:rPr>
        <w:t>(</w:t>
      </w:r>
      <w:r w:rsidRPr="00A31E09">
        <w:rPr>
          <w:rFonts w:ascii="Dubai" w:hAnsi="Dubai" w:cs="Dubai"/>
          <w:b/>
          <w:bCs/>
          <w:lang w:bidi="ar-AE"/>
        </w:rPr>
        <w:t>201</w:t>
      </w:r>
      <w:r w:rsidR="009A6965">
        <w:rPr>
          <w:rFonts w:ascii="Dubai" w:hAnsi="Dubai" w:cs="Dubai"/>
          <w:b/>
          <w:bCs/>
          <w:lang w:bidi="ar-AE"/>
        </w:rPr>
        <w:t>9</w:t>
      </w:r>
      <w:r w:rsidRPr="00A31E09">
        <w:rPr>
          <w:rFonts w:ascii="Dubai" w:hAnsi="Dubai" w:cs="Dubai"/>
          <w:b/>
          <w:bCs/>
          <w:rtl/>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2793"/>
        <w:gridCol w:w="2035"/>
        <w:gridCol w:w="2036"/>
        <w:gridCol w:w="2762"/>
      </w:tblGrid>
      <w:tr w:rsidR="00B27A1E" w:rsidRPr="00B27A1E" w14:paraId="065499C6" w14:textId="77777777" w:rsidTr="007815A9">
        <w:trPr>
          <w:trHeight w:val="283"/>
          <w:tblCellSpacing w:w="20" w:type="dxa"/>
          <w:jc w:val="center"/>
        </w:trPr>
        <w:tc>
          <w:tcPr>
            <w:tcW w:w="2733"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14:paraId="5333E967" w14:textId="77777777" w:rsidR="00B27A1E" w:rsidRPr="00DA5A7E" w:rsidRDefault="00B27A1E" w:rsidP="00B27A1E">
            <w:pPr>
              <w:bidi/>
              <w:rPr>
                <w:rFonts w:ascii="Dubai Light" w:hAnsi="Dubai Light" w:cs="Dubai Light"/>
                <w:b/>
                <w:bCs/>
                <w:sz w:val="20"/>
                <w:szCs w:val="20"/>
                <w:lang w:bidi="ar-AE"/>
              </w:rPr>
            </w:pPr>
            <w:r w:rsidRPr="00DA5A7E">
              <w:rPr>
                <w:rFonts w:ascii="Dubai Light" w:hAnsi="Dubai Light" w:cs="Dubai Light"/>
                <w:b/>
                <w:bCs/>
                <w:sz w:val="20"/>
                <w:szCs w:val="20"/>
                <w:rtl/>
                <w:lang w:bidi="ar-AE"/>
              </w:rPr>
              <w:t>غير النشيطين اقتصادياً</w:t>
            </w:r>
          </w:p>
        </w:tc>
        <w:tc>
          <w:tcPr>
            <w:tcW w:w="4031"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14:paraId="098E08EF" w14:textId="77777777" w:rsidR="00B27A1E" w:rsidRPr="00DA5A7E" w:rsidRDefault="00B27A1E" w:rsidP="00EA39AC">
            <w:pPr>
              <w:bidi/>
              <w:jc w:val="center"/>
              <w:rPr>
                <w:rFonts w:ascii="Dubai Light" w:hAnsi="Dubai Light" w:cs="Dubai Light"/>
                <w:b/>
                <w:bCs/>
                <w:sz w:val="20"/>
                <w:szCs w:val="20"/>
                <w:lang w:bidi="ar-AE"/>
              </w:rPr>
            </w:pPr>
            <w:r w:rsidRPr="00DA5A7E">
              <w:rPr>
                <w:rFonts w:ascii="Dubai Light" w:hAnsi="Dubai Light" w:cs="Dubai Light"/>
                <w:b/>
                <w:bCs/>
                <w:sz w:val="20"/>
                <w:szCs w:val="20"/>
                <w:rtl/>
                <w:lang w:bidi="ar-AE"/>
              </w:rPr>
              <w:t xml:space="preserve">الجنس   </w:t>
            </w:r>
            <w:r w:rsidRPr="00DA5A7E">
              <w:rPr>
                <w:rFonts w:ascii="Dubai Light" w:hAnsi="Dubai Light" w:cs="Dubai Light"/>
                <w:b/>
                <w:bCs/>
                <w:sz w:val="20"/>
                <w:szCs w:val="20"/>
                <w:lang w:bidi="ar-AE"/>
              </w:rPr>
              <w:t>Gender</w:t>
            </w:r>
          </w:p>
        </w:tc>
        <w:tc>
          <w:tcPr>
            <w:tcW w:w="2702" w:type="dxa"/>
            <w:vMerge w:val="restart"/>
            <w:tcBorders>
              <w:top w:val="inset" w:sz="2" w:space="0" w:color="DDDDDD"/>
              <w:left w:val="inset" w:sz="2" w:space="0" w:color="DDDDDD"/>
              <w:right w:val="inset" w:sz="2" w:space="0" w:color="DDDDDD"/>
            </w:tcBorders>
            <w:shd w:val="clear" w:color="auto" w:fill="F3F3F3"/>
            <w:vAlign w:val="center"/>
          </w:tcPr>
          <w:p w14:paraId="28F97D9C" w14:textId="77777777" w:rsidR="00B27A1E" w:rsidRPr="00DA5A7E" w:rsidRDefault="00B27A1E" w:rsidP="009F263B">
            <w:pPr>
              <w:bidi/>
              <w:jc w:val="right"/>
              <w:rPr>
                <w:rFonts w:ascii="Dubai Light" w:hAnsi="Dubai Light" w:cs="Dubai Light"/>
                <w:b/>
                <w:bCs/>
                <w:sz w:val="20"/>
                <w:szCs w:val="20"/>
                <w:rtl/>
                <w:lang w:bidi="ar-AE"/>
              </w:rPr>
            </w:pPr>
            <w:r w:rsidRPr="00DA5A7E">
              <w:rPr>
                <w:rFonts w:ascii="Dubai Light" w:hAnsi="Dubai Light" w:cs="Dubai Light"/>
                <w:b/>
                <w:bCs/>
                <w:sz w:val="20"/>
                <w:szCs w:val="20"/>
                <w:lang w:bidi="ar-AE"/>
              </w:rPr>
              <w:t>Non Economically Active</w:t>
            </w:r>
          </w:p>
        </w:tc>
      </w:tr>
      <w:tr w:rsidR="00B27A1E" w:rsidRPr="00B27A1E" w14:paraId="722DF955" w14:textId="77777777" w:rsidTr="007815A9">
        <w:trPr>
          <w:trHeight w:val="360"/>
          <w:tblCellSpacing w:w="20" w:type="dxa"/>
          <w:jc w:val="center"/>
        </w:trPr>
        <w:tc>
          <w:tcPr>
            <w:tcW w:w="2733" w:type="dxa"/>
            <w:vMerge/>
            <w:tcBorders>
              <w:top w:val="inset" w:sz="2" w:space="0" w:color="DDDDDD"/>
              <w:left w:val="inset" w:sz="2" w:space="0" w:color="DDDDDD"/>
              <w:bottom w:val="inset" w:sz="2" w:space="0" w:color="DDDDDD"/>
              <w:right w:val="inset" w:sz="2" w:space="0" w:color="DDDDDD"/>
            </w:tcBorders>
            <w:shd w:val="clear" w:color="auto" w:fill="F3F3F3"/>
            <w:vAlign w:val="center"/>
          </w:tcPr>
          <w:p w14:paraId="769BFB12" w14:textId="77777777" w:rsidR="00B27A1E" w:rsidRPr="00DA5A7E" w:rsidRDefault="00B27A1E" w:rsidP="00B27A1E">
            <w:pPr>
              <w:bidi/>
              <w:rPr>
                <w:rFonts w:ascii="Dubai Light" w:hAnsi="Dubai Light" w:cs="Dubai Light"/>
                <w:b/>
                <w:bCs/>
                <w:sz w:val="20"/>
                <w:szCs w:val="20"/>
                <w:lang w:bidi="ar-AE"/>
              </w:rPr>
            </w:pPr>
          </w:p>
        </w:tc>
        <w:tc>
          <w:tcPr>
            <w:tcW w:w="1995" w:type="dxa"/>
            <w:tcBorders>
              <w:top w:val="inset" w:sz="2" w:space="0" w:color="DDDDDD"/>
              <w:left w:val="inset" w:sz="2" w:space="0" w:color="DDDDDD"/>
              <w:bottom w:val="inset" w:sz="2" w:space="0" w:color="DDDDDD"/>
              <w:right w:val="inset" w:sz="2" w:space="0" w:color="DDDDDD"/>
            </w:tcBorders>
            <w:shd w:val="clear" w:color="auto" w:fill="F3F3F3"/>
            <w:vAlign w:val="center"/>
          </w:tcPr>
          <w:p w14:paraId="58FBDFF1" w14:textId="77777777" w:rsidR="00B27A1E" w:rsidRPr="00DA5A7E" w:rsidRDefault="00B27A1E" w:rsidP="00EA39AC">
            <w:pPr>
              <w:bidi/>
              <w:jc w:val="center"/>
              <w:rPr>
                <w:rFonts w:ascii="Dubai Light" w:hAnsi="Dubai Light" w:cs="Dubai Light"/>
                <w:b/>
                <w:bCs/>
                <w:sz w:val="20"/>
                <w:szCs w:val="20"/>
                <w:lang w:bidi="ar-AE"/>
              </w:rPr>
            </w:pPr>
            <w:r w:rsidRPr="00DA5A7E">
              <w:rPr>
                <w:rFonts w:ascii="Dubai Light" w:hAnsi="Dubai Light" w:cs="Dubai Light"/>
                <w:b/>
                <w:bCs/>
                <w:sz w:val="20"/>
                <w:szCs w:val="20"/>
                <w:rtl/>
                <w:lang w:bidi="ar-AE"/>
              </w:rPr>
              <w:t xml:space="preserve">ذكور </w:t>
            </w:r>
            <w:r w:rsidRPr="00DA5A7E">
              <w:rPr>
                <w:rFonts w:ascii="Dubai Light" w:hAnsi="Dubai Light" w:cs="Dubai Light"/>
                <w:b/>
                <w:bCs/>
                <w:sz w:val="20"/>
                <w:szCs w:val="20"/>
                <w:lang w:bidi="ar-AE"/>
              </w:rPr>
              <w:t>Males</w:t>
            </w:r>
          </w:p>
        </w:tc>
        <w:tc>
          <w:tcPr>
            <w:tcW w:w="1996" w:type="dxa"/>
            <w:tcBorders>
              <w:top w:val="inset" w:sz="2" w:space="0" w:color="DDDDDD"/>
              <w:left w:val="inset" w:sz="2" w:space="0" w:color="DDDDDD"/>
              <w:bottom w:val="inset" w:sz="2" w:space="0" w:color="DDDDDD"/>
              <w:right w:val="inset" w:sz="2" w:space="0" w:color="DDDDDD"/>
            </w:tcBorders>
            <w:shd w:val="clear" w:color="auto" w:fill="F3F3F3"/>
            <w:vAlign w:val="center"/>
          </w:tcPr>
          <w:p w14:paraId="51CB0AE0" w14:textId="77777777" w:rsidR="00B27A1E" w:rsidRPr="00DA5A7E" w:rsidRDefault="00B27A1E" w:rsidP="00EA39AC">
            <w:pPr>
              <w:bidi/>
              <w:jc w:val="center"/>
              <w:rPr>
                <w:rFonts w:ascii="Dubai Light" w:hAnsi="Dubai Light" w:cs="Dubai Light"/>
                <w:b/>
                <w:bCs/>
                <w:sz w:val="20"/>
                <w:szCs w:val="20"/>
                <w:lang w:bidi="ar-AE"/>
              </w:rPr>
            </w:pPr>
            <w:r w:rsidRPr="00DA5A7E">
              <w:rPr>
                <w:rFonts w:ascii="Dubai Light" w:hAnsi="Dubai Light" w:cs="Dubai Light"/>
                <w:b/>
                <w:bCs/>
                <w:sz w:val="20"/>
                <w:szCs w:val="20"/>
                <w:rtl/>
                <w:lang w:bidi="ar-AE"/>
              </w:rPr>
              <w:t xml:space="preserve">إناث </w:t>
            </w:r>
            <w:r w:rsidRPr="00DA5A7E">
              <w:rPr>
                <w:rFonts w:ascii="Dubai Light" w:hAnsi="Dubai Light" w:cs="Dubai Light"/>
                <w:b/>
                <w:bCs/>
                <w:sz w:val="20"/>
                <w:szCs w:val="20"/>
                <w:lang w:bidi="ar-AE"/>
              </w:rPr>
              <w:t>Females</w:t>
            </w:r>
          </w:p>
        </w:tc>
        <w:tc>
          <w:tcPr>
            <w:tcW w:w="2702" w:type="dxa"/>
            <w:vMerge/>
            <w:tcBorders>
              <w:left w:val="inset" w:sz="2" w:space="0" w:color="DDDDDD"/>
              <w:bottom w:val="inset" w:sz="2" w:space="0" w:color="DDDDDD"/>
              <w:right w:val="inset" w:sz="2" w:space="0" w:color="DDDDDD"/>
            </w:tcBorders>
            <w:shd w:val="clear" w:color="auto" w:fill="F3F3F3"/>
          </w:tcPr>
          <w:p w14:paraId="756D038C" w14:textId="77777777" w:rsidR="00B27A1E" w:rsidRPr="00DA5A7E" w:rsidRDefault="00B27A1E" w:rsidP="00B27A1E">
            <w:pPr>
              <w:bidi/>
              <w:rPr>
                <w:rFonts w:ascii="Dubai Light" w:hAnsi="Dubai Light" w:cs="Dubai Light"/>
                <w:b/>
                <w:bCs/>
                <w:sz w:val="20"/>
                <w:szCs w:val="20"/>
                <w:rtl/>
                <w:lang w:bidi="ar-AE"/>
              </w:rPr>
            </w:pPr>
          </w:p>
        </w:tc>
      </w:tr>
      <w:tr w:rsidR="00865E35" w:rsidRPr="00B27A1E" w14:paraId="74415643" w14:textId="77777777" w:rsidTr="007C0291">
        <w:trPr>
          <w:trHeight w:val="288"/>
          <w:tblCellSpacing w:w="20" w:type="dxa"/>
          <w:jc w:val="center"/>
        </w:trPr>
        <w:tc>
          <w:tcPr>
            <w:tcW w:w="2733" w:type="dxa"/>
            <w:tcBorders>
              <w:top w:val="inset" w:sz="2" w:space="0" w:color="DDDDDD"/>
              <w:left w:val="inset" w:sz="2" w:space="0" w:color="DDDDDD"/>
              <w:bottom w:val="inset" w:sz="2" w:space="0" w:color="DDDDDD"/>
              <w:right w:val="inset" w:sz="2" w:space="0" w:color="DDDDDD"/>
            </w:tcBorders>
            <w:vAlign w:val="center"/>
          </w:tcPr>
          <w:p w14:paraId="68C32C3C" w14:textId="77777777" w:rsidR="00865E35" w:rsidRPr="00DA5A7E" w:rsidRDefault="00865E35" w:rsidP="00865E35">
            <w:pPr>
              <w:bidi/>
              <w:jc w:val="both"/>
              <w:rPr>
                <w:rFonts w:ascii="Dubai Light" w:hAnsi="Dubai Light" w:cs="Dubai Light"/>
                <w:b/>
                <w:bCs/>
                <w:sz w:val="20"/>
                <w:szCs w:val="20"/>
              </w:rPr>
            </w:pPr>
            <w:r>
              <w:rPr>
                <w:rFonts w:ascii="Dubai Light" w:hAnsi="Dubai Light" w:cs="Dubai Light" w:hint="cs"/>
                <w:b/>
                <w:bCs/>
                <w:sz w:val="20"/>
                <w:szCs w:val="20"/>
                <w:rtl/>
              </w:rPr>
              <w:t>م</w:t>
            </w:r>
            <w:proofErr w:type="spellStart"/>
            <w:r w:rsidRPr="00DA5A7E">
              <w:rPr>
                <w:rFonts w:ascii="Dubai Light" w:hAnsi="Dubai Light" w:cs="Dubai Light"/>
                <w:b/>
                <w:bCs/>
                <w:sz w:val="20"/>
                <w:szCs w:val="20"/>
                <w:rtl/>
                <w:lang w:bidi="ar-AE"/>
              </w:rPr>
              <w:t>تفرغة</w:t>
            </w:r>
            <w:proofErr w:type="spellEnd"/>
            <w:r w:rsidRPr="00DA5A7E">
              <w:rPr>
                <w:rFonts w:ascii="Dubai Light" w:hAnsi="Dubai Light" w:cs="Dubai Light"/>
                <w:b/>
                <w:bCs/>
                <w:sz w:val="20"/>
                <w:szCs w:val="20"/>
                <w:rtl/>
                <w:lang w:bidi="ar-AE"/>
              </w:rPr>
              <w:t xml:space="preserve"> للأعمال المنزلية</w:t>
            </w:r>
          </w:p>
        </w:tc>
        <w:tc>
          <w:tcPr>
            <w:tcW w:w="1995" w:type="dxa"/>
            <w:tcBorders>
              <w:top w:val="inset" w:sz="2" w:space="0" w:color="DDDDDD"/>
              <w:left w:val="inset" w:sz="2" w:space="0" w:color="DDDDDD"/>
              <w:bottom w:val="inset" w:sz="2" w:space="0" w:color="DDDDDD"/>
              <w:right w:val="inset" w:sz="2" w:space="0" w:color="DDDDDD"/>
            </w:tcBorders>
          </w:tcPr>
          <w:p w14:paraId="2284EB77" w14:textId="69A655F8" w:rsidR="00865E35" w:rsidRPr="00865E35" w:rsidRDefault="009F2A7F" w:rsidP="00865E35">
            <w:pPr>
              <w:bidi/>
              <w:jc w:val="center"/>
              <w:rPr>
                <w:rFonts w:ascii="Dubai Light" w:hAnsi="Dubai Light" w:cs="Dubai Light"/>
                <w:sz w:val="20"/>
                <w:szCs w:val="20"/>
              </w:rPr>
            </w:pPr>
            <w:r>
              <w:rPr>
                <w:rFonts w:ascii="Dubai Light" w:hAnsi="Dubai Light" w:cs="Dubai Light"/>
                <w:sz w:val="20"/>
                <w:szCs w:val="20"/>
              </w:rPr>
              <w:t>0.0</w:t>
            </w:r>
          </w:p>
        </w:tc>
        <w:tc>
          <w:tcPr>
            <w:tcW w:w="1996" w:type="dxa"/>
            <w:tcBorders>
              <w:top w:val="inset" w:sz="2" w:space="0" w:color="DDDDDD"/>
              <w:left w:val="inset" w:sz="2" w:space="0" w:color="DDDDDD"/>
              <w:bottom w:val="inset" w:sz="2" w:space="0" w:color="DDDDDD"/>
              <w:right w:val="inset" w:sz="2" w:space="0" w:color="DDDDDD"/>
            </w:tcBorders>
          </w:tcPr>
          <w:p w14:paraId="6049FCC2" w14:textId="77777777" w:rsidR="00865E35" w:rsidRPr="00865E35" w:rsidRDefault="00865E35" w:rsidP="00865E35">
            <w:pPr>
              <w:bidi/>
              <w:jc w:val="center"/>
              <w:rPr>
                <w:rFonts w:ascii="Dubai Light" w:hAnsi="Dubai Light" w:cs="Dubai Light"/>
                <w:sz w:val="20"/>
                <w:szCs w:val="20"/>
              </w:rPr>
            </w:pPr>
            <w:r w:rsidRPr="00865E35">
              <w:rPr>
                <w:rFonts w:ascii="Dubai Light" w:hAnsi="Dubai Light" w:cs="Dubai Light"/>
                <w:sz w:val="20"/>
                <w:szCs w:val="20"/>
              </w:rPr>
              <w:t>74.4</w:t>
            </w:r>
          </w:p>
        </w:tc>
        <w:tc>
          <w:tcPr>
            <w:tcW w:w="2702" w:type="dxa"/>
            <w:tcBorders>
              <w:top w:val="inset" w:sz="2" w:space="0" w:color="DDDDDD"/>
              <w:left w:val="inset" w:sz="2" w:space="0" w:color="DDDDDD"/>
              <w:bottom w:val="inset" w:sz="2" w:space="0" w:color="DDDDDD"/>
              <w:right w:val="inset" w:sz="2" w:space="0" w:color="DDDDDD"/>
            </w:tcBorders>
            <w:vAlign w:val="center"/>
          </w:tcPr>
          <w:p w14:paraId="11729817" w14:textId="77777777" w:rsidR="00865E35" w:rsidRPr="00DA5A7E" w:rsidRDefault="00865E35" w:rsidP="00865E35">
            <w:pPr>
              <w:ind w:right="970"/>
              <w:rPr>
                <w:rFonts w:ascii="Dubai Light" w:hAnsi="Dubai Light" w:cs="Dubai Light"/>
                <w:sz w:val="20"/>
                <w:szCs w:val="20"/>
              </w:rPr>
            </w:pPr>
            <w:r w:rsidRPr="00DA5A7E">
              <w:rPr>
                <w:rFonts w:ascii="Dubai Light" w:hAnsi="Dubai Light" w:cs="Dubai Light"/>
                <w:b/>
                <w:bCs/>
                <w:sz w:val="20"/>
                <w:szCs w:val="20"/>
              </w:rPr>
              <w:t>Housewife</w:t>
            </w:r>
          </w:p>
        </w:tc>
      </w:tr>
      <w:tr w:rsidR="00865E35" w:rsidRPr="00B27A1E" w14:paraId="4D8229D9" w14:textId="77777777" w:rsidTr="007C0291">
        <w:trPr>
          <w:trHeight w:val="288"/>
          <w:tblCellSpacing w:w="20" w:type="dxa"/>
          <w:jc w:val="center"/>
        </w:trPr>
        <w:tc>
          <w:tcPr>
            <w:tcW w:w="2733" w:type="dxa"/>
            <w:tcBorders>
              <w:top w:val="inset" w:sz="2" w:space="0" w:color="DDDDDD"/>
              <w:left w:val="inset" w:sz="2" w:space="0" w:color="DDDDDD"/>
              <w:bottom w:val="inset" w:sz="2" w:space="0" w:color="DDDDDD"/>
              <w:right w:val="inset" w:sz="2" w:space="0" w:color="DDDDDD"/>
            </w:tcBorders>
            <w:vAlign w:val="center"/>
          </w:tcPr>
          <w:p w14:paraId="0997331E" w14:textId="77777777" w:rsidR="00865E35" w:rsidRPr="00DA5A7E" w:rsidRDefault="00865E35" w:rsidP="00865E35">
            <w:pPr>
              <w:bidi/>
              <w:rPr>
                <w:rFonts w:ascii="Dubai Light" w:hAnsi="Dubai Light" w:cs="Dubai Light"/>
                <w:b/>
                <w:bCs/>
                <w:sz w:val="20"/>
                <w:szCs w:val="20"/>
                <w:lang w:bidi="ar-AE"/>
              </w:rPr>
            </w:pPr>
            <w:r w:rsidRPr="00DA5A7E">
              <w:rPr>
                <w:rFonts w:ascii="Dubai Light" w:hAnsi="Dubai Light" w:cs="Dubai Light"/>
                <w:b/>
                <w:bCs/>
                <w:sz w:val="20"/>
                <w:szCs w:val="20"/>
                <w:rtl/>
                <w:lang w:bidi="ar-AE"/>
              </w:rPr>
              <w:t>طالب متفرغ للدراسة</w:t>
            </w:r>
          </w:p>
        </w:tc>
        <w:tc>
          <w:tcPr>
            <w:tcW w:w="1995" w:type="dxa"/>
            <w:tcBorders>
              <w:top w:val="inset" w:sz="2" w:space="0" w:color="DDDDDD"/>
              <w:left w:val="inset" w:sz="2" w:space="0" w:color="DDDDDD"/>
              <w:bottom w:val="inset" w:sz="2" w:space="0" w:color="DDDDDD"/>
              <w:right w:val="inset" w:sz="2" w:space="0" w:color="DDDDDD"/>
            </w:tcBorders>
          </w:tcPr>
          <w:p w14:paraId="0890B33C" w14:textId="77777777" w:rsidR="00865E35" w:rsidRPr="00865E35" w:rsidRDefault="00865E35" w:rsidP="00865E35">
            <w:pPr>
              <w:bidi/>
              <w:jc w:val="center"/>
              <w:rPr>
                <w:rFonts w:ascii="Dubai Light" w:hAnsi="Dubai Light" w:cs="Dubai Light"/>
                <w:sz w:val="20"/>
                <w:szCs w:val="20"/>
              </w:rPr>
            </w:pPr>
            <w:r w:rsidRPr="00865E35">
              <w:rPr>
                <w:rFonts w:ascii="Dubai Light" w:hAnsi="Dubai Light" w:cs="Dubai Light"/>
                <w:sz w:val="20"/>
                <w:szCs w:val="20"/>
              </w:rPr>
              <w:t>66.4</w:t>
            </w:r>
          </w:p>
        </w:tc>
        <w:tc>
          <w:tcPr>
            <w:tcW w:w="1996" w:type="dxa"/>
            <w:tcBorders>
              <w:top w:val="inset" w:sz="2" w:space="0" w:color="DDDDDD"/>
              <w:left w:val="inset" w:sz="2" w:space="0" w:color="DDDDDD"/>
              <w:bottom w:val="inset" w:sz="2" w:space="0" w:color="DDDDDD"/>
              <w:right w:val="inset" w:sz="2" w:space="0" w:color="DDDDDD"/>
            </w:tcBorders>
          </w:tcPr>
          <w:p w14:paraId="3238B427" w14:textId="77777777" w:rsidR="00865E35" w:rsidRPr="00865E35" w:rsidRDefault="00865E35" w:rsidP="00865E35">
            <w:pPr>
              <w:bidi/>
              <w:jc w:val="center"/>
              <w:rPr>
                <w:rFonts w:ascii="Dubai Light" w:hAnsi="Dubai Light" w:cs="Dubai Light"/>
                <w:sz w:val="20"/>
                <w:szCs w:val="20"/>
              </w:rPr>
            </w:pPr>
            <w:r w:rsidRPr="00865E35">
              <w:rPr>
                <w:rFonts w:ascii="Dubai Light" w:hAnsi="Dubai Light" w:cs="Dubai Light"/>
                <w:sz w:val="20"/>
                <w:szCs w:val="20"/>
              </w:rPr>
              <w:t>19.2</w:t>
            </w:r>
          </w:p>
        </w:tc>
        <w:tc>
          <w:tcPr>
            <w:tcW w:w="2702" w:type="dxa"/>
            <w:tcBorders>
              <w:top w:val="inset" w:sz="2" w:space="0" w:color="DDDDDD"/>
              <w:left w:val="inset" w:sz="2" w:space="0" w:color="DDDDDD"/>
              <w:bottom w:val="inset" w:sz="2" w:space="0" w:color="DDDDDD"/>
              <w:right w:val="inset" w:sz="2" w:space="0" w:color="DDDDDD"/>
            </w:tcBorders>
            <w:vAlign w:val="center"/>
          </w:tcPr>
          <w:p w14:paraId="44640E37" w14:textId="77777777" w:rsidR="00865E35" w:rsidRPr="00DA5A7E" w:rsidRDefault="00865E35" w:rsidP="00865E35">
            <w:pPr>
              <w:ind w:right="349"/>
              <w:rPr>
                <w:rFonts w:ascii="Dubai Light" w:hAnsi="Dubai Light" w:cs="Dubai Light"/>
                <w:sz w:val="20"/>
                <w:szCs w:val="20"/>
              </w:rPr>
            </w:pPr>
            <w:r w:rsidRPr="00DA5A7E">
              <w:rPr>
                <w:rFonts w:ascii="Dubai Light" w:hAnsi="Dubai Light" w:cs="Dubai Light"/>
                <w:b/>
                <w:bCs/>
                <w:sz w:val="20"/>
                <w:szCs w:val="20"/>
                <w:lang w:bidi="ar-AE"/>
              </w:rPr>
              <w:t xml:space="preserve">Full Time Student    </w:t>
            </w:r>
            <w:r w:rsidRPr="00DA5A7E">
              <w:rPr>
                <w:rFonts w:ascii="Dubai Light" w:hAnsi="Dubai Light" w:cs="Dubai Light"/>
                <w:b/>
                <w:bCs/>
                <w:sz w:val="20"/>
                <w:szCs w:val="20"/>
                <w:rtl/>
                <w:lang w:bidi="ar-AE"/>
              </w:rPr>
              <w:t xml:space="preserve"> </w:t>
            </w:r>
          </w:p>
        </w:tc>
      </w:tr>
      <w:tr w:rsidR="00865E35" w:rsidRPr="00B27A1E" w14:paraId="3216BE87" w14:textId="77777777" w:rsidTr="007815A9">
        <w:trPr>
          <w:trHeight w:val="288"/>
          <w:tblCellSpacing w:w="20" w:type="dxa"/>
          <w:jc w:val="center"/>
        </w:trPr>
        <w:tc>
          <w:tcPr>
            <w:tcW w:w="2733" w:type="dxa"/>
            <w:tcBorders>
              <w:top w:val="inset" w:sz="2" w:space="0" w:color="DDDDDD"/>
              <w:left w:val="inset" w:sz="2" w:space="0" w:color="DDDDDD"/>
              <w:bottom w:val="inset" w:sz="2" w:space="0" w:color="DDDDDD"/>
              <w:right w:val="inset" w:sz="2" w:space="0" w:color="DDDDDD"/>
            </w:tcBorders>
            <w:vAlign w:val="center"/>
          </w:tcPr>
          <w:p w14:paraId="158C49D1" w14:textId="77777777" w:rsidR="00865E35" w:rsidRPr="00DA5A7E" w:rsidRDefault="00865E35" w:rsidP="00865E35">
            <w:pPr>
              <w:bidi/>
              <w:rPr>
                <w:rFonts w:ascii="Dubai Light" w:hAnsi="Dubai Light" w:cs="Dubai Light"/>
                <w:b/>
                <w:bCs/>
                <w:sz w:val="20"/>
                <w:szCs w:val="20"/>
                <w:lang w:bidi="ar-AE"/>
              </w:rPr>
            </w:pPr>
            <w:r w:rsidRPr="00DA5A7E">
              <w:rPr>
                <w:rFonts w:ascii="Dubai Light" w:hAnsi="Dubai Light" w:cs="Dubai Light"/>
                <w:b/>
                <w:bCs/>
                <w:sz w:val="20"/>
                <w:szCs w:val="20"/>
                <w:rtl/>
                <w:lang w:bidi="ar-AE"/>
              </w:rPr>
              <w:t>غير راغب بالعمل</w:t>
            </w:r>
          </w:p>
        </w:tc>
        <w:tc>
          <w:tcPr>
            <w:tcW w:w="1995" w:type="dxa"/>
            <w:tcBorders>
              <w:top w:val="inset" w:sz="2" w:space="0" w:color="DDDDDD"/>
              <w:left w:val="inset" w:sz="2" w:space="0" w:color="DDDDDD"/>
              <w:bottom w:val="inset" w:sz="2" w:space="0" w:color="DDDDDD"/>
              <w:right w:val="inset" w:sz="2" w:space="0" w:color="DDDDDD"/>
            </w:tcBorders>
          </w:tcPr>
          <w:p w14:paraId="41F8A48D" w14:textId="77777777" w:rsidR="00865E35" w:rsidRPr="00865E35" w:rsidRDefault="00865E35" w:rsidP="00865E35">
            <w:pPr>
              <w:bidi/>
              <w:jc w:val="center"/>
              <w:rPr>
                <w:rFonts w:ascii="Dubai Light" w:hAnsi="Dubai Light" w:cs="Dubai Light"/>
                <w:sz w:val="20"/>
                <w:szCs w:val="20"/>
              </w:rPr>
            </w:pPr>
            <w:r w:rsidRPr="00865E35">
              <w:rPr>
                <w:rFonts w:ascii="Dubai Light" w:hAnsi="Dubai Light" w:cs="Dubai Light"/>
                <w:sz w:val="20"/>
                <w:szCs w:val="20"/>
              </w:rPr>
              <w:t>1.4</w:t>
            </w:r>
          </w:p>
        </w:tc>
        <w:tc>
          <w:tcPr>
            <w:tcW w:w="1996" w:type="dxa"/>
            <w:tcBorders>
              <w:top w:val="inset" w:sz="2" w:space="0" w:color="DDDDDD"/>
              <w:left w:val="inset" w:sz="2" w:space="0" w:color="DDDDDD"/>
              <w:bottom w:val="inset" w:sz="2" w:space="0" w:color="DDDDDD"/>
              <w:right w:val="inset" w:sz="2" w:space="0" w:color="DDDDDD"/>
            </w:tcBorders>
          </w:tcPr>
          <w:p w14:paraId="7ACD95F4" w14:textId="77777777" w:rsidR="00865E35" w:rsidRPr="00865E35" w:rsidRDefault="00865E35" w:rsidP="00865E35">
            <w:pPr>
              <w:bidi/>
              <w:jc w:val="center"/>
              <w:rPr>
                <w:rFonts w:ascii="Dubai Light" w:hAnsi="Dubai Light" w:cs="Dubai Light"/>
                <w:sz w:val="20"/>
                <w:szCs w:val="20"/>
              </w:rPr>
            </w:pPr>
            <w:r w:rsidRPr="00865E35">
              <w:rPr>
                <w:rFonts w:ascii="Dubai Light" w:hAnsi="Dubai Light" w:cs="Dubai Light"/>
                <w:sz w:val="20"/>
                <w:szCs w:val="20"/>
              </w:rPr>
              <w:t>1.5</w:t>
            </w:r>
          </w:p>
        </w:tc>
        <w:tc>
          <w:tcPr>
            <w:tcW w:w="2702" w:type="dxa"/>
            <w:tcBorders>
              <w:top w:val="inset" w:sz="2" w:space="0" w:color="DDDDDD"/>
              <w:left w:val="inset" w:sz="2" w:space="0" w:color="DDDDDD"/>
              <w:bottom w:val="inset" w:sz="2" w:space="0" w:color="DDDDDD"/>
              <w:right w:val="inset" w:sz="2" w:space="0" w:color="DDDDDD"/>
            </w:tcBorders>
            <w:vAlign w:val="center"/>
          </w:tcPr>
          <w:p w14:paraId="3BFE9E96" w14:textId="77777777" w:rsidR="00865E35" w:rsidRPr="00DA5A7E" w:rsidRDefault="00865E35" w:rsidP="00865E35">
            <w:pPr>
              <w:ind w:right="69"/>
              <w:rPr>
                <w:rFonts w:ascii="Dubai Light" w:hAnsi="Dubai Light" w:cs="Dubai Light"/>
                <w:sz w:val="20"/>
                <w:szCs w:val="20"/>
              </w:rPr>
            </w:pPr>
            <w:r w:rsidRPr="00DA5A7E">
              <w:rPr>
                <w:rFonts w:ascii="Dubai Light" w:hAnsi="Dubai Light" w:cs="Dubai Light"/>
                <w:b/>
                <w:bCs/>
                <w:sz w:val="20"/>
                <w:szCs w:val="20"/>
                <w:lang w:bidi="ar-AE"/>
              </w:rPr>
              <w:t>Does No</w:t>
            </w:r>
            <w:r>
              <w:rPr>
                <w:rFonts w:ascii="Dubai Light" w:hAnsi="Dubai Light" w:cs="Dubai Light"/>
                <w:b/>
                <w:bCs/>
                <w:sz w:val="20"/>
                <w:szCs w:val="20"/>
                <w:lang w:bidi="ar-AE"/>
              </w:rPr>
              <w:t>t</w:t>
            </w:r>
            <w:r w:rsidRPr="00DA5A7E">
              <w:rPr>
                <w:rFonts w:ascii="Dubai Light" w:hAnsi="Dubai Light" w:cs="Dubai Light"/>
                <w:b/>
                <w:bCs/>
                <w:sz w:val="20"/>
                <w:szCs w:val="20"/>
                <w:lang w:bidi="ar-AE"/>
              </w:rPr>
              <w:t xml:space="preserve"> Want </w:t>
            </w:r>
            <w:r>
              <w:rPr>
                <w:rFonts w:ascii="Dubai Light" w:hAnsi="Dubai Light" w:cs="Dubai Light"/>
                <w:b/>
                <w:bCs/>
                <w:sz w:val="20"/>
                <w:szCs w:val="20"/>
                <w:lang w:bidi="ar-AE"/>
              </w:rPr>
              <w:t xml:space="preserve">to </w:t>
            </w:r>
            <w:r w:rsidRPr="00DA5A7E">
              <w:rPr>
                <w:rFonts w:ascii="Dubai Light" w:hAnsi="Dubai Light" w:cs="Dubai Light"/>
                <w:b/>
                <w:bCs/>
                <w:sz w:val="20"/>
                <w:szCs w:val="20"/>
                <w:lang w:bidi="ar-AE"/>
              </w:rPr>
              <w:t xml:space="preserve">Work   </w:t>
            </w:r>
            <w:r w:rsidRPr="00DA5A7E">
              <w:rPr>
                <w:rFonts w:ascii="Dubai Light" w:hAnsi="Dubai Light" w:cs="Dubai Light"/>
                <w:b/>
                <w:bCs/>
                <w:sz w:val="20"/>
                <w:szCs w:val="20"/>
                <w:rtl/>
                <w:lang w:bidi="ar-AE"/>
              </w:rPr>
              <w:t xml:space="preserve"> </w:t>
            </w:r>
          </w:p>
        </w:tc>
      </w:tr>
      <w:tr w:rsidR="00865E35" w:rsidRPr="00B27A1E" w14:paraId="7E618474" w14:textId="77777777" w:rsidTr="007C0291">
        <w:trPr>
          <w:trHeight w:val="288"/>
          <w:tblCellSpacing w:w="20" w:type="dxa"/>
          <w:jc w:val="center"/>
        </w:trPr>
        <w:tc>
          <w:tcPr>
            <w:tcW w:w="2733" w:type="dxa"/>
            <w:tcBorders>
              <w:top w:val="inset" w:sz="2" w:space="0" w:color="DDDDDD"/>
              <w:left w:val="inset" w:sz="2" w:space="0" w:color="DDDDDD"/>
              <w:bottom w:val="inset" w:sz="2" w:space="0" w:color="DDDDDD"/>
              <w:right w:val="inset" w:sz="2" w:space="0" w:color="DDDDDD"/>
            </w:tcBorders>
            <w:vAlign w:val="center"/>
          </w:tcPr>
          <w:p w14:paraId="2D98194F" w14:textId="77777777" w:rsidR="00865E35" w:rsidRPr="00DA5A7E" w:rsidRDefault="00865E35" w:rsidP="00865E35">
            <w:pPr>
              <w:bidi/>
              <w:rPr>
                <w:rFonts w:ascii="Dubai Light" w:hAnsi="Dubai Light" w:cs="Dubai Light"/>
                <w:b/>
                <w:bCs/>
                <w:sz w:val="20"/>
                <w:szCs w:val="20"/>
                <w:lang w:bidi="ar-AE"/>
              </w:rPr>
            </w:pPr>
            <w:r w:rsidRPr="00DA5A7E">
              <w:rPr>
                <w:rFonts w:ascii="Dubai Light" w:hAnsi="Dubai Light" w:cs="Dubai Light"/>
                <w:b/>
                <w:bCs/>
                <w:sz w:val="20"/>
                <w:szCs w:val="20"/>
                <w:lang w:bidi="ar-AE"/>
              </w:rPr>
              <w:t xml:space="preserve">  </w:t>
            </w:r>
            <w:r w:rsidRPr="00DA5A7E">
              <w:rPr>
                <w:rFonts w:ascii="Dubai Light" w:hAnsi="Dubai Light" w:cs="Dubai Light"/>
                <w:b/>
                <w:bCs/>
                <w:sz w:val="20"/>
                <w:szCs w:val="20"/>
                <w:rtl/>
                <w:lang w:bidi="ar-AE"/>
              </w:rPr>
              <w:t xml:space="preserve"> أخرى</w:t>
            </w:r>
          </w:p>
        </w:tc>
        <w:tc>
          <w:tcPr>
            <w:tcW w:w="1995" w:type="dxa"/>
            <w:tcBorders>
              <w:top w:val="inset" w:sz="2" w:space="0" w:color="DDDDDD"/>
              <w:left w:val="inset" w:sz="2" w:space="0" w:color="DDDDDD"/>
              <w:bottom w:val="inset" w:sz="2" w:space="0" w:color="DDDDDD"/>
              <w:right w:val="inset" w:sz="2" w:space="0" w:color="DDDDDD"/>
            </w:tcBorders>
          </w:tcPr>
          <w:p w14:paraId="3F0FC47D" w14:textId="77777777" w:rsidR="00865E35" w:rsidRPr="00865E35" w:rsidRDefault="00865E35" w:rsidP="00865E35">
            <w:pPr>
              <w:bidi/>
              <w:jc w:val="center"/>
              <w:rPr>
                <w:rFonts w:ascii="Dubai Light" w:hAnsi="Dubai Light" w:cs="Dubai Light"/>
                <w:sz w:val="20"/>
                <w:szCs w:val="20"/>
              </w:rPr>
            </w:pPr>
            <w:r w:rsidRPr="00865E35">
              <w:rPr>
                <w:rFonts w:ascii="Dubai Light" w:hAnsi="Dubai Light" w:cs="Dubai Light"/>
                <w:sz w:val="20"/>
                <w:szCs w:val="20"/>
              </w:rPr>
              <w:t>32.2</w:t>
            </w:r>
          </w:p>
        </w:tc>
        <w:tc>
          <w:tcPr>
            <w:tcW w:w="1996" w:type="dxa"/>
            <w:tcBorders>
              <w:top w:val="inset" w:sz="2" w:space="0" w:color="DDDDDD"/>
              <w:left w:val="inset" w:sz="2" w:space="0" w:color="DDDDDD"/>
              <w:bottom w:val="inset" w:sz="2" w:space="0" w:color="DDDDDD"/>
              <w:right w:val="inset" w:sz="2" w:space="0" w:color="DDDDDD"/>
            </w:tcBorders>
          </w:tcPr>
          <w:p w14:paraId="5AF1D29D" w14:textId="77777777" w:rsidR="00865E35" w:rsidRPr="00865E35" w:rsidRDefault="00865E35" w:rsidP="00865E35">
            <w:pPr>
              <w:bidi/>
              <w:jc w:val="center"/>
              <w:rPr>
                <w:rFonts w:ascii="Dubai Light" w:hAnsi="Dubai Light" w:cs="Dubai Light"/>
                <w:sz w:val="20"/>
                <w:szCs w:val="20"/>
              </w:rPr>
            </w:pPr>
            <w:r w:rsidRPr="00865E35">
              <w:rPr>
                <w:rFonts w:ascii="Dubai Light" w:hAnsi="Dubai Light" w:cs="Dubai Light"/>
                <w:sz w:val="20"/>
                <w:szCs w:val="20"/>
              </w:rPr>
              <w:t>4.9</w:t>
            </w:r>
          </w:p>
        </w:tc>
        <w:tc>
          <w:tcPr>
            <w:tcW w:w="2702" w:type="dxa"/>
            <w:tcBorders>
              <w:top w:val="inset" w:sz="2" w:space="0" w:color="DDDDDD"/>
              <w:left w:val="inset" w:sz="2" w:space="0" w:color="DDDDDD"/>
              <w:bottom w:val="inset" w:sz="2" w:space="0" w:color="DDDDDD"/>
              <w:right w:val="inset" w:sz="2" w:space="0" w:color="DDDDDD"/>
            </w:tcBorders>
            <w:vAlign w:val="center"/>
          </w:tcPr>
          <w:p w14:paraId="0A29BDC2" w14:textId="77777777" w:rsidR="00865E35" w:rsidRPr="00DA5A7E" w:rsidRDefault="00865E35" w:rsidP="00865E35">
            <w:pPr>
              <w:ind w:right="970"/>
              <w:rPr>
                <w:rFonts w:ascii="Dubai Light" w:hAnsi="Dubai Light" w:cs="Dubai Light"/>
                <w:sz w:val="20"/>
                <w:szCs w:val="20"/>
              </w:rPr>
            </w:pPr>
            <w:r w:rsidRPr="00DA5A7E">
              <w:rPr>
                <w:rFonts w:ascii="Dubai Light" w:hAnsi="Dubai Light" w:cs="Dubai Light"/>
                <w:b/>
                <w:bCs/>
                <w:sz w:val="20"/>
                <w:szCs w:val="20"/>
                <w:lang w:bidi="ar-AE"/>
              </w:rPr>
              <w:t>Other</w:t>
            </w:r>
          </w:p>
        </w:tc>
      </w:tr>
      <w:tr w:rsidR="00B27A1E" w:rsidRPr="00B27A1E" w14:paraId="651A9923" w14:textId="77777777" w:rsidTr="007815A9">
        <w:trPr>
          <w:trHeight w:val="362"/>
          <w:tblCellSpacing w:w="20" w:type="dxa"/>
          <w:jc w:val="center"/>
        </w:trPr>
        <w:tc>
          <w:tcPr>
            <w:tcW w:w="2733" w:type="dxa"/>
            <w:tcBorders>
              <w:top w:val="inset" w:sz="2" w:space="0" w:color="DDDDDD"/>
              <w:left w:val="inset" w:sz="2" w:space="0" w:color="DDDDDD"/>
              <w:bottom w:val="inset" w:sz="2" w:space="0" w:color="DDDDDD"/>
              <w:right w:val="inset" w:sz="2" w:space="0" w:color="DDDDDD"/>
            </w:tcBorders>
            <w:shd w:val="clear" w:color="auto" w:fill="F3F3F3"/>
            <w:vAlign w:val="center"/>
          </w:tcPr>
          <w:p w14:paraId="7E235331" w14:textId="77777777" w:rsidR="00B27A1E" w:rsidRPr="00DA5A7E" w:rsidRDefault="00B27A1E" w:rsidP="009F263B">
            <w:pPr>
              <w:bidi/>
              <w:jc w:val="center"/>
              <w:rPr>
                <w:rFonts w:ascii="Dubai Light" w:hAnsi="Dubai Light" w:cs="Dubai Light"/>
                <w:b/>
                <w:bCs/>
                <w:sz w:val="20"/>
                <w:szCs w:val="20"/>
                <w:lang w:bidi="ar-AE"/>
              </w:rPr>
            </w:pPr>
            <w:r w:rsidRPr="00DA5A7E">
              <w:rPr>
                <w:rFonts w:ascii="Dubai Light" w:hAnsi="Dubai Light" w:cs="Dubai Light"/>
                <w:b/>
                <w:bCs/>
                <w:sz w:val="20"/>
                <w:szCs w:val="20"/>
                <w:rtl/>
                <w:lang w:bidi="ar-AE"/>
              </w:rPr>
              <w:t>المجموع</w:t>
            </w:r>
          </w:p>
        </w:tc>
        <w:tc>
          <w:tcPr>
            <w:tcW w:w="1995" w:type="dxa"/>
            <w:tcBorders>
              <w:top w:val="inset" w:sz="2" w:space="0" w:color="DDDDDD"/>
              <w:left w:val="inset" w:sz="2" w:space="0" w:color="DDDDDD"/>
              <w:bottom w:val="inset" w:sz="2" w:space="0" w:color="DDDDDD"/>
              <w:right w:val="inset" w:sz="2" w:space="0" w:color="DDDDDD"/>
            </w:tcBorders>
            <w:shd w:val="clear" w:color="auto" w:fill="F3F3F3"/>
            <w:vAlign w:val="center"/>
          </w:tcPr>
          <w:p w14:paraId="2C3B8526" w14:textId="77777777" w:rsidR="00B27A1E" w:rsidRPr="00DA5A7E" w:rsidRDefault="00B27A1E" w:rsidP="00EA39AC">
            <w:pPr>
              <w:bidi/>
              <w:jc w:val="center"/>
              <w:rPr>
                <w:rFonts w:ascii="Dubai Light" w:hAnsi="Dubai Light" w:cs="Dubai Light"/>
                <w:b/>
                <w:bCs/>
                <w:sz w:val="20"/>
                <w:szCs w:val="20"/>
              </w:rPr>
            </w:pPr>
            <w:r w:rsidRPr="00DA5A7E">
              <w:rPr>
                <w:rFonts w:ascii="Dubai Light" w:hAnsi="Dubai Light" w:cs="Dubai Light"/>
                <w:b/>
                <w:bCs/>
                <w:sz w:val="20"/>
                <w:szCs w:val="20"/>
              </w:rPr>
              <w:t>100.0</w:t>
            </w:r>
          </w:p>
        </w:tc>
        <w:tc>
          <w:tcPr>
            <w:tcW w:w="1996" w:type="dxa"/>
            <w:tcBorders>
              <w:top w:val="inset" w:sz="2" w:space="0" w:color="DDDDDD"/>
              <w:left w:val="inset" w:sz="2" w:space="0" w:color="DDDDDD"/>
              <w:bottom w:val="inset" w:sz="2" w:space="0" w:color="DDDDDD"/>
              <w:right w:val="inset" w:sz="2" w:space="0" w:color="DDDDDD"/>
            </w:tcBorders>
            <w:shd w:val="clear" w:color="auto" w:fill="F3F3F3"/>
            <w:vAlign w:val="center"/>
          </w:tcPr>
          <w:p w14:paraId="026FD082" w14:textId="77777777" w:rsidR="00B27A1E" w:rsidRPr="00DA5A7E" w:rsidRDefault="00B27A1E" w:rsidP="00EA39AC">
            <w:pPr>
              <w:bidi/>
              <w:jc w:val="center"/>
              <w:rPr>
                <w:rFonts w:ascii="Dubai Light" w:hAnsi="Dubai Light" w:cs="Dubai Light"/>
                <w:b/>
                <w:bCs/>
                <w:sz w:val="20"/>
                <w:szCs w:val="20"/>
              </w:rPr>
            </w:pPr>
            <w:r w:rsidRPr="00DA5A7E">
              <w:rPr>
                <w:rFonts w:ascii="Dubai Light" w:hAnsi="Dubai Light" w:cs="Dubai Light"/>
                <w:b/>
                <w:bCs/>
                <w:sz w:val="20"/>
                <w:szCs w:val="20"/>
              </w:rPr>
              <w:t>100.0</w:t>
            </w:r>
          </w:p>
        </w:tc>
        <w:tc>
          <w:tcPr>
            <w:tcW w:w="2702" w:type="dxa"/>
            <w:tcBorders>
              <w:top w:val="inset" w:sz="2" w:space="0" w:color="DDDDDD"/>
              <w:left w:val="inset" w:sz="2" w:space="0" w:color="DDDDDD"/>
              <w:bottom w:val="inset" w:sz="2" w:space="0" w:color="DDDDDD"/>
              <w:right w:val="inset" w:sz="2" w:space="0" w:color="DDDDDD"/>
            </w:tcBorders>
            <w:shd w:val="clear" w:color="auto" w:fill="F3F3F3"/>
            <w:vAlign w:val="center"/>
          </w:tcPr>
          <w:p w14:paraId="169ECC91" w14:textId="77777777" w:rsidR="00B27A1E" w:rsidRPr="00DA5A7E" w:rsidRDefault="00B27A1E" w:rsidP="009F263B">
            <w:pPr>
              <w:ind w:right="970"/>
              <w:jc w:val="center"/>
              <w:rPr>
                <w:rFonts w:ascii="Dubai Light" w:hAnsi="Dubai Light" w:cs="Dubai Light"/>
                <w:b/>
                <w:bCs/>
                <w:sz w:val="20"/>
                <w:szCs w:val="20"/>
              </w:rPr>
            </w:pPr>
            <w:r w:rsidRPr="00DA5A7E">
              <w:rPr>
                <w:rFonts w:ascii="Dubai Light" w:hAnsi="Dubai Light" w:cs="Dubai Light"/>
                <w:b/>
                <w:bCs/>
                <w:sz w:val="20"/>
                <w:szCs w:val="20"/>
                <w:lang w:bidi="ar-AE"/>
              </w:rPr>
              <w:t>Total</w:t>
            </w:r>
          </w:p>
        </w:tc>
      </w:tr>
    </w:tbl>
    <w:p w14:paraId="4871C8FA" w14:textId="59CECB40" w:rsidR="00B27A1E" w:rsidRPr="00B27A1E" w:rsidRDefault="00B27A1E" w:rsidP="00B27A1E">
      <w:pPr>
        <w:bidi/>
        <w:rPr>
          <w:rFonts w:ascii="Dubai Light" w:hAnsi="Dubai Light" w:cs="Dubai Light"/>
          <w:sz w:val="2"/>
          <w:szCs w:val="2"/>
        </w:rPr>
      </w:pPr>
    </w:p>
    <w:tbl>
      <w:tblPr>
        <w:bidiVisual/>
        <w:tblW w:w="0" w:type="auto"/>
        <w:jc w:val="center"/>
        <w:tblCellSpacing w:w="20" w:type="dxa"/>
        <w:tblLook w:val="01E0" w:firstRow="1" w:lastRow="1" w:firstColumn="1" w:lastColumn="1" w:noHBand="0" w:noVBand="0"/>
      </w:tblPr>
      <w:tblGrid>
        <w:gridCol w:w="5042"/>
        <w:gridCol w:w="4943"/>
      </w:tblGrid>
      <w:tr w:rsidR="00B27A1E" w:rsidRPr="00B27A1E" w14:paraId="7B213995" w14:textId="77777777" w:rsidTr="007815A9">
        <w:trPr>
          <w:trHeight w:val="430"/>
          <w:tblCellSpacing w:w="20" w:type="dxa"/>
          <w:jc w:val="center"/>
        </w:trPr>
        <w:tc>
          <w:tcPr>
            <w:tcW w:w="4982" w:type="dxa"/>
            <w:vAlign w:val="center"/>
          </w:tcPr>
          <w:p w14:paraId="503802ED" w14:textId="77777777" w:rsidR="00B27A1E" w:rsidRPr="00EA39AC" w:rsidRDefault="00B27A1E" w:rsidP="00B27A1E">
            <w:pPr>
              <w:bidi/>
              <w:rPr>
                <w:rFonts w:ascii="Dubai Light" w:hAnsi="Dubai Light" w:cs="Dubai Light"/>
                <w:sz w:val="18"/>
                <w:szCs w:val="18"/>
                <w:lang w:bidi="ar-AE"/>
              </w:rPr>
            </w:pPr>
            <w:r w:rsidRPr="00EA39AC">
              <w:rPr>
                <w:rFonts w:ascii="Dubai Light" w:hAnsi="Dubai Light" w:cs="Dubai Light"/>
                <w:sz w:val="18"/>
                <w:szCs w:val="18"/>
                <w:rtl/>
                <w:lang w:bidi="ar-AE"/>
              </w:rPr>
              <w:t xml:space="preserve"> المصدر: مركز دبي للإحصاء - مسح القوى العاملة لإمارة دبي </w:t>
            </w:r>
          </w:p>
        </w:tc>
        <w:tc>
          <w:tcPr>
            <w:tcW w:w="4883" w:type="dxa"/>
            <w:vAlign w:val="center"/>
          </w:tcPr>
          <w:p w14:paraId="0FD50B5A" w14:textId="77777777" w:rsidR="00B27A1E" w:rsidRPr="00EA39AC" w:rsidRDefault="00B27A1E" w:rsidP="00B27A1E">
            <w:pPr>
              <w:bidi/>
              <w:rPr>
                <w:rFonts w:ascii="Dubai Light" w:hAnsi="Dubai Light" w:cs="Dubai Light"/>
                <w:color w:val="000000"/>
                <w:sz w:val="18"/>
                <w:szCs w:val="18"/>
                <w:lang w:bidi="ar-AE"/>
              </w:rPr>
            </w:pPr>
            <w:r w:rsidRPr="00EA39AC">
              <w:rPr>
                <w:rFonts w:ascii="Dubai Light" w:hAnsi="Dubai Light" w:cs="Dubai Light"/>
                <w:color w:val="000000"/>
                <w:sz w:val="18"/>
                <w:szCs w:val="18"/>
                <w:rtl/>
                <w:lang w:bidi="ar-AE"/>
              </w:rPr>
              <w:t xml:space="preserve">  </w:t>
            </w:r>
            <w:r w:rsidRPr="00EA39AC">
              <w:rPr>
                <w:rFonts w:ascii="Dubai Light" w:hAnsi="Dubai Light" w:cs="Dubai Light"/>
                <w:color w:val="000000"/>
                <w:sz w:val="18"/>
                <w:szCs w:val="18"/>
                <w:lang w:bidi="ar-AE"/>
              </w:rPr>
              <w:t xml:space="preserve">Source: Dubai Statistics Center - Dubai Labor Force Survey  </w:t>
            </w:r>
          </w:p>
        </w:tc>
      </w:tr>
    </w:tbl>
    <w:p w14:paraId="44AB0AAE" w14:textId="6D58425E" w:rsidR="00B27A1E" w:rsidRPr="00B27A1E" w:rsidRDefault="004D7488" w:rsidP="00B27A1E">
      <w:pPr>
        <w:bidi/>
        <w:rPr>
          <w:rFonts w:ascii="Dubai Light" w:hAnsi="Dubai Light" w:cs="Dubai Light"/>
          <w:lang w:bidi="ar-AE"/>
        </w:rPr>
      </w:pPr>
      <w:r w:rsidRPr="00B27A1E">
        <w:rPr>
          <w:rFonts w:ascii="Dubai Light" w:hAnsi="Dubai Light" w:cs="Dubai Light"/>
          <w:noProof/>
        </w:rPr>
        <mc:AlternateContent>
          <mc:Choice Requires="wps">
            <w:drawing>
              <wp:anchor distT="0" distB="0" distL="114300" distR="114300" simplePos="0" relativeHeight="251662336" behindDoc="0" locked="0" layoutInCell="1" allowOverlap="1" wp14:anchorId="60DE6996" wp14:editId="60B2D424">
                <wp:simplePos x="0" y="0"/>
                <wp:positionH relativeFrom="column">
                  <wp:posOffset>-285115</wp:posOffset>
                </wp:positionH>
                <wp:positionV relativeFrom="paragraph">
                  <wp:posOffset>65549</wp:posOffset>
                </wp:positionV>
                <wp:extent cx="7131050" cy="7874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4D4FD" w14:textId="316CBDD4" w:rsidR="00C01D82" w:rsidRPr="00FC4377" w:rsidRDefault="00C01D82" w:rsidP="003D2ACA">
                            <w:pPr>
                              <w:bidi/>
                              <w:jc w:val="center"/>
                              <w:rPr>
                                <w:rFonts w:ascii="Dubai" w:hAnsi="Dubai" w:cs="Dubai"/>
                                <w:b/>
                                <w:bCs/>
                                <w:rtl/>
                                <w:lang w:bidi="ar-AE"/>
                              </w:rPr>
                            </w:pPr>
                            <w:r w:rsidRPr="005D7C11">
                              <w:rPr>
                                <w:rFonts w:ascii="Dubai" w:hAnsi="Dubai" w:cs="Dubai"/>
                                <w:b/>
                                <w:bCs/>
                                <w:sz w:val="18"/>
                                <w:rtl/>
                                <w:lang w:bidi="ar-AE"/>
                              </w:rPr>
                              <w:t>شكل 5.3</w:t>
                            </w:r>
                            <w:r w:rsidR="003D2ACA">
                              <w:rPr>
                                <w:rFonts w:ascii="Dubai" w:hAnsi="Dubai" w:cs="Dubai" w:hint="cs"/>
                                <w:b/>
                                <w:bCs/>
                                <w:sz w:val="18"/>
                                <w:rtl/>
                                <w:lang w:bidi="ar-AE"/>
                              </w:rPr>
                              <w:t xml:space="preserve"> -</w:t>
                            </w:r>
                            <w:r w:rsidRPr="005D7C11">
                              <w:rPr>
                                <w:rFonts w:ascii="Dubai" w:hAnsi="Dubai" w:cs="Dubai"/>
                                <w:b/>
                                <w:bCs/>
                                <w:sz w:val="18"/>
                                <w:rtl/>
                                <w:lang w:bidi="ar-AE"/>
                              </w:rPr>
                              <w:t xml:space="preserve"> التوزيع الن</w:t>
                            </w:r>
                            <w:r w:rsidRPr="005D7C11">
                              <w:rPr>
                                <w:rFonts w:ascii="Dubai" w:hAnsi="Dubai" w:cs="Dubai"/>
                                <w:b/>
                                <w:bCs/>
                                <w:rtl/>
                                <w:lang w:bidi="ar-AE"/>
                              </w:rPr>
                              <w:t>سبي للسكان غير النشيطين اقتصادياً 15+ حسب الجنس - إمارة دبي</w:t>
                            </w:r>
                          </w:p>
                          <w:p w14:paraId="704BB77D" w14:textId="3AE40447" w:rsidR="00C01D82" w:rsidRPr="00FC4377" w:rsidRDefault="00C01D82" w:rsidP="003D2ACA">
                            <w:pPr>
                              <w:bidi/>
                              <w:jc w:val="center"/>
                              <w:rPr>
                                <w:rFonts w:ascii="Dubai" w:hAnsi="Dubai" w:cs="Dubai"/>
                                <w:b/>
                                <w:bCs/>
                                <w:rtl/>
                                <w:lang w:bidi="ar-AE"/>
                              </w:rPr>
                            </w:pPr>
                            <w:r w:rsidRPr="00FC4377">
                              <w:rPr>
                                <w:rFonts w:ascii="Dubai" w:hAnsi="Dubai" w:cs="Dubai"/>
                                <w:b/>
                                <w:bCs/>
                                <w:lang w:bidi="ar-AE"/>
                              </w:rPr>
                              <w:t>Figure 5.3</w:t>
                            </w:r>
                            <w:r w:rsidR="003D2ACA">
                              <w:rPr>
                                <w:rFonts w:ascii="Dubai" w:hAnsi="Dubai" w:cs="Dubai"/>
                                <w:b/>
                                <w:bCs/>
                                <w:lang w:bidi="ar-AE"/>
                              </w:rPr>
                              <w:t xml:space="preserve"> </w:t>
                            </w:r>
                            <w:r w:rsidRPr="00FC4377">
                              <w:rPr>
                                <w:rFonts w:ascii="Dubai" w:hAnsi="Dubai" w:cs="Dubai"/>
                                <w:b/>
                                <w:bCs/>
                                <w:lang w:bidi="ar-AE"/>
                              </w:rPr>
                              <w:t>- Percentage Distribution of Non</w:t>
                            </w:r>
                            <w:r w:rsidR="003D2ACA">
                              <w:rPr>
                                <w:rFonts w:ascii="Dubai" w:hAnsi="Dubai" w:cs="Dubai"/>
                                <w:b/>
                                <w:bCs/>
                                <w:lang w:bidi="ar-AE"/>
                              </w:rPr>
                              <w:t>-</w:t>
                            </w:r>
                            <w:r w:rsidRPr="00FC4377">
                              <w:rPr>
                                <w:rFonts w:ascii="Dubai" w:hAnsi="Dubai" w:cs="Dubai"/>
                                <w:b/>
                                <w:bCs/>
                                <w:lang w:bidi="ar-AE"/>
                              </w:rPr>
                              <w:t>Economically Active Population Aged 15+ by Gender - Emirate of Dubai</w:t>
                            </w:r>
                          </w:p>
                          <w:p w14:paraId="23CB1E7D" w14:textId="62E670DA" w:rsidR="00C01D82" w:rsidRDefault="00C01D82" w:rsidP="000A3184">
                            <w:pPr>
                              <w:bidi/>
                              <w:jc w:val="center"/>
                              <w:rPr>
                                <w:rFonts w:ascii="Dubai" w:hAnsi="Dubai" w:cs="Dubai"/>
                                <w:b/>
                                <w:bCs/>
                                <w:lang w:bidi="ar-AE"/>
                              </w:rPr>
                            </w:pPr>
                            <w:r w:rsidRPr="00FC4377">
                              <w:rPr>
                                <w:rFonts w:ascii="Dubai" w:hAnsi="Dubai" w:cs="Dubai"/>
                                <w:b/>
                                <w:bCs/>
                                <w:lang w:bidi="ar-AE"/>
                              </w:rPr>
                              <w:t>(201</w:t>
                            </w:r>
                            <w:r>
                              <w:rPr>
                                <w:rFonts w:ascii="Dubai" w:hAnsi="Dubai" w:cs="Dubai"/>
                                <w:b/>
                                <w:bCs/>
                                <w:lang w:bidi="ar-AE"/>
                              </w:rPr>
                              <w:t>9</w:t>
                            </w:r>
                            <w:r w:rsidRPr="00FC4377">
                              <w:rPr>
                                <w:rFonts w:ascii="Dubai" w:hAnsi="Dubai" w:cs="Dubai"/>
                                <w:b/>
                                <w:bCs/>
                                <w:lang w:bidi="ar-AE"/>
                              </w:rPr>
                              <w:t>)</w:t>
                            </w:r>
                          </w:p>
                          <w:p w14:paraId="3D84346F" w14:textId="77777777" w:rsidR="00C01D82" w:rsidRPr="00A31E09" w:rsidRDefault="00C01D82" w:rsidP="004D7488">
                            <w:pPr>
                              <w:bidi/>
                              <w:jc w:val="center"/>
                              <w:rPr>
                                <w:rFonts w:ascii="Dubai" w:hAnsi="Dubai" w:cs="Dubai"/>
                                <w:b/>
                                <w:bCs/>
                                <w:rtl/>
                                <w:lang w:bidi="ar-AE"/>
                              </w:rPr>
                            </w:pPr>
                          </w:p>
                          <w:p w14:paraId="425D606D" w14:textId="77777777" w:rsidR="00C01D82" w:rsidRPr="00CD4C95" w:rsidRDefault="00C01D82" w:rsidP="00B27A1E">
                            <w:pPr>
                              <w:jc w:val="center"/>
                              <w:rPr>
                                <w:rFonts w:ascii="Dubai" w:hAnsi="Dubai" w:cs="Dubai"/>
                                <w:b/>
                                <w:bCs/>
                                <w:sz w:val="18"/>
                                <w:rtl/>
                                <w:lang w:bidi="ar-AE"/>
                              </w:rPr>
                            </w:pPr>
                          </w:p>
                          <w:p w14:paraId="13490639" w14:textId="77777777" w:rsidR="00C01D82" w:rsidRPr="00CD4C95" w:rsidRDefault="00C01D82" w:rsidP="00B27A1E">
                            <w:pPr>
                              <w:jc w:val="center"/>
                              <w:rPr>
                                <w:rFonts w:ascii="Dubai" w:hAnsi="Dubai" w:cs="Dubai"/>
                                <w:b/>
                                <w:bCs/>
                                <w:sz w:val="18"/>
                                <w:rtl/>
                                <w:lang w:bidi="ar-A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6996" id="Text Box 30" o:spid="_x0000_s1029" type="#_x0000_t202" style="position:absolute;left:0;text-align:left;margin-left:-22.45pt;margin-top:5.15pt;width:561.5pt;height: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VAuwIAAMIFAAAOAAAAZHJzL2Uyb0RvYy54bWysVNtu2zAMfR+wfxD07tpOlfiCOkMbx8OA&#10;7gK0+wDFlmNhtuRJSuxu2L+PknNr+zJs84MhkRR5SB7y5t3YtWjPlOZSZDi8CjBiopQVF9sMf30s&#10;vBgjbaioaCsFy/AT0/jd8u2bm6FP2Uw2sq2YQuBE6HToM9wY06e+r8uGdVRfyZ4JUNZSddTAVW39&#10;StEBvHetPwuChT9IVfVKlkxrkOaTEi+d/7pmpflc15oZ1GYYsBn3V+6/sX9/eUPTraJ9w8sDDPoX&#10;KDrKBQQ9ucqpoWin+CtXHS+V1LI2V6XsfFnXvGQuB8gmDF5k89DQnrlcoDi6P5VJ/z+35af9F4V4&#10;leFrKI+gHfTokY0G3ckRgQjqM/Q6BbOHHgzNCHLos8tV9/ey/KaRkKuGii27VUoODaMV4AvtS//i&#10;6eRHWyeb4aOsIA7dGekcjbXqbPGgHAi8A5CnU28slhKEUXgdBnNQlaCL4ogEDpxP0+PrXmnznskO&#10;2UOGFfTeeaf7e20sGpoeTWwwIQvetq7/rXgmAMNJArHhqdVZFK6dP5MgWcfrmHhktlh7JMhz77ZY&#10;EW9RhNE8v85Xqzz8ZeOGJG14VTFhwxypFZI/a92B5BMpTuTSsuWVdWchabXdrFqF9hSoXbjP1Rw0&#10;ZzP/OQxXBMjlRUrhjAR3s8QrFnHkkYLMvSQKYi8Ik7tkEZCE5MXzlO65YP+eEhoynMxn84lMZ9Av&#10;cgvc9zo3mnbcwPJoeZfh+GREU0vBtahcaw3l7XS+KIWFfy4FtPvYaEdYy9GJrWbcjNNsHOdgI6sn&#10;YLCSQDDgIiw+ODRS/cBogCWSYf19RxXDqP0gYAqSkBAwM+5C5tEMLupSs7nUUFGCqwwbjKbjykyb&#10;atcrvm0g0jR3Qt7C5NTckdqO2ITqMG+wKFxuh6VmN9Hl3VmdV+/yNwAAAP//AwBQSwMEFAAGAAgA&#10;AAAhAKCFbgzfAAAACwEAAA8AAABkcnMvZG93bnJldi54bWxMj8FOwzAMhu9IvENkpN22ZGuBrTSd&#10;EBNXEINN4pY1XlutcaomW8vb453gZuv/9Ptzvh5dKy7Yh8aThvlMgUAqvW2o0vD1+TpdggjRkDWt&#10;J9TwgwHWxe1NbjLrB/rAyzZWgksoZEZDHWOXSRnKGp0JM98hcXb0vTOR176StjcDl7tWLpR6kM40&#10;xBdq0+FLjeVpe3Yadm/H732q3quNu+8GPypJbiW1ntyNz08gIo7xD4arPqtDwU4HfyYbRKthmqYr&#10;RjlQCYgroB6XcxAHnpI0AVnk8v8PxS8AAAD//wMAUEsBAi0AFAAGAAgAAAAhALaDOJL+AAAA4QEA&#10;ABMAAAAAAAAAAAAAAAAAAAAAAFtDb250ZW50X1R5cGVzXS54bWxQSwECLQAUAAYACAAAACEAOP0h&#10;/9YAAACUAQAACwAAAAAAAAAAAAAAAAAvAQAAX3JlbHMvLnJlbHNQSwECLQAUAAYACAAAACEA3GhF&#10;QLsCAADCBQAADgAAAAAAAAAAAAAAAAAuAgAAZHJzL2Uyb0RvYy54bWxQSwECLQAUAAYACAAAACEA&#10;oIVuDN8AAAALAQAADwAAAAAAAAAAAAAAAAAVBQAAZHJzL2Rvd25yZXYueG1sUEsFBgAAAAAEAAQA&#10;8wAAACEGAAAAAA==&#10;" filled="f" stroked="f">
                <v:textbox>
                  <w:txbxContent>
                    <w:p w14:paraId="0D64D4FD" w14:textId="316CBDD4" w:rsidR="00C01D82" w:rsidRPr="00FC4377" w:rsidRDefault="00C01D82" w:rsidP="003D2ACA">
                      <w:pPr>
                        <w:bidi/>
                        <w:jc w:val="center"/>
                        <w:rPr>
                          <w:rFonts w:ascii="Dubai" w:hAnsi="Dubai" w:cs="Dubai"/>
                          <w:b/>
                          <w:bCs/>
                          <w:rtl/>
                          <w:lang w:bidi="ar-AE"/>
                        </w:rPr>
                      </w:pPr>
                      <w:r w:rsidRPr="005D7C11">
                        <w:rPr>
                          <w:rFonts w:ascii="Dubai" w:hAnsi="Dubai" w:cs="Dubai"/>
                          <w:b/>
                          <w:bCs/>
                          <w:sz w:val="18"/>
                          <w:rtl/>
                          <w:lang w:bidi="ar-AE"/>
                        </w:rPr>
                        <w:t>شكل 5.3</w:t>
                      </w:r>
                      <w:r w:rsidR="003D2ACA">
                        <w:rPr>
                          <w:rFonts w:ascii="Dubai" w:hAnsi="Dubai" w:cs="Dubai" w:hint="cs"/>
                          <w:b/>
                          <w:bCs/>
                          <w:sz w:val="18"/>
                          <w:rtl/>
                          <w:lang w:bidi="ar-AE"/>
                        </w:rPr>
                        <w:t xml:space="preserve"> -</w:t>
                      </w:r>
                      <w:r w:rsidRPr="005D7C11">
                        <w:rPr>
                          <w:rFonts w:ascii="Dubai" w:hAnsi="Dubai" w:cs="Dubai"/>
                          <w:b/>
                          <w:bCs/>
                          <w:sz w:val="18"/>
                          <w:rtl/>
                          <w:lang w:bidi="ar-AE"/>
                        </w:rPr>
                        <w:t xml:space="preserve"> التوزيع الن</w:t>
                      </w:r>
                      <w:r w:rsidRPr="005D7C11">
                        <w:rPr>
                          <w:rFonts w:ascii="Dubai" w:hAnsi="Dubai" w:cs="Dubai"/>
                          <w:b/>
                          <w:bCs/>
                          <w:rtl/>
                          <w:lang w:bidi="ar-AE"/>
                        </w:rPr>
                        <w:t>سبي للسكان غير النشيطين اقتصادياً 15+ حسب الجنس - إمارة دبي</w:t>
                      </w:r>
                    </w:p>
                    <w:p w14:paraId="704BB77D" w14:textId="3AE40447" w:rsidR="00C01D82" w:rsidRPr="00FC4377" w:rsidRDefault="00C01D82" w:rsidP="003D2ACA">
                      <w:pPr>
                        <w:bidi/>
                        <w:jc w:val="center"/>
                        <w:rPr>
                          <w:rFonts w:ascii="Dubai" w:hAnsi="Dubai" w:cs="Dubai"/>
                          <w:b/>
                          <w:bCs/>
                          <w:rtl/>
                          <w:lang w:bidi="ar-AE"/>
                        </w:rPr>
                      </w:pPr>
                      <w:r w:rsidRPr="00FC4377">
                        <w:rPr>
                          <w:rFonts w:ascii="Dubai" w:hAnsi="Dubai" w:cs="Dubai"/>
                          <w:b/>
                          <w:bCs/>
                          <w:lang w:bidi="ar-AE"/>
                        </w:rPr>
                        <w:t>Figure 5.3</w:t>
                      </w:r>
                      <w:r w:rsidR="003D2ACA">
                        <w:rPr>
                          <w:rFonts w:ascii="Dubai" w:hAnsi="Dubai" w:cs="Dubai"/>
                          <w:b/>
                          <w:bCs/>
                          <w:lang w:bidi="ar-AE"/>
                        </w:rPr>
                        <w:t xml:space="preserve"> </w:t>
                      </w:r>
                      <w:r w:rsidRPr="00FC4377">
                        <w:rPr>
                          <w:rFonts w:ascii="Dubai" w:hAnsi="Dubai" w:cs="Dubai"/>
                          <w:b/>
                          <w:bCs/>
                          <w:lang w:bidi="ar-AE"/>
                        </w:rPr>
                        <w:t>- Percentage Distribution of Non</w:t>
                      </w:r>
                      <w:r w:rsidR="003D2ACA">
                        <w:rPr>
                          <w:rFonts w:ascii="Dubai" w:hAnsi="Dubai" w:cs="Dubai"/>
                          <w:b/>
                          <w:bCs/>
                          <w:lang w:bidi="ar-AE"/>
                        </w:rPr>
                        <w:t>-</w:t>
                      </w:r>
                      <w:r w:rsidRPr="00FC4377">
                        <w:rPr>
                          <w:rFonts w:ascii="Dubai" w:hAnsi="Dubai" w:cs="Dubai"/>
                          <w:b/>
                          <w:bCs/>
                          <w:lang w:bidi="ar-AE"/>
                        </w:rPr>
                        <w:t>Economically Active Population Aged 15+ by Gender - Emirate of Dubai</w:t>
                      </w:r>
                    </w:p>
                    <w:p w14:paraId="23CB1E7D" w14:textId="62E670DA" w:rsidR="00C01D82" w:rsidRDefault="00C01D82" w:rsidP="000A3184">
                      <w:pPr>
                        <w:bidi/>
                        <w:jc w:val="center"/>
                        <w:rPr>
                          <w:rFonts w:ascii="Dubai" w:hAnsi="Dubai" w:cs="Dubai"/>
                          <w:b/>
                          <w:bCs/>
                          <w:lang w:bidi="ar-AE"/>
                        </w:rPr>
                      </w:pPr>
                      <w:r w:rsidRPr="00FC4377">
                        <w:rPr>
                          <w:rFonts w:ascii="Dubai" w:hAnsi="Dubai" w:cs="Dubai"/>
                          <w:b/>
                          <w:bCs/>
                          <w:lang w:bidi="ar-AE"/>
                        </w:rPr>
                        <w:t>(201</w:t>
                      </w:r>
                      <w:r>
                        <w:rPr>
                          <w:rFonts w:ascii="Dubai" w:hAnsi="Dubai" w:cs="Dubai"/>
                          <w:b/>
                          <w:bCs/>
                          <w:lang w:bidi="ar-AE"/>
                        </w:rPr>
                        <w:t>9</w:t>
                      </w:r>
                      <w:r w:rsidRPr="00FC4377">
                        <w:rPr>
                          <w:rFonts w:ascii="Dubai" w:hAnsi="Dubai" w:cs="Dubai"/>
                          <w:b/>
                          <w:bCs/>
                          <w:lang w:bidi="ar-AE"/>
                        </w:rPr>
                        <w:t>)</w:t>
                      </w:r>
                    </w:p>
                    <w:p w14:paraId="3D84346F" w14:textId="77777777" w:rsidR="00C01D82" w:rsidRPr="00A31E09" w:rsidRDefault="00C01D82" w:rsidP="004D7488">
                      <w:pPr>
                        <w:bidi/>
                        <w:jc w:val="center"/>
                        <w:rPr>
                          <w:rFonts w:ascii="Dubai" w:hAnsi="Dubai" w:cs="Dubai"/>
                          <w:b/>
                          <w:bCs/>
                          <w:rtl/>
                          <w:lang w:bidi="ar-AE"/>
                        </w:rPr>
                      </w:pPr>
                    </w:p>
                    <w:p w14:paraId="425D606D" w14:textId="77777777" w:rsidR="00C01D82" w:rsidRPr="00CD4C95" w:rsidRDefault="00C01D82" w:rsidP="00B27A1E">
                      <w:pPr>
                        <w:jc w:val="center"/>
                        <w:rPr>
                          <w:rFonts w:ascii="Dubai" w:hAnsi="Dubai" w:cs="Dubai"/>
                          <w:b/>
                          <w:bCs/>
                          <w:sz w:val="18"/>
                          <w:rtl/>
                          <w:lang w:bidi="ar-AE"/>
                        </w:rPr>
                      </w:pPr>
                    </w:p>
                    <w:p w14:paraId="13490639" w14:textId="77777777" w:rsidR="00C01D82" w:rsidRPr="00CD4C95" w:rsidRDefault="00C01D82" w:rsidP="00B27A1E">
                      <w:pPr>
                        <w:jc w:val="center"/>
                        <w:rPr>
                          <w:rFonts w:ascii="Dubai" w:hAnsi="Dubai" w:cs="Dubai"/>
                          <w:b/>
                          <w:bCs/>
                          <w:sz w:val="18"/>
                          <w:rtl/>
                          <w:lang w:bidi="ar-AE"/>
                        </w:rPr>
                      </w:pPr>
                    </w:p>
                  </w:txbxContent>
                </v:textbox>
              </v:shape>
            </w:pict>
          </mc:Fallback>
        </mc:AlternateContent>
      </w:r>
    </w:p>
    <w:p w14:paraId="70C5914C" w14:textId="77777777" w:rsidR="00B27A1E" w:rsidRPr="00B27A1E" w:rsidRDefault="00B27A1E" w:rsidP="00B27A1E">
      <w:pPr>
        <w:bidi/>
        <w:rPr>
          <w:rFonts w:ascii="Dubai Light" w:hAnsi="Dubai Light" w:cs="Dubai Light"/>
          <w:b/>
          <w:bCs/>
        </w:rPr>
      </w:pPr>
    </w:p>
    <w:p w14:paraId="6663F383" w14:textId="3390849F" w:rsidR="00B27A1E" w:rsidRDefault="00B27A1E" w:rsidP="00B27A1E">
      <w:pPr>
        <w:bidi/>
        <w:rPr>
          <w:rFonts w:ascii="Dubai Light" w:hAnsi="Dubai Light" w:cs="Dubai Light"/>
          <w:b/>
          <w:bCs/>
        </w:rPr>
      </w:pPr>
    </w:p>
    <w:p w14:paraId="4A3CA9EB" w14:textId="77777777" w:rsidR="004D7488" w:rsidRPr="00B27A1E" w:rsidRDefault="004D7488" w:rsidP="004D7488">
      <w:pPr>
        <w:bidi/>
        <w:rPr>
          <w:rFonts w:ascii="Dubai Light" w:hAnsi="Dubai Light" w:cs="Dubai Light"/>
          <w:b/>
          <w:bCs/>
          <w:rtl/>
        </w:rPr>
      </w:pPr>
    </w:p>
    <w:p w14:paraId="2381DFCE" w14:textId="3A4A51E7" w:rsidR="00B27A1E" w:rsidRDefault="004D7488" w:rsidP="000F6DB3">
      <w:pPr>
        <w:bidi/>
        <w:ind w:left="458"/>
        <w:jc w:val="center"/>
        <w:rPr>
          <w:rFonts w:ascii="Dubai Light" w:hAnsi="Dubai Light" w:cs="Dubai Light"/>
          <w:b/>
          <w:bCs/>
          <w:rtl/>
        </w:rPr>
      </w:pPr>
      <w:r>
        <w:rPr>
          <w:noProof/>
        </w:rPr>
        <w:drawing>
          <wp:inline distT="0" distB="0" distL="0" distR="0" wp14:anchorId="5034ED39" wp14:editId="3B98D9B8">
            <wp:extent cx="5187950" cy="2493729"/>
            <wp:effectExtent l="0" t="0" r="0" b="19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5259062" w14:textId="77777777" w:rsidR="000F6DB3" w:rsidRPr="000F6DB3" w:rsidRDefault="000F6DB3" w:rsidP="000F6DB3">
      <w:pPr>
        <w:bidi/>
        <w:jc w:val="center"/>
        <w:rPr>
          <w:rFonts w:ascii="Dubai" w:hAnsi="Dubai" w:cs="Dubai"/>
          <w:b/>
          <w:bCs/>
          <w:sz w:val="12"/>
          <w:szCs w:val="12"/>
          <w:rtl/>
          <w:lang w:bidi="ar-AE"/>
        </w:rPr>
      </w:pPr>
    </w:p>
    <w:p w14:paraId="5D20C73B" w14:textId="3CD78351" w:rsidR="00B27A1E" w:rsidRPr="00FC4377" w:rsidRDefault="00B27A1E" w:rsidP="003D2ACA">
      <w:pPr>
        <w:bidi/>
        <w:jc w:val="center"/>
        <w:rPr>
          <w:rFonts w:ascii="Dubai" w:hAnsi="Dubai" w:cs="Dubai"/>
          <w:b/>
          <w:bCs/>
          <w:rtl/>
          <w:lang w:bidi="ar-AE"/>
        </w:rPr>
      </w:pPr>
      <w:r w:rsidRPr="005D7C11">
        <w:rPr>
          <w:rFonts w:ascii="Dubai" w:hAnsi="Dubai" w:cs="Dubai"/>
          <w:b/>
          <w:bCs/>
          <w:rtl/>
          <w:lang w:bidi="ar-AE"/>
        </w:rPr>
        <w:t>جدول 5.5</w:t>
      </w:r>
      <w:r w:rsidR="003D2ACA">
        <w:rPr>
          <w:rFonts w:ascii="Dubai" w:hAnsi="Dubai" w:cs="Dubai" w:hint="cs"/>
          <w:b/>
          <w:bCs/>
          <w:rtl/>
          <w:lang w:bidi="ar-AE"/>
        </w:rPr>
        <w:t xml:space="preserve"> -</w:t>
      </w:r>
      <w:r w:rsidRPr="005D7C11">
        <w:rPr>
          <w:rFonts w:ascii="Dubai" w:hAnsi="Dubai" w:cs="Dubai"/>
          <w:b/>
          <w:bCs/>
          <w:rtl/>
          <w:lang w:bidi="ar-AE"/>
        </w:rPr>
        <w:t xml:space="preserve"> معدلات البطالة بين أفراد قوة العمل الذين أعمارهم 15+ حسب الجنس -  إمارة دبي</w:t>
      </w:r>
    </w:p>
    <w:p w14:paraId="4D881526" w14:textId="500A50E1" w:rsidR="00B27A1E" w:rsidRPr="00FC4377" w:rsidRDefault="00B27A1E" w:rsidP="00A845A9">
      <w:pPr>
        <w:bidi/>
        <w:jc w:val="center"/>
        <w:rPr>
          <w:rFonts w:ascii="Dubai" w:hAnsi="Dubai" w:cs="Dubai"/>
          <w:b/>
          <w:bCs/>
          <w:lang w:bidi="ar-AE"/>
        </w:rPr>
      </w:pPr>
      <w:r w:rsidRPr="00FC4377">
        <w:rPr>
          <w:rFonts w:ascii="Dubai" w:hAnsi="Dubai" w:cs="Dubai"/>
          <w:b/>
          <w:bCs/>
          <w:lang w:bidi="ar-AE"/>
        </w:rPr>
        <w:t>Table 5.5</w:t>
      </w:r>
      <w:r w:rsidR="003D2ACA">
        <w:rPr>
          <w:rFonts w:ascii="Dubai" w:hAnsi="Dubai" w:cs="Dubai"/>
          <w:b/>
          <w:bCs/>
          <w:lang w:bidi="ar-AE"/>
        </w:rPr>
        <w:t xml:space="preserve"> </w:t>
      </w:r>
      <w:r w:rsidRPr="00FC4377">
        <w:rPr>
          <w:rFonts w:ascii="Dubai" w:hAnsi="Dubai" w:cs="Dubai"/>
          <w:b/>
          <w:bCs/>
          <w:lang w:bidi="ar-AE"/>
        </w:rPr>
        <w:t xml:space="preserve">- Unemployment Rates </w:t>
      </w:r>
      <w:r w:rsidR="003D2ACA" w:rsidRPr="00FC4377">
        <w:rPr>
          <w:rFonts w:ascii="Dubai" w:hAnsi="Dubai" w:cs="Dubai"/>
          <w:b/>
          <w:bCs/>
          <w:lang w:bidi="ar-AE"/>
        </w:rPr>
        <w:t>among</w:t>
      </w:r>
      <w:r w:rsidRPr="00FC4377">
        <w:rPr>
          <w:rFonts w:ascii="Dubai" w:hAnsi="Dubai" w:cs="Dubai"/>
          <w:b/>
          <w:bCs/>
          <w:lang w:bidi="ar-AE"/>
        </w:rPr>
        <w:t xml:space="preserve"> Labor Force Aged 15+ by Gender - Emirate of Dubai</w:t>
      </w:r>
    </w:p>
    <w:p w14:paraId="78A0302A" w14:textId="77777777" w:rsidR="00AB7425" w:rsidRPr="00FC4377" w:rsidRDefault="00AB7425" w:rsidP="009A6965">
      <w:pPr>
        <w:shd w:val="clear" w:color="auto" w:fill="FFFFFF"/>
        <w:bidi/>
        <w:jc w:val="center"/>
        <w:rPr>
          <w:rFonts w:ascii="Dubai Light" w:hAnsi="Dubai Light" w:cs="Dubai Light"/>
          <w:b/>
          <w:bCs/>
        </w:rPr>
      </w:pPr>
      <w:r w:rsidRPr="00FC4377">
        <w:rPr>
          <w:rFonts w:ascii="Dubai" w:hAnsi="Dubai" w:cs="Dubai"/>
          <w:b/>
          <w:bCs/>
        </w:rPr>
        <w:t>(201</w:t>
      </w:r>
      <w:r w:rsidR="009A6965">
        <w:rPr>
          <w:rFonts w:ascii="Dubai" w:hAnsi="Dubai" w:cs="Dubai"/>
          <w:b/>
          <w:bCs/>
        </w:rPr>
        <w:t>9</w:t>
      </w:r>
      <w:r w:rsidRPr="00FC4377">
        <w:rPr>
          <w:rFonts w:ascii="Dubai" w:hAnsi="Dubai" w:cs="Dubai"/>
          <w:b/>
          <w:bCs/>
        </w:rPr>
        <w:t xml:space="preserve"> – 201</w:t>
      </w:r>
      <w:r w:rsidR="009A6965">
        <w:rPr>
          <w:rFonts w:ascii="Dubai" w:hAnsi="Dubai" w:cs="Dubai"/>
          <w:b/>
          <w:bCs/>
        </w:rPr>
        <w:t>7</w:t>
      </w:r>
      <w:r w:rsidRPr="00FC4377">
        <w:rPr>
          <w:rFonts w:ascii="Dubai" w:hAnsi="Dubai" w:cs="Dubai"/>
          <w:b/>
          <w:bCs/>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163"/>
        <w:gridCol w:w="1921"/>
        <w:gridCol w:w="1922"/>
        <w:gridCol w:w="1922"/>
      </w:tblGrid>
      <w:tr w:rsidR="00B27A1E" w:rsidRPr="00B27A1E" w14:paraId="64E972DB" w14:textId="77777777" w:rsidTr="007815A9">
        <w:trPr>
          <w:trHeight w:val="139"/>
          <w:tblCellSpacing w:w="20" w:type="dxa"/>
          <w:jc w:val="center"/>
        </w:trPr>
        <w:tc>
          <w:tcPr>
            <w:tcW w:w="3103"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14:paraId="3464A189" w14:textId="77777777" w:rsidR="00B27A1E" w:rsidRPr="00FC4377" w:rsidRDefault="00B27A1E" w:rsidP="006E4D88">
            <w:pPr>
              <w:bidi/>
              <w:jc w:val="center"/>
              <w:rPr>
                <w:rFonts w:ascii="Dubai Light" w:hAnsi="Dubai Light" w:cs="Dubai Light"/>
                <w:b/>
                <w:bCs/>
                <w:sz w:val="20"/>
                <w:szCs w:val="20"/>
                <w:rtl/>
                <w:lang w:bidi="ar-AE"/>
              </w:rPr>
            </w:pPr>
            <w:r w:rsidRPr="00FC4377">
              <w:rPr>
                <w:rFonts w:ascii="Dubai Light" w:hAnsi="Dubai Light" w:cs="Dubai Light"/>
                <w:b/>
                <w:bCs/>
                <w:sz w:val="20"/>
                <w:szCs w:val="20"/>
                <w:rtl/>
                <w:lang w:bidi="ar-AE"/>
              </w:rPr>
              <w:t>السنوات</w:t>
            </w:r>
          </w:p>
          <w:p w14:paraId="1395DC5D" w14:textId="77777777" w:rsidR="00B27A1E" w:rsidRPr="00FC4377" w:rsidRDefault="00B27A1E" w:rsidP="006E4D88">
            <w:pPr>
              <w:bidi/>
              <w:jc w:val="center"/>
              <w:rPr>
                <w:rFonts w:ascii="Dubai Light" w:hAnsi="Dubai Light" w:cs="Dubai Light"/>
                <w:b/>
                <w:bCs/>
                <w:sz w:val="20"/>
                <w:szCs w:val="20"/>
                <w:lang w:bidi="ar-AE"/>
              </w:rPr>
            </w:pPr>
            <w:r w:rsidRPr="00FC4377">
              <w:rPr>
                <w:rFonts w:ascii="Dubai Light" w:hAnsi="Dubai Light" w:cs="Dubai Light"/>
                <w:b/>
                <w:bCs/>
                <w:sz w:val="20"/>
                <w:szCs w:val="20"/>
                <w:lang w:bidi="ar-AE"/>
              </w:rPr>
              <w:t>Years</w:t>
            </w:r>
          </w:p>
        </w:tc>
        <w:tc>
          <w:tcPr>
            <w:tcW w:w="3803"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14:paraId="77339C38" w14:textId="77777777" w:rsidR="00B27A1E" w:rsidRPr="00FC4377" w:rsidRDefault="00B27A1E" w:rsidP="006E4D88">
            <w:pPr>
              <w:bidi/>
              <w:jc w:val="center"/>
              <w:rPr>
                <w:rFonts w:ascii="Dubai Light" w:hAnsi="Dubai Light" w:cs="Dubai Light"/>
                <w:b/>
                <w:bCs/>
                <w:sz w:val="20"/>
                <w:szCs w:val="20"/>
                <w:lang w:bidi="ar-AE"/>
              </w:rPr>
            </w:pPr>
            <w:r w:rsidRPr="00FC4377">
              <w:rPr>
                <w:rFonts w:ascii="Dubai Light" w:hAnsi="Dubai Light" w:cs="Dubai Light"/>
                <w:b/>
                <w:bCs/>
                <w:sz w:val="20"/>
                <w:szCs w:val="20"/>
                <w:rtl/>
                <w:lang w:bidi="ar-AE"/>
              </w:rPr>
              <w:t xml:space="preserve">الجنس    </w:t>
            </w:r>
            <w:r w:rsidRPr="00FC4377">
              <w:rPr>
                <w:rFonts w:ascii="Dubai Light" w:hAnsi="Dubai Light" w:cs="Dubai Light"/>
                <w:b/>
                <w:bCs/>
                <w:sz w:val="20"/>
                <w:szCs w:val="20"/>
                <w:lang w:bidi="ar-AE"/>
              </w:rPr>
              <w:t>Gender</w:t>
            </w:r>
          </w:p>
        </w:tc>
        <w:tc>
          <w:tcPr>
            <w:tcW w:w="1862" w:type="dxa"/>
            <w:vMerge w:val="restart"/>
            <w:tcBorders>
              <w:top w:val="inset" w:sz="2" w:space="0" w:color="DDDDDD"/>
              <w:left w:val="inset" w:sz="2" w:space="0" w:color="DDDDDD"/>
              <w:bottom w:val="inset" w:sz="2" w:space="0" w:color="DDDDDD"/>
              <w:right w:val="inset" w:sz="2" w:space="0" w:color="DDDDDD"/>
            </w:tcBorders>
            <w:shd w:val="clear" w:color="auto" w:fill="F3F3F3"/>
            <w:vAlign w:val="center"/>
          </w:tcPr>
          <w:p w14:paraId="11FD18A4" w14:textId="77777777" w:rsidR="00B27A1E" w:rsidRPr="00FC4377" w:rsidRDefault="00B27A1E" w:rsidP="006E4D88">
            <w:pPr>
              <w:bidi/>
              <w:jc w:val="center"/>
              <w:rPr>
                <w:rFonts w:ascii="Dubai Light" w:hAnsi="Dubai Light" w:cs="Dubai Light"/>
                <w:b/>
                <w:bCs/>
                <w:sz w:val="20"/>
                <w:szCs w:val="20"/>
                <w:lang w:bidi="ar-AE"/>
              </w:rPr>
            </w:pPr>
            <w:r w:rsidRPr="00FC4377">
              <w:rPr>
                <w:rFonts w:ascii="Dubai Light" w:hAnsi="Dubai Light" w:cs="Dubai Light"/>
                <w:b/>
                <w:bCs/>
                <w:sz w:val="20"/>
                <w:szCs w:val="20"/>
                <w:rtl/>
                <w:lang w:bidi="ar-AE"/>
              </w:rPr>
              <w:t>المجموع</w:t>
            </w:r>
          </w:p>
          <w:p w14:paraId="35A70EA4" w14:textId="77777777" w:rsidR="00B27A1E" w:rsidRPr="00B27A1E" w:rsidRDefault="00B27A1E" w:rsidP="006E4D88">
            <w:pPr>
              <w:bidi/>
              <w:jc w:val="center"/>
              <w:rPr>
                <w:rFonts w:ascii="Dubai Light" w:hAnsi="Dubai Light" w:cs="Dubai Light"/>
                <w:b/>
                <w:bCs/>
                <w:sz w:val="20"/>
                <w:szCs w:val="20"/>
                <w:lang w:bidi="ar-AE"/>
              </w:rPr>
            </w:pPr>
            <w:r w:rsidRPr="00FC4377">
              <w:rPr>
                <w:rFonts w:ascii="Dubai Light" w:hAnsi="Dubai Light" w:cs="Dubai Light"/>
                <w:b/>
                <w:bCs/>
                <w:sz w:val="20"/>
                <w:szCs w:val="20"/>
                <w:lang w:bidi="ar-AE"/>
              </w:rPr>
              <w:t>Total</w:t>
            </w:r>
          </w:p>
        </w:tc>
      </w:tr>
      <w:tr w:rsidR="00B27A1E" w:rsidRPr="00B27A1E" w14:paraId="437F70BD" w14:textId="77777777" w:rsidTr="007815A9">
        <w:trPr>
          <w:trHeight w:val="298"/>
          <w:tblCellSpacing w:w="20" w:type="dxa"/>
          <w:jc w:val="center"/>
        </w:trPr>
        <w:tc>
          <w:tcPr>
            <w:tcW w:w="3103" w:type="dxa"/>
            <w:vMerge/>
            <w:tcBorders>
              <w:top w:val="inset" w:sz="2" w:space="0" w:color="DDDDDD"/>
              <w:left w:val="inset" w:sz="2" w:space="0" w:color="DDDDDD"/>
              <w:bottom w:val="inset" w:sz="2" w:space="0" w:color="DDDDDD"/>
              <w:right w:val="inset" w:sz="2" w:space="0" w:color="DDDDDD"/>
            </w:tcBorders>
            <w:shd w:val="clear" w:color="auto" w:fill="F3F3F3"/>
            <w:vAlign w:val="center"/>
          </w:tcPr>
          <w:p w14:paraId="6AE82E1F" w14:textId="77777777" w:rsidR="00B27A1E" w:rsidRPr="00B27A1E" w:rsidRDefault="00B27A1E" w:rsidP="006E4D88">
            <w:pPr>
              <w:bidi/>
              <w:jc w:val="center"/>
              <w:rPr>
                <w:rFonts w:ascii="Dubai Light" w:hAnsi="Dubai Light" w:cs="Dubai Light"/>
                <w:b/>
                <w:bCs/>
                <w:sz w:val="20"/>
                <w:szCs w:val="20"/>
                <w:lang w:bidi="ar-AE"/>
              </w:rPr>
            </w:pPr>
          </w:p>
        </w:tc>
        <w:tc>
          <w:tcPr>
            <w:tcW w:w="1881" w:type="dxa"/>
            <w:tcBorders>
              <w:top w:val="inset" w:sz="2" w:space="0" w:color="DDDDDD"/>
              <w:left w:val="inset" w:sz="2" w:space="0" w:color="DDDDDD"/>
              <w:bottom w:val="inset" w:sz="2" w:space="0" w:color="DDDDDD"/>
              <w:right w:val="inset" w:sz="2" w:space="0" w:color="DDDDDD"/>
            </w:tcBorders>
            <w:shd w:val="clear" w:color="auto" w:fill="F3F3F3"/>
            <w:vAlign w:val="center"/>
          </w:tcPr>
          <w:p w14:paraId="683E510C" w14:textId="77777777" w:rsidR="00B27A1E" w:rsidRPr="00B27A1E" w:rsidRDefault="00B27A1E" w:rsidP="006E4D88">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1882" w:type="dxa"/>
            <w:tcBorders>
              <w:top w:val="inset" w:sz="2" w:space="0" w:color="DDDDDD"/>
              <w:left w:val="inset" w:sz="2" w:space="0" w:color="DDDDDD"/>
              <w:bottom w:val="inset" w:sz="2" w:space="0" w:color="DDDDDD"/>
              <w:right w:val="inset" w:sz="2" w:space="0" w:color="DDDDDD"/>
            </w:tcBorders>
            <w:shd w:val="clear" w:color="auto" w:fill="F3F3F3"/>
            <w:vAlign w:val="center"/>
          </w:tcPr>
          <w:p w14:paraId="39B827E1" w14:textId="77777777" w:rsidR="00B27A1E" w:rsidRPr="00B27A1E" w:rsidRDefault="00B27A1E" w:rsidP="006E4D88">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c>
          <w:tcPr>
            <w:tcW w:w="1862" w:type="dxa"/>
            <w:vMerge/>
            <w:tcBorders>
              <w:top w:val="inset" w:sz="2" w:space="0" w:color="DDDDDD"/>
              <w:left w:val="inset" w:sz="2" w:space="0" w:color="DDDDDD"/>
              <w:bottom w:val="inset" w:sz="2" w:space="0" w:color="DDDDDD"/>
              <w:right w:val="inset" w:sz="2" w:space="0" w:color="DDDDDD"/>
            </w:tcBorders>
            <w:shd w:val="clear" w:color="auto" w:fill="F3F3F3"/>
            <w:vAlign w:val="center"/>
          </w:tcPr>
          <w:p w14:paraId="68DEB981" w14:textId="77777777" w:rsidR="00B27A1E" w:rsidRPr="00B27A1E" w:rsidRDefault="00B27A1E" w:rsidP="006E4D88">
            <w:pPr>
              <w:bidi/>
              <w:jc w:val="center"/>
              <w:rPr>
                <w:rFonts w:ascii="Dubai Light" w:hAnsi="Dubai Light" w:cs="Dubai Light"/>
                <w:b/>
                <w:bCs/>
                <w:sz w:val="20"/>
                <w:szCs w:val="20"/>
                <w:lang w:bidi="ar-AE"/>
              </w:rPr>
            </w:pPr>
          </w:p>
        </w:tc>
      </w:tr>
      <w:tr w:rsidR="009A6965" w:rsidRPr="00B27A1E" w14:paraId="155CEC5E" w14:textId="77777777" w:rsidTr="007815A9">
        <w:trPr>
          <w:trHeight w:val="330"/>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14:paraId="0B14EB90" w14:textId="77777777" w:rsidR="009A6965" w:rsidRPr="00B27A1E" w:rsidRDefault="009A6965" w:rsidP="009A6965">
            <w:pPr>
              <w:bidi/>
              <w:jc w:val="center"/>
              <w:rPr>
                <w:rFonts w:ascii="Dubai Light" w:hAnsi="Dubai Light" w:cs="Dubai Light"/>
                <w:b/>
                <w:bCs/>
                <w:sz w:val="20"/>
                <w:szCs w:val="20"/>
              </w:rPr>
            </w:pPr>
            <w:r w:rsidRPr="00B27A1E">
              <w:rPr>
                <w:rFonts w:ascii="Dubai Light" w:hAnsi="Dubai Light" w:cs="Dubai Light"/>
                <w:b/>
                <w:bCs/>
                <w:sz w:val="20"/>
                <w:szCs w:val="20"/>
              </w:rPr>
              <w:t>2017</w:t>
            </w:r>
          </w:p>
        </w:tc>
        <w:tc>
          <w:tcPr>
            <w:tcW w:w="1881" w:type="dxa"/>
            <w:tcBorders>
              <w:top w:val="inset" w:sz="2" w:space="0" w:color="DDDDDD"/>
              <w:left w:val="inset" w:sz="2" w:space="0" w:color="DDDDDD"/>
              <w:bottom w:val="inset" w:sz="2" w:space="0" w:color="DDDDDD"/>
              <w:right w:val="inset" w:sz="2" w:space="0" w:color="DDDDDD"/>
            </w:tcBorders>
            <w:vAlign w:val="center"/>
          </w:tcPr>
          <w:p w14:paraId="3C9DB22E" w14:textId="77777777" w:rsidR="009A6965" w:rsidRPr="00B27A1E" w:rsidRDefault="009A6965" w:rsidP="009A6965">
            <w:pPr>
              <w:bidi/>
              <w:jc w:val="center"/>
              <w:rPr>
                <w:rFonts w:ascii="Dubai Light" w:hAnsi="Dubai Light" w:cs="Dubai Light"/>
                <w:sz w:val="20"/>
                <w:szCs w:val="20"/>
              </w:rPr>
            </w:pPr>
            <w:r w:rsidRPr="00B27A1E">
              <w:rPr>
                <w:rFonts w:ascii="Dubai Light" w:hAnsi="Dubai Light" w:cs="Dubai Light"/>
                <w:sz w:val="20"/>
                <w:szCs w:val="20"/>
                <w:rtl/>
              </w:rPr>
              <w:t>0.3</w:t>
            </w:r>
          </w:p>
        </w:tc>
        <w:tc>
          <w:tcPr>
            <w:tcW w:w="1882" w:type="dxa"/>
            <w:tcBorders>
              <w:top w:val="inset" w:sz="2" w:space="0" w:color="DDDDDD"/>
              <w:left w:val="inset" w:sz="2" w:space="0" w:color="DDDDDD"/>
              <w:bottom w:val="inset" w:sz="2" w:space="0" w:color="DDDDDD"/>
              <w:right w:val="inset" w:sz="2" w:space="0" w:color="DDDDDD"/>
            </w:tcBorders>
            <w:vAlign w:val="center"/>
          </w:tcPr>
          <w:p w14:paraId="08C95167" w14:textId="77777777" w:rsidR="009A6965" w:rsidRPr="00B27A1E" w:rsidRDefault="009A6965" w:rsidP="009A6965">
            <w:pPr>
              <w:bidi/>
              <w:jc w:val="center"/>
              <w:rPr>
                <w:rFonts w:ascii="Dubai Light" w:hAnsi="Dubai Light" w:cs="Dubai Light"/>
                <w:sz w:val="20"/>
                <w:szCs w:val="20"/>
              </w:rPr>
            </w:pPr>
            <w:r w:rsidRPr="00B27A1E">
              <w:rPr>
                <w:rFonts w:ascii="Dubai Light" w:hAnsi="Dubai Light" w:cs="Dubai Light"/>
                <w:sz w:val="20"/>
                <w:szCs w:val="20"/>
                <w:rtl/>
              </w:rPr>
              <w:t>1.5</w:t>
            </w:r>
          </w:p>
        </w:tc>
        <w:tc>
          <w:tcPr>
            <w:tcW w:w="1862" w:type="dxa"/>
            <w:tcBorders>
              <w:top w:val="inset" w:sz="2" w:space="0" w:color="DDDDDD"/>
              <w:left w:val="inset" w:sz="2" w:space="0" w:color="DDDDDD"/>
              <w:bottom w:val="inset" w:sz="2" w:space="0" w:color="DDDDDD"/>
              <w:right w:val="inset" w:sz="2" w:space="0" w:color="DDDDDD"/>
            </w:tcBorders>
            <w:vAlign w:val="center"/>
          </w:tcPr>
          <w:p w14:paraId="2E4482DC" w14:textId="77777777" w:rsidR="009A6965" w:rsidRPr="00B27A1E" w:rsidRDefault="009A6965" w:rsidP="009A6965">
            <w:pPr>
              <w:bidi/>
              <w:jc w:val="center"/>
              <w:rPr>
                <w:rFonts w:ascii="Dubai Light" w:hAnsi="Dubai Light" w:cs="Dubai Light"/>
                <w:b/>
                <w:bCs/>
                <w:sz w:val="20"/>
                <w:szCs w:val="20"/>
              </w:rPr>
            </w:pPr>
            <w:r w:rsidRPr="00B27A1E">
              <w:rPr>
                <w:rFonts w:ascii="Dubai Light" w:hAnsi="Dubai Light" w:cs="Dubai Light"/>
                <w:b/>
                <w:bCs/>
                <w:sz w:val="20"/>
                <w:szCs w:val="20"/>
                <w:rtl/>
              </w:rPr>
              <w:t>0.5</w:t>
            </w:r>
          </w:p>
        </w:tc>
      </w:tr>
      <w:tr w:rsidR="009A6965" w:rsidRPr="00B27A1E" w14:paraId="7B4D8ABB" w14:textId="77777777" w:rsidTr="00865E35">
        <w:trPr>
          <w:trHeight w:val="330"/>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14:paraId="28E49FB3" w14:textId="77777777" w:rsidR="009A6965" w:rsidRPr="00B27A1E" w:rsidRDefault="009A6965" w:rsidP="009A6965">
            <w:pPr>
              <w:bidi/>
              <w:jc w:val="center"/>
              <w:rPr>
                <w:rFonts w:ascii="Dubai Light" w:hAnsi="Dubai Light" w:cs="Dubai Light"/>
                <w:b/>
                <w:bCs/>
                <w:sz w:val="20"/>
                <w:szCs w:val="20"/>
              </w:rPr>
            </w:pPr>
            <w:r>
              <w:rPr>
                <w:rFonts w:ascii="Dubai Light" w:hAnsi="Dubai Light" w:cs="Dubai Light"/>
                <w:b/>
                <w:bCs/>
                <w:sz w:val="20"/>
                <w:szCs w:val="20"/>
              </w:rPr>
              <w:t>2018</w:t>
            </w:r>
          </w:p>
        </w:tc>
        <w:tc>
          <w:tcPr>
            <w:tcW w:w="1881" w:type="dxa"/>
            <w:tcBorders>
              <w:top w:val="inset" w:sz="2" w:space="0" w:color="DDDDDD"/>
              <w:left w:val="inset" w:sz="2" w:space="0" w:color="DDDDDD"/>
              <w:bottom w:val="inset" w:sz="2" w:space="0" w:color="DDDDDD"/>
              <w:right w:val="inset" w:sz="2" w:space="0" w:color="DDDDDD"/>
            </w:tcBorders>
          </w:tcPr>
          <w:p w14:paraId="65CF6FCA" w14:textId="77777777" w:rsidR="009A6965" w:rsidRPr="003C1340" w:rsidRDefault="009A6965" w:rsidP="009A6965">
            <w:pPr>
              <w:bidi/>
              <w:jc w:val="center"/>
              <w:rPr>
                <w:rFonts w:ascii="Dubai Light" w:hAnsi="Dubai Light" w:cs="Dubai Light"/>
                <w:sz w:val="20"/>
                <w:szCs w:val="20"/>
              </w:rPr>
            </w:pPr>
            <w:r w:rsidRPr="003C1340">
              <w:rPr>
                <w:rFonts w:ascii="Dubai Light" w:hAnsi="Dubai Light" w:cs="Dubai Light"/>
                <w:sz w:val="20"/>
                <w:szCs w:val="20"/>
              </w:rPr>
              <w:t>0.2</w:t>
            </w:r>
          </w:p>
        </w:tc>
        <w:tc>
          <w:tcPr>
            <w:tcW w:w="1882" w:type="dxa"/>
            <w:tcBorders>
              <w:top w:val="inset" w:sz="2" w:space="0" w:color="DDDDDD"/>
              <w:left w:val="inset" w:sz="2" w:space="0" w:color="DDDDDD"/>
              <w:bottom w:val="inset" w:sz="2" w:space="0" w:color="DDDDDD"/>
              <w:right w:val="inset" w:sz="2" w:space="0" w:color="DDDDDD"/>
            </w:tcBorders>
          </w:tcPr>
          <w:p w14:paraId="62008973" w14:textId="77777777" w:rsidR="009A6965" w:rsidRPr="003C1340" w:rsidRDefault="009A6965" w:rsidP="009A6965">
            <w:pPr>
              <w:bidi/>
              <w:jc w:val="center"/>
              <w:rPr>
                <w:rFonts w:ascii="Dubai Light" w:hAnsi="Dubai Light" w:cs="Dubai Light"/>
                <w:sz w:val="20"/>
                <w:szCs w:val="20"/>
              </w:rPr>
            </w:pPr>
            <w:r w:rsidRPr="003C1340">
              <w:rPr>
                <w:rFonts w:ascii="Dubai Light" w:hAnsi="Dubai Light" w:cs="Dubai Light"/>
                <w:sz w:val="20"/>
                <w:szCs w:val="20"/>
              </w:rPr>
              <w:t>1.4</w:t>
            </w:r>
          </w:p>
        </w:tc>
        <w:tc>
          <w:tcPr>
            <w:tcW w:w="1862" w:type="dxa"/>
            <w:tcBorders>
              <w:top w:val="inset" w:sz="2" w:space="0" w:color="DDDDDD"/>
              <w:left w:val="inset" w:sz="2" w:space="0" w:color="DDDDDD"/>
              <w:bottom w:val="inset" w:sz="2" w:space="0" w:color="DDDDDD"/>
              <w:right w:val="inset" w:sz="2" w:space="0" w:color="DDDDDD"/>
            </w:tcBorders>
          </w:tcPr>
          <w:p w14:paraId="49A5DE4A" w14:textId="77777777" w:rsidR="009A6965" w:rsidRPr="003C1340" w:rsidRDefault="009A6965" w:rsidP="009A6965">
            <w:pPr>
              <w:bidi/>
              <w:jc w:val="center"/>
              <w:rPr>
                <w:rFonts w:ascii="Dubai Light" w:hAnsi="Dubai Light" w:cs="Dubai Light"/>
                <w:b/>
                <w:bCs/>
                <w:sz w:val="20"/>
                <w:szCs w:val="20"/>
              </w:rPr>
            </w:pPr>
            <w:r w:rsidRPr="003C1340">
              <w:rPr>
                <w:rFonts w:ascii="Dubai Light" w:hAnsi="Dubai Light" w:cs="Dubai Light"/>
                <w:b/>
                <w:bCs/>
                <w:sz w:val="20"/>
                <w:szCs w:val="20"/>
              </w:rPr>
              <w:t>0.5</w:t>
            </w:r>
          </w:p>
        </w:tc>
      </w:tr>
      <w:tr w:rsidR="000A3184" w:rsidRPr="00B27A1E" w14:paraId="304D29A7" w14:textId="77777777" w:rsidTr="007C0291">
        <w:trPr>
          <w:trHeight w:val="330"/>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14:paraId="68D01D92" w14:textId="77777777" w:rsidR="000A3184" w:rsidRPr="00B27A1E" w:rsidRDefault="000A3184" w:rsidP="000A3184">
            <w:pPr>
              <w:bidi/>
              <w:jc w:val="center"/>
              <w:rPr>
                <w:rFonts w:ascii="Dubai Light" w:hAnsi="Dubai Light" w:cs="Dubai Light"/>
                <w:b/>
                <w:bCs/>
                <w:sz w:val="20"/>
                <w:szCs w:val="20"/>
              </w:rPr>
            </w:pPr>
            <w:r>
              <w:rPr>
                <w:rFonts w:ascii="Dubai Light" w:hAnsi="Dubai Light" w:cs="Dubai Light"/>
                <w:b/>
                <w:bCs/>
                <w:sz w:val="20"/>
                <w:szCs w:val="20"/>
              </w:rPr>
              <w:t>2019</w:t>
            </w:r>
          </w:p>
        </w:tc>
        <w:tc>
          <w:tcPr>
            <w:tcW w:w="1881" w:type="dxa"/>
            <w:tcBorders>
              <w:top w:val="inset" w:sz="2" w:space="0" w:color="DDDDDD"/>
              <w:left w:val="inset" w:sz="2" w:space="0" w:color="DDDDDD"/>
              <w:bottom w:val="inset" w:sz="2" w:space="0" w:color="DDDDDD"/>
              <w:right w:val="inset" w:sz="2" w:space="0" w:color="DDDDDD"/>
            </w:tcBorders>
          </w:tcPr>
          <w:p w14:paraId="130B4AC6" w14:textId="77777777" w:rsidR="000A3184" w:rsidRPr="003C1340" w:rsidRDefault="000A3184" w:rsidP="000A3184">
            <w:pPr>
              <w:bidi/>
              <w:jc w:val="center"/>
              <w:rPr>
                <w:rFonts w:ascii="Dubai Light" w:hAnsi="Dubai Light" w:cs="Dubai Light"/>
                <w:sz w:val="20"/>
                <w:szCs w:val="20"/>
              </w:rPr>
            </w:pPr>
            <w:r w:rsidRPr="003C1340">
              <w:rPr>
                <w:rFonts w:ascii="Dubai Light" w:hAnsi="Dubai Light" w:cs="Dubai Light"/>
                <w:sz w:val="20"/>
                <w:szCs w:val="20"/>
              </w:rPr>
              <w:t>0.2</w:t>
            </w:r>
          </w:p>
        </w:tc>
        <w:tc>
          <w:tcPr>
            <w:tcW w:w="1882" w:type="dxa"/>
            <w:tcBorders>
              <w:top w:val="inset" w:sz="2" w:space="0" w:color="DDDDDD"/>
              <w:left w:val="inset" w:sz="2" w:space="0" w:color="DDDDDD"/>
              <w:bottom w:val="inset" w:sz="2" w:space="0" w:color="DDDDDD"/>
              <w:right w:val="inset" w:sz="2" w:space="0" w:color="DDDDDD"/>
            </w:tcBorders>
          </w:tcPr>
          <w:p w14:paraId="33405483" w14:textId="77777777" w:rsidR="000A3184" w:rsidRPr="003C1340" w:rsidRDefault="000A3184" w:rsidP="000A3184">
            <w:pPr>
              <w:bidi/>
              <w:jc w:val="center"/>
              <w:rPr>
                <w:rFonts w:ascii="Dubai Light" w:hAnsi="Dubai Light" w:cs="Dubai Light"/>
                <w:sz w:val="20"/>
                <w:szCs w:val="20"/>
              </w:rPr>
            </w:pPr>
            <w:r w:rsidRPr="003C1340">
              <w:rPr>
                <w:rFonts w:ascii="Dubai Light" w:hAnsi="Dubai Light" w:cs="Dubai Light"/>
                <w:sz w:val="20"/>
                <w:szCs w:val="20"/>
              </w:rPr>
              <w:t>1.4</w:t>
            </w:r>
          </w:p>
        </w:tc>
        <w:tc>
          <w:tcPr>
            <w:tcW w:w="1862" w:type="dxa"/>
            <w:tcBorders>
              <w:top w:val="inset" w:sz="2" w:space="0" w:color="DDDDDD"/>
              <w:left w:val="inset" w:sz="2" w:space="0" w:color="DDDDDD"/>
              <w:bottom w:val="inset" w:sz="2" w:space="0" w:color="DDDDDD"/>
              <w:right w:val="inset" w:sz="2" w:space="0" w:color="DDDDDD"/>
            </w:tcBorders>
          </w:tcPr>
          <w:p w14:paraId="45F7037A" w14:textId="77777777" w:rsidR="000A3184" w:rsidRPr="003C1340" w:rsidRDefault="000A3184" w:rsidP="000A3184">
            <w:pPr>
              <w:bidi/>
              <w:jc w:val="center"/>
              <w:rPr>
                <w:rFonts w:ascii="Dubai Light" w:hAnsi="Dubai Light" w:cs="Dubai Light"/>
                <w:b/>
                <w:bCs/>
                <w:sz w:val="20"/>
                <w:szCs w:val="20"/>
              </w:rPr>
            </w:pPr>
            <w:r w:rsidRPr="003C1340">
              <w:rPr>
                <w:rFonts w:ascii="Dubai Light" w:hAnsi="Dubai Light" w:cs="Dubai Light"/>
                <w:b/>
                <w:bCs/>
                <w:sz w:val="20"/>
                <w:szCs w:val="20"/>
              </w:rPr>
              <w:t>0.5</w:t>
            </w:r>
          </w:p>
        </w:tc>
      </w:tr>
    </w:tbl>
    <w:p w14:paraId="1B43A657" w14:textId="77777777" w:rsidR="00B27A1E" w:rsidRPr="00B27A1E" w:rsidRDefault="00B27A1E" w:rsidP="00B27A1E">
      <w:pPr>
        <w:bidi/>
        <w:rPr>
          <w:rFonts w:ascii="Dubai Light" w:hAnsi="Dubai Light" w:cs="Dubai Light"/>
          <w:sz w:val="8"/>
          <w:szCs w:val="8"/>
        </w:rPr>
      </w:pPr>
    </w:p>
    <w:tbl>
      <w:tblPr>
        <w:bidiVisual/>
        <w:tblW w:w="0" w:type="auto"/>
        <w:jc w:val="center"/>
        <w:tblCellSpacing w:w="20" w:type="dxa"/>
        <w:tblLook w:val="01E0" w:firstRow="1" w:lastRow="1" w:firstColumn="1" w:lastColumn="1" w:noHBand="0" w:noVBand="0"/>
      </w:tblPr>
      <w:tblGrid>
        <w:gridCol w:w="4260"/>
        <w:gridCol w:w="4701"/>
      </w:tblGrid>
      <w:tr w:rsidR="00B27A1E" w:rsidRPr="00B27A1E" w14:paraId="56F152CA" w14:textId="77777777" w:rsidTr="007815A9">
        <w:trPr>
          <w:trHeight w:val="219"/>
          <w:tblCellSpacing w:w="20" w:type="dxa"/>
          <w:jc w:val="center"/>
        </w:trPr>
        <w:tc>
          <w:tcPr>
            <w:tcW w:w="4200" w:type="dxa"/>
            <w:vAlign w:val="center"/>
          </w:tcPr>
          <w:p w14:paraId="0D5113B4" w14:textId="77777777" w:rsidR="00B27A1E" w:rsidRPr="000F6DB3" w:rsidRDefault="00B27A1E" w:rsidP="00B27A1E">
            <w:pPr>
              <w:bidi/>
              <w:rPr>
                <w:rFonts w:ascii="Dubai Light" w:hAnsi="Dubai Light" w:cs="Dubai Light"/>
                <w:sz w:val="18"/>
                <w:szCs w:val="18"/>
                <w:lang w:bidi="ar-AE"/>
              </w:rPr>
            </w:pPr>
            <w:r w:rsidRPr="000F6DB3">
              <w:rPr>
                <w:rFonts w:ascii="Dubai Light" w:hAnsi="Dubai Light" w:cs="Dubai Light"/>
                <w:sz w:val="18"/>
                <w:szCs w:val="18"/>
                <w:rtl/>
                <w:lang w:bidi="ar-AE"/>
              </w:rPr>
              <w:t xml:space="preserve"> المصدر: مركز دبي للإحصاء - مسح القوى العاملة لإمارة دبي </w:t>
            </w:r>
          </w:p>
        </w:tc>
        <w:tc>
          <w:tcPr>
            <w:tcW w:w="4641" w:type="dxa"/>
            <w:vAlign w:val="center"/>
          </w:tcPr>
          <w:p w14:paraId="7A6D876D" w14:textId="77777777" w:rsidR="00B27A1E" w:rsidRPr="000F6DB3" w:rsidRDefault="00B27A1E" w:rsidP="00B27A1E">
            <w:pPr>
              <w:bidi/>
              <w:rPr>
                <w:rFonts w:ascii="Dubai Light" w:hAnsi="Dubai Light" w:cs="Dubai Light"/>
                <w:color w:val="000000"/>
                <w:sz w:val="18"/>
                <w:szCs w:val="18"/>
                <w:lang w:bidi="ar-AE"/>
              </w:rPr>
            </w:pPr>
            <w:r w:rsidRPr="000F6DB3">
              <w:rPr>
                <w:rFonts w:ascii="Dubai Light" w:hAnsi="Dubai Light" w:cs="Dubai Light"/>
                <w:color w:val="000000"/>
                <w:sz w:val="18"/>
                <w:szCs w:val="18"/>
                <w:lang w:bidi="ar-AE"/>
              </w:rPr>
              <w:t xml:space="preserve">Source: Dubai Statistics Center - Dubai Labor Force Survey  </w:t>
            </w:r>
          </w:p>
        </w:tc>
      </w:tr>
    </w:tbl>
    <w:p w14:paraId="0301E255" w14:textId="1F4655C6" w:rsidR="00B27A1E" w:rsidRPr="00FC4377" w:rsidRDefault="00B27A1E" w:rsidP="003D2ACA">
      <w:pPr>
        <w:bidi/>
        <w:jc w:val="center"/>
        <w:rPr>
          <w:rFonts w:ascii="Dubai" w:hAnsi="Dubai" w:cs="Dubai"/>
          <w:b/>
          <w:bCs/>
          <w:rtl/>
          <w:lang w:bidi="ar-AE"/>
        </w:rPr>
      </w:pPr>
      <w:r w:rsidRPr="005D7C11">
        <w:rPr>
          <w:rFonts w:ascii="Dubai" w:hAnsi="Dubai" w:cs="Dubai"/>
          <w:b/>
          <w:bCs/>
          <w:rtl/>
          <w:lang w:bidi="ar-AE"/>
        </w:rPr>
        <w:lastRenderedPageBreak/>
        <w:t>شكل 5.4</w:t>
      </w:r>
      <w:r w:rsidR="003D2ACA">
        <w:rPr>
          <w:rFonts w:ascii="Dubai" w:hAnsi="Dubai" w:cs="Dubai" w:hint="cs"/>
          <w:b/>
          <w:bCs/>
          <w:rtl/>
          <w:lang w:bidi="ar-AE"/>
        </w:rPr>
        <w:t xml:space="preserve"> -</w:t>
      </w:r>
      <w:r w:rsidRPr="005D7C11">
        <w:rPr>
          <w:rFonts w:ascii="Dubai" w:hAnsi="Dubai" w:cs="Dubai"/>
          <w:b/>
          <w:bCs/>
          <w:rtl/>
          <w:lang w:bidi="ar-AE"/>
        </w:rPr>
        <w:t xml:space="preserve"> معدلات البطالة حسب الجنس - إمارة دبي</w:t>
      </w:r>
    </w:p>
    <w:p w14:paraId="7A548D46" w14:textId="6D5DF1DE" w:rsidR="00B27A1E" w:rsidRPr="00FC4377" w:rsidRDefault="00B27A1E" w:rsidP="00A845A9">
      <w:pPr>
        <w:bidi/>
        <w:jc w:val="center"/>
        <w:rPr>
          <w:rFonts w:ascii="Dubai" w:hAnsi="Dubai" w:cs="Dubai"/>
          <w:b/>
          <w:bCs/>
          <w:lang w:bidi="ar-AE"/>
        </w:rPr>
      </w:pPr>
      <w:r w:rsidRPr="00FC4377">
        <w:rPr>
          <w:rFonts w:ascii="Dubai" w:hAnsi="Dubai" w:cs="Dubai"/>
          <w:b/>
          <w:bCs/>
          <w:lang w:bidi="ar-AE"/>
        </w:rPr>
        <w:t>Figure 5.4</w:t>
      </w:r>
      <w:r w:rsidR="003D2ACA">
        <w:rPr>
          <w:rFonts w:ascii="Dubai" w:hAnsi="Dubai" w:cs="Dubai"/>
          <w:b/>
          <w:bCs/>
          <w:lang w:bidi="ar-AE"/>
        </w:rPr>
        <w:t xml:space="preserve"> </w:t>
      </w:r>
      <w:r w:rsidRPr="00FC4377">
        <w:rPr>
          <w:rFonts w:ascii="Dubai" w:hAnsi="Dubai" w:cs="Dubai"/>
          <w:b/>
          <w:bCs/>
          <w:lang w:bidi="ar-AE"/>
        </w:rPr>
        <w:t xml:space="preserve">- Unemployment Rates by Gender - Emirate of Dubai </w:t>
      </w:r>
    </w:p>
    <w:p w14:paraId="18BCB1B1" w14:textId="77777777" w:rsidR="00AB7425" w:rsidRPr="00B27A1E" w:rsidRDefault="00AB7425" w:rsidP="000A3184">
      <w:pPr>
        <w:shd w:val="clear" w:color="auto" w:fill="FFFFFF"/>
        <w:bidi/>
        <w:jc w:val="center"/>
        <w:rPr>
          <w:rFonts w:ascii="Dubai Light" w:hAnsi="Dubai Light" w:cs="Dubai Light"/>
          <w:b/>
          <w:bCs/>
        </w:rPr>
      </w:pPr>
      <w:r w:rsidRPr="00FC4377">
        <w:rPr>
          <w:rFonts w:ascii="Dubai" w:hAnsi="Dubai" w:cs="Dubai"/>
          <w:b/>
          <w:bCs/>
        </w:rPr>
        <w:t>(201</w:t>
      </w:r>
      <w:r w:rsidR="000A3184">
        <w:rPr>
          <w:rFonts w:ascii="Dubai" w:hAnsi="Dubai" w:cs="Dubai"/>
          <w:b/>
          <w:bCs/>
        </w:rPr>
        <w:t>9</w:t>
      </w:r>
      <w:r w:rsidRPr="00FC4377">
        <w:rPr>
          <w:rFonts w:ascii="Dubai" w:hAnsi="Dubai" w:cs="Dubai"/>
          <w:b/>
          <w:bCs/>
        </w:rPr>
        <w:t xml:space="preserve"> – 201</w:t>
      </w:r>
      <w:r w:rsidR="000A3184">
        <w:rPr>
          <w:rFonts w:ascii="Dubai" w:hAnsi="Dubai" w:cs="Dubai"/>
          <w:b/>
          <w:bCs/>
        </w:rPr>
        <w:t>7</w:t>
      </w:r>
      <w:r w:rsidRPr="00FC4377">
        <w:rPr>
          <w:rFonts w:ascii="Dubai" w:hAnsi="Dubai" w:cs="Dubai"/>
          <w:b/>
          <w:bCs/>
        </w:rPr>
        <w:t>)</w:t>
      </w:r>
    </w:p>
    <w:p w14:paraId="19F99611" w14:textId="77777777" w:rsidR="00B27A1E" w:rsidRPr="00B27A1E" w:rsidRDefault="00B27A1E" w:rsidP="00B27A1E">
      <w:pPr>
        <w:bidi/>
        <w:rPr>
          <w:rFonts w:ascii="Dubai Light" w:hAnsi="Dubai Light" w:cs="Dubai Light"/>
          <w:b/>
          <w:bCs/>
          <w:lang w:bidi="ar-AE"/>
        </w:rPr>
      </w:pPr>
    </w:p>
    <w:p w14:paraId="16FEB796" w14:textId="77777777" w:rsidR="00B27A1E" w:rsidRPr="00B27A1E" w:rsidRDefault="000A3184" w:rsidP="000F6DB3">
      <w:pPr>
        <w:bidi/>
        <w:jc w:val="center"/>
        <w:rPr>
          <w:rFonts w:ascii="Dubai Light" w:hAnsi="Dubai Light" w:cs="Dubai Light"/>
          <w:b/>
          <w:bCs/>
          <w:rtl/>
          <w:lang w:bidi="ar-AE"/>
        </w:rPr>
      </w:pPr>
      <w:r>
        <w:rPr>
          <w:noProof/>
        </w:rPr>
        <w:drawing>
          <wp:anchor distT="0" distB="0" distL="114300" distR="114300" simplePos="0" relativeHeight="251669504" behindDoc="0" locked="0" layoutInCell="1" allowOverlap="1" wp14:anchorId="17706D31" wp14:editId="092E598D">
            <wp:simplePos x="0" y="0"/>
            <wp:positionH relativeFrom="margin">
              <wp:align>center</wp:align>
            </wp:positionH>
            <wp:positionV relativeFrom="paragraph">
              <wp:posOffset>6350</wp:posOffset>
            </wp:positionV>
            <wp:extent cx="4419600" cy="2482850"/>
            <wp:effectExtent l="0" t="0" r="0" b="1270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44D5ABD1" w14:textId="77777777" w:rsidR="00B27A1E" w:rsidRDefault="00B27A1E" w:rsidP="00B27A1E">
      <w:pPr>
        <w:bidi/>
        <w:rPr>
          <w:rFonts w:ascii="Dubai Light" w:hAnsi="Dubai Light" w:cs="Dubai Light"/>
          <w:noProof/>
        </w:rPr>
      </w:pPr>
    </w:p>
    <w:p w14:paraId="542D3EDA" w14:textId="77777777" w:rsidR="007C0291" w:rsidRDefault="007C0291" w:rsidP="007C0291">
      <w:pPr>
        <w:bidi/>
        <w:rPr>
          <w:rFonts w:ascii="Dubai Light" w:hAnsi="Dubai Light" w:cs="Dubai Light"/>
          <w:noProof/>
        </w:rPr>
      </w:pPr>
    </w:p>
    <w:p w14:paraId="66D10770" w14:textId="77777777" w:rsidR="007C0291" w:rsidRDefault="007C0291" w:rsidP="007C0291">
      <w:pPr>
        <w:bidi/>
        <w:rPr>
          <w:rFonts w:ascii="Dubai Light" w:hAnsi="Dubai Light" w:cs="Dubai Light"/>
          <w:noProof/>
        </w:rPr>
      </w:pPr>
    </w:p>
    <w:p w14:paraId="7C173025" w14:textId="77777777" w:rsidR="007C0291" w:rsidRDefault="007C0291" w:rsidP="007C0291">
      <w:pPr>
        <w:bidi/>
        <w:rPr>
          <w:rFonts w:ascii="Dubai Light" w:hAnsi="Dubai Light" w:cs="Dubai Light"/>
          <w:noProof/>
        </w:rPr>
      </w:pPr>
    </w:p>
    <w:p w14:paraId="209F0131" w14:textId="77777777" w:rsidR="007C0291" w:rsidRDefault="007C0291" w:rsidP="007C0291">
      <w:pPr>
        <w:bidi/>
        <w:rPr>
          <w:rFonts w:ascii="Dubai Light" w:hAnsi="Dubai Light" w:cs="Dubai Light"/>
          <w:noProof/>
        </w:rPr>
      </w:pPr>
    </w:p>
    <w:p w14:paraId="0EFD711F" w14:textId="77777777" w:rsidR="007C0291" w:rsidRDefault="007C0291" w:rsidP="007C0291">
      <w:pPr>
        <w:bidi/>
        <w:rPr>
          <w:rFonts w:ascii="Dubai Light" w:hAnsi="Dubai Light" w:cs="Dubai Light"/>
          <w:noProof/>
        </w:rPr>
      </w:pPr>
    </w:p>
    <w:p w14:paraId="2BE96E35" w14:textId="77777777" w:rsidR="007C0291" w:rsidRDefault="007C0291" w:rsidP="007C0291">
      <w:pPr>
        <w:bidi/>
        <w:rPr>
          <w:rFonts w:ascii="Dubai Light" w:hAnsi="Dubai Light" w:cs="Dubai Light"/>
          <w:noProof/>
        </w:rPr>
      </w:pPr>
    </w:p>
    <w:p w14:paraId="3535A6B8" w14:textId="77777777" w:rsidR="007C0291" w:rsidRDefault="007C0291" w:rsidP="007C0291">
      <w:pPr>
        <w:bidi/>
        <w:rPr>
          <w:rFonts w:ascii="Dubai Light" w:hAnsi="Dubai Light" w:cs="Dubai Light"/>
          <w:noProof/>
        </w:rPr>
      </w:pPr>
    </w:p>
    <w:p w14:paraId="6649B4E9" w14:textId="77777777" w:rsidR="007C0291" w:rsidRPr="00B27A1E" w:rsidRDefault="007C0291" w:rsidP="007C0291">
      <w:pPr>
        <w:bidi/>
        <w:rPr>
          <w:rFonts w:ascii="Dubai Light" w:hAnsi="Dubai Light" w:cs="Dubai Light"/>
          <w:noProof/>
        </w:rPr>
      </w:pPr>
    </w:p>
    <w:p w14:paraId="34AE4735" w14:textId="77777777" w:rsidR="00B27A1E" w:rsidRPr="00A845A9" w:rsidRDefault="00B27A1E" w:rsidP="00A845A9">
      <w:pPr>
        <w:bidi/>
        <w:jc w:val="center"/>
        <w:rPr>
          <w:rFonts w:ascii="Dubai" w:hAnsi="Dubai" w:cs="Dubai"/>
          <w:b/>
          <w:bCs/>
          <w:lang w:bidi="ar-AE"/>
        </w:rPr>
      </w:pPr>
    </w:p>
    <w:p w14:paraId="1CEE79B3" w14:textId="1E682CE4" w:rsidR="00F13B41" w:rsidRDefault="00F13B41" w:rsidP="00A845A9">
      <w:pPr>
        <w:bidi/>
        <w:jc w:val="center"/>
        <w:rPr>
          <w:rFonts w:ascii="Dubai" w:hAnsi="Dubai" w:cs="Dubai"/>
          <w:b/>
          <w:bCs/>
          <w:lang w:bidi="ar-AE"/>
        </w:rPr>
      </w:pPr>
    </w:p>
    <w:p w14:paraId="1D8EF462" w14:textId="77777777" w:rsidR="00DE1EBE" w:rsidRDefault="00DE1EBE" w:rsidP="00DE1EBE">
      <w:pPr>
        <w:bidi/>
        <w:jc w:val="center"/>
        <w:rPr>
          <w:rFonts w:ascii="Dubai" w:hAnsi="Dubai" w:cs="Dubai"/>
          <w:b/>
          <w:bCs/>
          <w:rtl/>
          <w:lang w:bidi="ar-AE"/>
        </w:rPr>
      </w:pPr>
    </w:p>
    <w:p w14:paraId="03BF7969" w14:textId="0533D972" w:rsidR="00B27A1E" w:rsidRPr="00FC4377" w:rsidRDefault="00B27A1E" w:rsidP="00886D6C">
      <w:pPr>
        <w:bidi/>
        <w:jc w:val="center"/>
        <w:rPr>
          <w:rFonts w:ascii="Dubai" w:hAnsi="Dubai" w:cs="Dubai"/>
          <w:b/>
          <w:bCs/>
          <w:rtl/>
          <w:lang w:bidi="ar-AE"/>
        </w:rPr>
      </w:pPr>
      <w:r w:rsidRPr="00C54393">
        <w:rPr>
          <w:rFonts w:ascii="Dubai" w:hAnsi="Dubai" w:cs="Dubai"/>
          <w:b/>
          <w:bCs/>
          <w:rtl/>
          <w:lang w:bidi="ar-AE"/>
        </w:rPr>
        <w:t>جدول 5.6</w:t>
      </w:r>
      <w:r w:rsidR="00886D6C">
        <w:rPr>
          <w:rFonts w:ascii="Dubai" w:hAnsi="Dubai" w:cs="Dubai" w:hint="cs"/>
          <w:b/>
          <w:bCs/>
          <w:rtl/>
          <w:lang w:bidi="ar-AE"/>
        </w:rPr>
        <w:t xml:space="preserve"> - </w:t>
      </w:r>
      <w:r w:rsidRPr="00C54393">
        <w:rPr>
          <w:rFonts w:ascii="Dubai" w:hAnsi="Dubai" w:cs="Dubai"/>
          <w:b/>
          <w:bCs/>
          <w:rtl/>
          <w:lang w:bidi="ar-AE"/>
        </w:rPr>
        <w:t>التوزيع النسبي للمشتغلين الذين أعمارهم 15+ حسب فئات الأجر الشهري من العمل والجنس - إمارة دبي</w:t>
      </w:r>
    </w:p>
    <w:p w14:paraId="63A15928" w14:textId="6F18D30C" w:rsidR="00B27A1E" w:rsidRPr="000F6DB3" w:rsidRDefault="00B27A1E" w:rsidP="00A845A9">
      <w:pPr>
        <w:bidi/>
        <w:jc w:val="center"/>
        <w:rPr>
          <w:rFonts w:ascii="Dubai" w:hAnsi="Dubai" w:cs="Dubai"/>
          <w:b/>
          <w:bCs/>
          <w:sz w:val="20"/>
          <w:szCs w:val="20"/>
          <w:rtl/>
          <w:lang w:bidi="ar-AE"/>
        </w:rPr>
      </w:pPr>
      <w:r w:rsidRPr="00FC4377">
        <w:rPr>
          <w:rFonts w:ascii="Dubai" w:hAnsi="Dubai" w:cs="Dubai"/>
          <w:b/>
          <w:bCs/>
          <w:sz w:val="20"/>
          <w:szCs w:val="20"/>
          <w:lang w:bidi="ar-AE"/>
        </w:rPr>
        <w:t>Table 5.6</w:t>
      </w:r>
      <w:r w:rsidR="00886D6C">
        <w:rPr>
          <w:rFonts w:ascii="Dubai" w:hAnsi="Dubai" w:cs="Dubai"/>
          <w:b/>
          <w:bCs/>
          <w:sz w:val="20"/>
          <w:szCs w:val="20"/>
          <w:lang w:bidi="ar-AE"/>
        </w:rPr>
        <w:t xml:space="preserve"> </w:t>
      </w:r>
      <w:r w:rsidRPr="00FC4377">
        <w:rPr>
          <w:rFonts w:ascii="Dubai" w:hAnsi="Dubai" w:cs="Dubai"/>
          <w:b/>
          <w:bCs/>
          <w:sz w:val="20"/>
          <w:szCs w:val="20"/>
          <w:lang w:bidi="ar-AE"/>
        </w:rPr>
        <w:t>- Percentage Distribution of Employed Aged 15+ by Month</w:t>
      </w:r>
      <w:r w:rsidR="009F263B" w:rsidRPr="00FC4377">
        <w:rPr>
          <w:rFonts w:ascii="Dubai" w:hAnsi="Dubai" w:cs="Dubai"/>
          <w:b/>
          <w:bCs/>
          <w:sz w:val="20"/>
          <w:szCs w:val="20"/>
          <w:lang w:bidi="ar-AE"/>
        </w:rPr>
        <w:t xml:space="preserve">ly Income Categories and Gender- </w:t>
      </w:r>
      <w:r w:rsidRPr="00FC4377">
        <w:rPr>
          <w:rFonts w:ascii="Dubai" w:hAnsi="Dubai" w:cs="Dubai"/>
          <w:b/>
          <w:bCs/>
          <w:sz w:val="20"/>
          <w:szCs w:val="20"/>
          <w:lang w:bidi="ar-AE"/>
        </w:rPr>
        <w:t>Emirate of Dubai</w:t>
      </w:r>
      <w:r w:rsidRPr="000F6DB3">
        <w:rPr>
          <w:rFonts w:ascii="Dubai" w:hAnsi="Dubai" w:cs="Dubai"/>
          <w:b/>
          <w:bCs/>
          <w:sz w:val="20"/>
          <w:szCs w:val="20"/>
          <w:lang w:bidi="ar-AE"/>
        </w:rPr>
        <w:t xml:space="preserve"> </w:t>
      </w:r>
    </w:p>
    <w:p w14:paraId="3FE62D39" w14:textId="08FE1861" w:rsidR="00B27A1E" w:rsidRPr="000F6DB3" w:rsidRDefault="00B27A1E" w:rsidP="00A668B7">
      <w:pPr>
        <w:bidi/>
        <w:jc w:val="center"/>
        <w:rPr>
          <w:rFonts w:ascii="Dubai" w:hAnsi="Dubai" w:cs="Dubai"/>
          <w:b/>
          <w:bCs/>
          <w:sz w:val="20"/>
          <w:szCs w:val="20"/>
          <w:rtl/>
          <w:lang w:bidi="ar-AE"/>
        </w:rPr>
      </w:pPr>
      <w:r w:rsidRPr="000F6DB3">
        <w:rPr>
          <w:rFonts w:ascii="Dubai" w:hAnsi="Dubai" w:cs="Dubai"/>
          <w:b/>
          <w:bCs/>
          <w:sz w:val="20"/>
          <w:szCs w:val="20"/>
          <w:rtl/>
          <w:lang w:bidi="ar-AE"/>
        </w:rPr>
        <w:t>(</w:t>
      </w:r>
      <w:r w:rsidRPr="000F6DB3">
        <w:rPr>
          <w:rFonts w:ascii="Dubai" w:hAnsi="Dubai" w:cs="Dubai"/>
          <w:b/>
          <w:bCs/>
          <w:sz w:val="20"/>
          <w:szCs w:val="20"/>
          <w:lang w:bidi="ar-AE"/>
        </w:rPr>
        <w:t>201</w:t>
      </w:r>
      <w:r w:rsidR="009A6965">
        <w:rPr>
          <w:rFonts w:ascii="Dubai" w:hAnsi="Dubai" w:cs="Dubai"/>
          <w:b/>
          <w:bCs/>
          <w:sz w:val="20"/>
          <w:szCs w:val="20"/>
          <w:lang w:bidi="ar-AE"/>
        </w:rPr>
        <w:t>9</w:t>
      </w:r>
      <w:r w:rsidRPr="000F6DB3">
        <w:rPr>
          <w:rFonts w:ascii="Dubai" w:hAnsi="Dubai" w:cs="Dubai"/>
          <w:b/>
          <w:bCs/>
          <w:sz w:val="20"/>
          <w:szCs w:val="20"/>
          <w:rtl/>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2813"/>
        <w:gridCol w:w="1530"/>
        <w:gridCol w:w="1530"/>
        <w:gridCol w:w="1638"/>
        <w:gridCol w:w="1530"/>
        <w:gridCol w:w="1442"/>
      </w:tblGrid>
      <w:tr w:rsidR="00C54393" w:rsidRPr="00B27A1E" w14:paraId="19786C49" w14:textId="77777777" w:rsidTr="00C54393">
        <w:trPr>
          <w:trHeight w:val="530"/>
          <w:tblCellSpacing w:w="20" w:type="dxa"/>
          <w:jc w:val="center"/>
        </w:trPr>
        <w:tc>
          <w:tcPr>
            <w:tcW w:w="2753" w:type="dxa"/>
            <w:tcBorders>
              <w:top w:val="inset" w:sz="2" w:space="0" w:color="DDDDDD"/>
              <w:left w:val="inset" w:sz="2" w:space="0" w:color="DDDDDD"/>
              <w:bottom w:val="inset" w:sz="2" w:space="0" w:color="DDDDDD"/>
              <w:right w:val="inset" w:sz="2" w:space="0" w:color="DDDDDD"/>
            </w:tcBorders>
            <w:shd w:val="clear" w:color="auto" w:fill="F3F3F3"/>
            <w:vAlign w:val="center"/>
          </w:tcPr>
          <w:p w14:paraId="66FD3699" w14:textId="77777777" w:rsidR="00C54393" w:rsidRPr="00B27A1E" w:rsidRDefault="00C54393" w:rsidP="00D14200">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الأجر</w:t>
            </w:r>
          </w:p>
          <w:p w14:paraId="1B24736F"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Income Categories</w:t>
            </w:r>
          </w:p>
        </w:tc>
        <w:tc>
          <w:tcPr>
            <w:tcW w:w="1490" w:type="dxa"/>
            <w:tcBorders>
              <w:top w:val="inset" w:sz="2" w:space="0" w:color="DDDDDD"/>
              <w:left w:val="inset" w:sz="2" w:space="0" w:color="DDDDDD"/>
              <w:bottom w:val="inset" w:sz="2" w:space="0" w:color="DDDDDD"/>
              <w:right w:val="inset" w:sz="2" w:space="0" w:color="DDDDDD"/>
            </w:tcBorders>
            <w:shd w:val="clear" w:color="auto" w:fill="F3F3F3"/>
            <w:vAlign w:val="center"/>
          </w:tcPr>
          <w:p w14:paraId="606D39B8" w14:textId="77777777" w:rsidR="00C54393"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p>
          <w:p w14:paraId="594C4439"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Males</w:t>
            </w:r>
          </w:p>
        </w:tc>
        <w:tc>
          <w:tcPr>
            <w:tcW w:w="1490" w:type="dxa"/>
            <w:tcBorders>
              <w:top w:val="inset" w:sz="2" w:space="0" w:color="DDDDDD"/>
              <w:left w:val="inset" w:sz="2" w:space="0" w:color="DDDDDD"/>
              <w:bottom w:val="inset" w:sz="2" w:space="0" w:color="DDDDDD"/>
              <w:right w:val="inset" w:sz="2" w:space="0" w:color="DDDDDD"/>
            </w:tcBorders>
            <w:shd w:val="clear" w:color="auto" w:fill="F3F3F3"/>
            <w:vAlign w:val="center"/>
          </w:tcPr>
          <w:p w14:paraId="5DE22CA0" w14:textId="77777777" w:rsidR="00C54393"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إناث</w:t>
            </w:r>
          </w:p>
          <w:p w14:paraId="48D6E1DF"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 </w:t>
            </w:r>
            <w:r w:rsidRPr="00B27A1E">
              <w:rPr>
                <w:rFonts w:ascii="Dubai Light" w:hAnsi="Dubai Light" w:cs="Dubai Light"/>
                <w:b/>
                <w:bCs/>
                <w:sz w:val="20"/>
                <w:szCs w:val="20"/>
                <w:lang w:bidi="ar-AE"/>
              </w:rPr>
              <w:t>Females</w:t>
            </w:r>
          </w:p>
        </w:tc>
        <w:tc>
          <w:tcPr>
            <w:tcW w:w="1598" w:type="dxa"/>
            <w:tcBorders>
              <w:top w:val="inset" w:sz="2" w:space="0" w:color="DDDDDD"/>
              <w:left w:val="inset" w:sz="2" w:space="0" w:color="DDDDDD"/>
              <w:bottom w:val="inset" w:sz="2" w:space="0" w:color="DDDDDD"/>
              <w:right w:val="inset" w:sz="2" w:space="0" w:color="DDDDDD"/>
            </w:tcBorders>
            <w:shd w:val="clear" w:color="auto" w:fill="F3F3F3"/>
            <w:vAlign w:val="center"/>
          </w:tcPr>
          <w:p w14:paraId="76A4097E" w14:textId="77777777" w:rsidR="00C54393" w:rsidRPr="00B27A1E" w:rsidRDefault="00C54393" w:rsidP="00D14200">
            <w:pPr>
              <w:bidi/>
              <w:jc w:val="center"/>
              <w:rPr>
                <w:rFonts w:ascii="Dubai Light" w:hAnsi="Dubai Light" w:cs="Dubai Light"/>
                <w:b/>
                <w:bCs/>
                <w:sz w:val="20"/>
                <w:szCs w:val="20"/>
                <w:lang w:bidi="ar-AE"/>
              </w:rPr>
            </w:pPr>
            <w:r w:rsidRPr="005B34CF">
              <w:rPr>
                <w:rFonts w:ascii="Dubai Light" w:hAnsi="Dubai Light" w:cs="Dubai Light"/>
                <w:b/>
                <w:bCs/>
                <w:sz w:val="20"/>
                <w:szCs w:val="20"/>
                <w:rtl/>
                <w:lang w:bidi="ar-AE"/>
              </w:rPr>
              <w:t>المجموع</w:t>
            </w:r>
            <w:r w:rsidRPr="00B27A1E">
              <w:rPr>
                <w:rFonts w:ascii="Dubai Light" w:hAnsi="Dubai Light" w:cs="Dubai Light"/>
                <w:b/>
                <w:bCs/>
                <w:sz w:val="20"/>
                <w:szCs w:val="20"/>
                <w:rtl/>
                <w:lang w:bidi="ar-AE"/>
              </w:rPr>
              <w:t xml:space="preserve"> </w:t>
            </w:r>
            <w:r w:rsidRPr="005B34CF">
              <w:rPr>
                <w:rFonts w:ascii="Dubai Light" w:hAnsi="Dubai Light" w:cs="Dubai Light"/>
                <w:b/>
                <w:bCs/>
                <w:sz w:val="20"/>
                <w:szCs w:val="20"/>
                <w:lang w:bidi="ar-AE"/>
              </w:rPr>
              <w:t>Total</w:t>
            </w:r>
          </w:p>
        </w:tc>
        <w:tc>
          <w:tcPr>
            <w:tcW w:w="1490" w:type="dxa"/>
            <w:tcBorders>
              <w:top w:val="inset" w:sz="2" w:space="0" w:color="DDDDDD"/>
              <w:left w:val="inset" w:sz="2" w:space="0" w:color="DDDDDD"/>
              <w:bottom w:val="inset" w:sz="2" w:space="0" w:color="DDDDDD"/>
              <w:right w:val="inset" w:sz="2" w:space="0" w:color="DDDDDD"/>
            </w:tcBorders>
            <w:shd w:val="clear" w:color="auto" w:fill="F3F3F3"/>
            <w:vAlign w:val="center"/>
          </w:tcPr>
          <w:p w14:paraId="0E0D0CAE" w14:textId="77777777" w:rsidR="00C54393" w:rsidRPr="00B27A1E" w:rsidRDefault="00C54393" w:rsidP="00D14200">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فجوة النوع</w:t>
            </w:r>
          </w:p>
          <w:p w14:paraId="25AC23E3"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Gender Gap</w:t>
            </w:r>
          </w:p>
        </w:tc>
        <w:tc>
          <w:tcPr>
            <w:tcW w:w="1184" w:type="dxa"/>
            <w:tcBorders>
              <w:top w:val="inset" w:sz="2" w:space="0" w:color="DDDDDD"/>
              <w:left w:val="inset" w:sz="2" w:space="0" w:color="DDDDDD"/>
              <w:bottom w:val="inset" w:sz="2" w:space="0" w:color="DDDDDD"/>
              <w:right w:val="inset" w:sz="2" w:space="0" w:color="DDDDDD"/>
            </w:tcBorders>
            <w:shd w:val="clear" w:color="auto" w:fill="F3F3F3"/>
            <w:vAlign w:val="center"/>
          </w:tcPr>
          <w:p w14:paraId="57E9898A" w14:textId="77777777" w:rsidR="00C54393" w:rsidRPr="00B27A1E" w:rsidRDefault="00C54393" w:rsidP="00D14200">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دليل المساواة</w:t>
            </w:r>
          </w:p>
          <w:p w14:paraId="354E5750"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Gender Equity Index</w:t>
            </w:r>
          </w:p>
        </w:tc>
      </w:tr>
      <w:tr w:rsidR="00C54393" w:rsidRPr="00DC0A0B" w14:paraId="142C7554" w14:textId="77777777" w:rsidTr="00C54393">
        <w:trPr>
          <w:trHeight w:val="144"/>
          <w:tblCellSpacing w:w="20" w:type="dxa"/>
          <w:jc w:val="center"/>
        </w:trPr>
        <w:tc>
          <w:tcPr>
            <w:tcW w:w="2753" w:type="dxa"/>
            <w:tcBorders>
              <w:top w:val="inset" w:sz="2" w:space="0" w:color="DDDDDD"/>
              <w:left w:val="inset" w:sz="2" w:space="0" w:color="DDDDDD"/>
              <w:bottom w:val="inset" w:sz="2" w:space="0" w:color="DDDDDD"/>
              <w:right w:val="inset" w:sz="2" w:space="0" w:color="DDDDDD"/>
            </w:tcBorders>
            <w:vAlign w:val="center"/>
          </w:tcPr>
          <w:p w14:paraId="3BDEE64A" w14:textId="77777777" w:rsidR="00C54393" w:rsidRPr="005D7C11" w:rsidRDefault="00C54393" w:rsidP="00D14200">
            <w:pPr>
              <w:bidi/>
              <w:ind w:left="297"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rtl/>
                <w:lang w:bidi="ar-AE"/>
              </w:rPr>
              <w:t>&lt; 5000</w:t>
            </w:r>
          </w:p>
        </w:tc>
        <w:tc>
          <w:tcPr>
            <w:tcW w:w="1490" w:type="dxa"/>
            <w:tcBorders>
              <w:top w:val="inset" w:sz="2" w:space="0" w:color="DDDDDD"/>
              <w:left w:val="inset" w:sz="2" w:space="0" w:color="DDDDDD"/>
              <w:bottom w:val="inset" w:sz="2" w:space="0" w:color="DDDDDD"/>
              <w:right w:val="inset" w:sz="2" w:space="0" w:color="DDDDDD"/>
            </w:tcBorders>
            <w:vAlign w:val="center"/>
          </w:tcPr>
          <w:p w14:paraId="71358071" w14:textId="77777777" w:rsidR="00C54393" w:rsidRPr="005B34CF" w:rsidRDefault="00C54393" w:rsidP="00D14200">
            <w:pPr>
              <w:bidi/>
              <w:ind w:left="297" w:right="601"/>
              <w:jc w:val="center"/>
              <w:rPr>
                <w:rFonts w:ascii="Dubai" w:hAnsi="Dubai" w:cs="Dubai"/>
                <w:color w:val="000000" w:themeColor="text1"/>
                <w:sz w:val="20"/>
                <w:szCs w:val="20"/>
                <w:lang w:bidi="ar-AE"/>
              </w:rPr>
            </w:pPr>
            <w:r w:rsidRPr="005B34CF">
              <w:rPr>
                <w:rFonts w:ascii="Dubai" w:hAnsi="Dubai" w:cs="Dubai"/>
                <w:color w:val="000000" w:themeColor="text1"/>
                <w:sz w:val="20"/>
                <w:szCs w:val="20"/>
                <w:lang w:bidi="ar-AE"/>
              </w:rPr>
              <w:t>86.0</w:t>
            </w:r>
          </w:p>
        </w:tc>
        <w:tc>
          <w:tcPr>
            <w:tcW w:w="1490" w:type="dxa"/>
            <w:tcBorders>
              <w:top w:val="inset" w:sz="2" w:space="0" w:color="DDDDDD"/>
              <w:left w:val="inset" w:sz="2" w:space="0" w:color="DDDDDD"/>
              <w:bottom w:val="inset" w:sz="2" w:space="0" w:color="DDDDDD"/>
              <w:right w:val="inset" w:sz="2" w:space="0" w:color="DDDDDD"/>
            </w:tcBorders>
            <w:vAlign w:val="center"/>
          </w:tcPr>
          <w:p w14:paraId="2C8D6DE8" w14:textId="77777777" w:rsidR="00C54393" w:rsidRPr="005B34CF" w:rsidRDefault="00C54393" w:rsidP="00D14200">
            <w:pPr>
              <w:bidi/>
              <w:ind w:left="297" w:right="601"/>
              <w:jc w:val="center"/>
              <w:rPr>
                <w:rFonts w:ascii="Dubai" w:hAnsi="Dubai" w:cs="Dubai"/>
                <w:color w:val="000000" w:themeColor="text1"/>
                <w:sz w:val="20"/>
                <w:szCs w:val="20"/>
                <w:lang w:bidi="ar-AE"/>
              </w:rPr>
            </w:pPr>
            <w:r w:rsidRPr="005B34CF">
              <w:rPr>
                <w:rFonts w:ascii="Dubai" w:hAnsi="Dubai" w:cs="Dubai"/>
                <w:color w:val="000000" w:themeColor="text1"/>
                <w:sz w:val="20"/>
                <w:szCs w:val="20"/>
                <w:lang w:bidi="ar-AE"/>
              </w:rPr>
              <w:t>14.0</w:t>
            </w:r>
          </w:p>
        </w:tc>
        <w:tc>
          <w:tcPr>
            <w:tcW w:w="1598" w:type="dxa"/>
            <w:tcBorders>
              <w:top w:val="inset" w:sz="2" w:space="0" w:color="DDDDDD"/>
              <w:left w:val="inset" w:sz="2" w:space="0" w:color="DDDDDD"/>
              <w:bottom w:val="inset" w:sz="2" w:space="0" w:color="DDDDDD"/>
              <w:right w:val="inset" w:sz="2" w:space="0" w:color="DDDDDD"/>
            </w:tcBorders>
            <w:vAlign w:val="center"/>
          </w:tcPr>
          <w:p w14:paraId="48BE24B0"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90" w:type="dxa"/>
            <w:tcBorders>
              <w:top w:val="inset" w:sz="2" w:space="0" w:color="DDDDDD"/>
              <w:left w:val="inset" w:sz="2" w:space="0" w:color="DDDDDD"/>
              <w:bottom w:val="inset" w:sz="2" w:space="0" w:color="DDDDDD"/>
              <w:right w:val="inset" w:sz="2" w:space="0" w:color="DDDDDD"/>
            </w:tcBorders>
            <w:vAlign w:val="center"/>
          </w:tcPr>
          <w:p w14:paraId="419251BF"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72.0</w:t>
            </w:r>
          </w:p>
        </w:tc>
        <w:tc>
          <w:tcPr>
            <w:tcW w:w="1184" w:type="dxa"/>
            <w:tcBorders>
              <w:top w:val="inset" w:sz="2" w:space="0" w:color="DDDDDD"/>
              <w:left w:val="inset" w:sz="2" w:space="0" w:color="DDDDDD"/>
              <w:bottom w:val="inset" w:sz="2" w:space="0" w:color="DDDDDD"/>
              <w:right w:val="inset" w:sz="2" w:space="0" w:color="DDDDDD"/>
            </w:tcBorders>
            <w:vAlign w:val="center"/>
          </w:tcPr>
          <w:p w14:paraId="2556F61D"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0.2</w:t>
            </w:r>
          </w:p>
        </w:tc>
      </w:tr>
      <w:tr w:rsidR="00C54393" w:rsidRPr="00DC0A0B" w14:paraId="790ACC0A" w14:textId="77777777" w:rsidTr="00C54393">
        <w:trPr>
          <w:trHeight w:val="144"/>
          <w:tblCellSpacing w:w="20" w:type="dxa"/>
          <w:jc w:val="center"/>
        </w:trPr>
        <w:tc>
          <w:tcPr>
            <w:tcW w:w="2753" w:type="dxa"/>
            <w:tcBorders>
              <w:top w:val="inset" w:sz="2" w:space="0" w:color="DDDDDD"/>
              <w:left w:val="inset" w:sz="2" w:space="0" w:color="DDDDDD"/>
              <w:bottom w:val="inset" w:sz="2" w:space="0" w:color="DDDDDD"/>
              <w:right w:val="inset" w:sz="2" w:space="0" w:color="DDDDDD"/>
            </w:tcBorders>
            <w:vAlign w:val="center"/>
          </w:tcPr>
          <w:p w14:paraId="089DD33D" w14:textId="77777777" w:rsidR="00C54393" w:rsidRPr="005D7C11" w:rsidRDefault="00C54393" w:rsidP="00D14200">
            <w:pPr>
              <w:bidi/>
              <w:ind w:left="297"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lang w:bidi="ar-AE"/>
              </w:rPr>
              <w:t>9999 – 5000</w:t>
            </w:r>
          </w:p>
        </w:tc>
        <w:tc>
          <w:tcPr>
            <w:tcW w:w="1490" w:type="dxa"/>
            <w:tcBorders>
              <w:top w:val="inset" w:sz="2" w:space="0" w:color="DDDDDD"/>
              <w:left w:val="inset" w:sz="2" w:space="0" w:color="DDDDDD"/>
              <w:bottom w:val="inset" w:sz="2" w:space="0" w:color="DDDDDD"/>
              <w:right w:val="inset" w:sz="2" w:space="0" w:color="DDDDDD"/>
            </w:tcBorders>
            <w:vAlign w:val="center"/>
          </w:tcPr>
          <w:p w14:paraId="29BD75B9" w14:textId="77777777" w:rsidR="00C54393" w:rsidRPr="005B34CF" w:rsidRDefault="00C54393" w:rsidP="00D14200">
            <w:pPr>
              <w:bidi/>
              <w:ind w:left="297" w:right="601"/>
              <w:jc w:val="center"/>
              <w:rPr>
                <w:rFonts w:ascii="Dubai" w:hAnsi="Dubai" w:cs="Dubai"/>
                <w:color w:val="000000" w:themeColor="text1"/>
                <w:sz w:val="20"/>
                <w:szCs w:val="20"/>
                <w:lang w:bidi="ar-AE"/>
              </w:rPr>
            </w:pPr>
            <w:r w:rsidRPr="005B34CF">
              <w:rPr>
                <w:rFonts w:ascii="Dubai" w:hAnsi="Dubai" w:cs="Dubai"/>
                <w:color w:val="000000" w:themeColor="text1"/>
                <w:sz w:val="20"/>
                <w:szCs w:val="20"/>
                <w:lang w:bidi="ar-AE"/>
              </w:rPr>
              <w:t>64.9</w:t>
            </w:r>
          </w:p>
        </w:tc>
        <w:tc>
          <w:tcPr>
            <w:tcW w:w="1490" w:type="dxa"/>
            <w:tcBorders>
              <w:top w:val="inset" w:sz="2" w:space="0" w:color="DDDDDD"/>
              <w:left w:val="inset" w:sz="2" w:space="0" w:color="DDDDDD"/>
              <w:bottom w:val="inset" w:sz="2" w:space="0" w:color="DDDDDD"/>
              <w:right w:val="inset" w:sz="2" w:space="0" w:color="DDDDDD"/>
            </w:tcBorders>
            <w:vAlign w:val="center"/>
          </w:tcPr>
          <w:p w14:paraId="6459F446" w14:textId="77777777" w:rsidR="00C54393" w:rsidRPr="005B34CF" w:rsidRDefault="00C54393" w:rsidP="00D14200">
            <w:pPr>
              <w:bidi/>
              <w:ind w:left="297" w:right="601"/>
              <w:jc w:val="center"/>
              <w:rPr>
                <w:rFonts w:ascii="Dubai" w:hAnsi="Dubai" w:cs="Dubai"/>
                <w:color w:val="000000" w:themeColor="text1"/>
                <w:sz w:val="20"/>
                <w:szCs w:val="20"/>
                <w:lang w:bidi="ar-AE"/>
              </w:rPr>
            </w:pPr>
            <w:r w:rsidRPr="005B34CF">
              <w:rPr>
                <w:rFonts w:ascii="Dubai" w:hAnsi="Dubai" w:cs="Dubai"/>
                <w:color w:val="000000" w:themeColor="text1"/>
                <w:sz w:val="20"/>
                <w:szCs w:val="20"/>
                <w:lang w:bidi="ar-AE"/>
              </w:rPr>
              <w:t>35.1</w:t>
            </w:r>
          </w:p>
        </w:tc>
        <w:tc>
          <w:tcPr>
            <w:tcW w:w="1598" w:type="dxa"/>
            <w:tcBorders>
              <w:top w:val="inset" w:sz="2" w:space="0" w:color="DDDDDD"/>
              <w:left w:val="inset" w:sz="2" w:space="0" w:color="DDDDDD"/>
              <w:bottom w:val="inset" w:sz="2" w:space="0" w:color="DDDDDD"/>
              <w:right w:val="inset" w:sz="2" w:space="0" w:color="DDDDDD"/>
            </w:tcBorders>
            <w:vAlign w:val="center"/>
          </w:tcPr>
          <w:p w14:paraId="69FD18DD"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90" w:type="dxa"/>
            <w:tcBorders>
              <w:top w:val="inset" w:sz="2" w:space="0" w:color="DDDDDD"/>
              <w:left w:val="inset" w:sz="2" w:space="0" w:color="DDDDDD"/>
              <w:bottom w:val="inset" w:sz="2" w:space="0" w:color="DDDDDD"/>
              <w:right w:val="inset" w:sz="2" w:space="0" w:color="DDDDDD"/>
            </w:tcBorders>
            <w:vAlign w:val="center"/>
          </w:tcPr>
          <w:p w14:paraId="2DAFC4A8"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29.8</w:t>
            </w:r>
          </w:p>
        </w:tc>
        <w:tc>
          <w:tcPr>
            <w:tcW w:w="1184" w:type="dxa"/>
            <w:tcBorders>
              <w:top w:val="inset" w:sz="2" w:space="0" w:color="DDDDDD"/>
              <w:left w:val="inset" w:sz="2" w:space="0" w:color="DDDDDD"/>
              <w:bottom w:val="inset" w:sz="2" w:space="0" w:color="DDDDDD"/>
              <w:right w:val="inset" w:sz="2" w:space="0" w:color="DDDDDD"/>
            </w:tcBorders>
            <w:vAlign w:val="center"/>
          </w:tcPr>
          <w:p w14:paraId="4B1829DC"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0.5</w:t>
            </w:r>
          </w:p>
        </w:tc>
      </w:tr>
      <w:tr w:rsidR="00C54393" w:rsidRPr="00DC0A0B" w14:paraId="0AA26077" w14:textId="77777777" w:rsidTr="00C54393">
        <w:trPr>
          <w:trHeight w:val="144"/>
          <w:tblCellSpacing w:w="20" w:type="dxa"/>
          <w:jc w:val="center"/>
        </w:trPr>
        <w:tc>
          <w:tcPr>
            <w:tcW w:w="2753" w:type="dxa"/>
            <w:tcBorders>
              <w:top w:val="inset" w:sz="2" w:space="0" w:color="DDDDDD"/>
              <w:left w:val="inset" w:sz="2" w:space="0" w:color="DDDDDD"/>
              <w:bottom w:val="inset" w:sz="2" w:space="0" w:color="DDDDDD"/>
              <w:right w:val="inset" w:sz="2" w:space="0" w:color="DDDDDD"/>
            </w:tcBorders>
            <w:vAlign w:val="center"/>
          </w:tcPr>
          <w:p w14:paraId="2E4283C9" w14:textId="77777777" w:rsidR="00C54393" w:rsidRPr="005D7C11" w:rsidRDefault="00C54393" w:rsidP="00D14200">
            <w:pPr>
              <w:bidi/>
              <w:ind w:left="297"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lang w:bidi="ar-AE"/>
              </w:rPr>
              <w:t>19999 – 10000</w:t>
            </w:r>
          </w:p>
        </w:tc>
        <w:tc>
          <w:tcPr>
            <w:tcW w:w="1490" w:type="dxa"/>
            <w:tcBorders>
              <w:top w:val="inset" w:sz="2" w:space="0" w:color="DDDDDD"/>
              <w:left w:val="inset" w:sz="2" w:space="0" w:color="DDDDDD"/>
              <w:bottom w:val="inset" w:sz="2" w:space="0" w:color="DDDDDD"/>
              <w:right w:val="inset" w:sz="2" w:space="0" w:color="DDDDDD"/>
            </w:tcBorders>
            <w:vAlign w:val="center"/>
          </w:tcPr>
          <w:p w14:paraId="48C67C14" w14:textId="77777777" w:rsidR="00C54393" w:rsidRPr="005B34CF" w:rsidRDefault="00C54393" w:rsidP="00D14200">
            <w:pPr>
              <w:bidi/>
              <w:ind w:left="297" w:right="601"/>
              <w:jc w:val="center"/>
              <w:rPr>
                <w:rFonts w:ascii="Dubai" w:hAnsi="Dubai" w:cs="Dubai"/>
                <w:color w:val="000000" w:themeColor="text1"/>
                <w:sz w:val="20"/>
                <w:szCs w:val="20"/>
                <w:lang w:bidi="ar-AE"/>
              </w:rPr>
            </w:pPr>
            <w:r w:rsidRPr="005B34CF">
              <w:rPr>
                <w:rFonts w:ascii="Dubai" w:hAnsi="Dubai" w:cs="Dubai"/>
                <w:color w:val="000000" w:themeColor="text1"/>
                <w:sz w:val="20"/>
                <w:szCs w:val="20"/>
                <w:lang w:bidi="ar-AE"/>
              </w:rPr>
              <w:t>70.8</w:t>
            </w:r>
          </w:p>
        </w:tc>
        <w:tc>
          <w:tcPr>
            <w:tcW w:w="1490" w:type="dxa"/>
            <w:tcBorders>
              <w:top w:val="inset" w:sz="2" w:space="0" w:color="DDDDDD"/>
              <w:left w:val="inset" w:sz="2" w:space="0" w:color="DDDDDD"/>
              <w:bottom w:val="inset" w:sz="2" w:space="0" w:color="DDDDDD"/>
              <w:right w:val="inset" w:sz="2" w:space="0" w:color="DDDDDD"/>
            </w:tcBorders>
            <w:vAlign w:val="center"/>
          </w:tcPr>
          <w:p w14:paraId="0192DEBD" w14:textId="77777777" w:rsidR="00C54393" w:rsidRPr="005B34CF" w:rsidRDefault="00C54393" w:rsidP="00D14200">
            <w:pPr>
              <w:bidi/>
              <w:ind w:left="297" w:right="601"/>
              <w:jc w:val="center"/>
              <w:rPr>
                <w:rFonts w:ascii="Dubai" w:hAnsi="Dubai" w:cs="Dubai"/>
                <w:color w:val="000000" w:themeColor="text1"/>
                <w:sz w:val="20"/>
                <w:szCs w:val="20"/>
                <w:lang w:bidi="ar-AE"/>
              </w:rPr>
            </w:pPr>
            <w:r w:rsidRPr="005B34CF">
              <w:rPr>
                <w:rFonts w:ascii="Dubai" w:hAnsi="Dubai" w:cs="Dubai"/>
                <w:color w:val="000000" w:themeColor="text1"/>
                <w:sz w:val="20"/>
                <w:szCs w:val="20"/>
                <w:lang w:bidi="ar-AE"/>
              </w:rPr>
              <w:t>29.2</w:t>
            </w:r>
          </w:p>
        </w:tc>
        <w:tc>
          <w:tcPr>
            <w:tcW w:w="1598" w:type="dxa"/>
            <w:tcBorders>
              <w:top w:val="inset" w:sz="2" w:space="0" w:color="DDDDDD"/>
              <w:left w:val="inset" w:sz="2" w:space="0" w:color="DDDDDD"/>
              <w:bottom w:val="inset" w:sz="2" w:space="0" w:color="DDDDDD"/>
              <w:right w:val="inset" w:sz="2" w:space="0" w:color="DDDDDD"/>
            </w:tcBorders>
            <w:vAlign w:val="center"/>
          </w:tcPr>
          <w:p w14:paraId="7A77B978"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90" w:type="dxa"/>
            <w:tcBorders>
              <w:top w:val="inset" w:sz="2" w:space="0" w:color="DDDDDD"/>
              <w:left w:val="inset" w:sz="2" w:space="0" w:color="DDDDDD"/>
              <w:bottom w:val="inset" w:sz="2" w:space="0" w:color="DDDDDD"/>
              <w:right w:val="inset" w:sz="2" w:space="0" w:color="DDDDDD"/>
            </w:tcBorders>
            <w:vAlign w:val="center"/>
          </w:tcPr>
          <w:p w14:paraId="5E13355E"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41.6</w:t>
            </w:r>
          </w:p>
        </w:tc>
        <w:tc>
          <w:tcPr>
            <w:tcW w:w="1184" w:type="dxa"/>
            <w:tcBorders>
              <w:top w:val="inset" w:sz="2" w:space="0" w:color="DDDDDD"/>
              <w:left w:val="inset" w:sz="2" w:space="0" w:color="DDDDDD"/>
              <w:bottom w:val="inset" w:sz="2" w:space="0" w:color="DDDDDD"/>
              <w:right w:val="inset" w:sz="2" w:space="0" w:color="DDDDDD"/>
            </w:tcBorders>
            <w:vAlign w:val="center"/>
          </w:tcPr>
          <w:p w14:paraId="21F3376F"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0.4</w:t>
            </w:r>
          </w:p>
        </w:tc>
      </w:tr>
      <w:tr w:rsidR="00C54393" w:rsidRPr="00DC0A0B" w14:paraId="537C3E4D" w14:textId="77777777" w:rsidTr="00C54393">
        <w:trPr>
          <w:trHeight w:val="144"/>
          <w:tblCellSpacing w:w="20" w:type="dxa"/>
          <w:jc w:val="center"/>
        </w:trPr>
        <w:tc>
          <w:tcPr>
            <w:tcW w:w="2753" w:type="dxa"/>
            <w:tcBorders>
              <w:top w:val="inset" w:sz="2" w:space="0" w:color="DDDDDD"/>
              <w:left w:val="inset" w:sz="2" w:space="0" w:color="DDDDDD"/>
              <w:bottom w:val="inset" w:sz="2" w:space="0" w:color="DDDDDD"/>
              <w:right w:val="inset" w:sz="2" w:space="0" w:color="DDDDDD"/>
            </w:tcBorders>
            <w:vAlign w:val="center"/>
          </w:tcPr>
          <w:p w14:paraId="125B5F1E" w14:textId="77777777" w:rsidR="00C54393" w:rsidRPr="005D7C11" w:rsidRDefault="00C54393" w:rsidP="00D14200">
            <w:pPr>
              <w:bidi/>
              <w:ind w:left="297"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lang w:bidi="ar-AE"/>
              </w:rPr>
              <w:t>34999 – 20000</w:t>
            </w:r>
          </w:p>
        </w:tc>
        <w:tc>
          <w:tcPr>
            <w:tcW w:w="1490" w:type="dxa"/>
            <w:tcBorders>
              <w:top w:val="inset" w:sz="2" w:space="0" w:color="DDDDDD"/>
              <w:left w:val="inset" w:sz="2" w:space="0" w:color="DDDDDD"/>
              <w:bottom w:val="inset" w:sz="2" w:space="0" w:color="DDDDDD"/>
              <w:right w:val="inset" w:sz="2" w:space="0" w:color="DDDDDD"/>
            </w:tcBorders>
            <w:vAlign w:val="center"/>
          </w:tcPr>
          <w:p w14:paraId="565CC9FA" w14:textId="77777777" w:rsidR="00C54393" w:rsidRPr="005B34CF" w:rsidRDefault="00C54393" w:rsidP="00D14200">
            <w:pPr>
              <w:bidi/>
              <w:ind w:left="297" w:right="601"/>
              <w:jc w:val="center"/>
              <w:rPr>
                <w:rFonts w:ascii="Dubai" w:hAnsi="Dubai" w:cs="Dubai"/>
                <w:color w:val="000000" w:themeColor="text1"/>
                <w:sz w:val="20"/>
                <w:szCs w:val="20"/>
                <w:lang w:bidi="ar-AE"/>
              </w:rPr>
            </w:pPr>
            <w:r w:rsidRPr="005B34CF">
              <w:rPr>
                <w:rFonts w:ascii="Dubai" w:hAnsi="Dubai" w:cs="Dubai"/>
                <w:color w:val="000000" w:themeColor="text1"/>
                <w:sz w:val="20"/>
                <w:szCs w:val="20"/>
                <w:lang w:bidi="ar-AE"/>
              </w:rPr>
              <w:t>74.0</w:t>
            </w:r>
          </w:p>
        </w:tc>
        <w:tc>
          <w:tcPr>
            <w:tcW w:w="1490" w:type="dxa"/>
            <w:tcBorders>
              <w:top w:val="inset" w:sz="2" w:space="0" w:color="DDDDDD"/>
              <w:left w:val="inset" w:sz="2" w:space="0" w:color="DDDDDD"/>
              <w:bottom w:val="inset" w:sz="2" w:space="0" w:color="DDDDDD"/>
              <w:right w:val="inset" w:sz="2" w:space="0" w:color="DDDDDD"/>
            </w:tcBorders>
            <w:vAlign w:val="center"/>
          </w:tcPr>
          <w:p w14:paraId="40BD71FC" w14:textId="77777777" w:rsidR="00C54393" w:rsidRPr="005B34CF" w:rsidRDefault="00C54393" w:rsidP="00D14200">
            <w:pPr>
              <w:bidi/>
              <w:ind w:left="297" w:right="601"/>
              <w:jc w:val="center"/>
              <w:rPr>
                <w:rFonts w:ascii="Dubai" w:hAnsi="Dubai" w:cs="Dubai"/>
                <w:color w:val="000000" w:themeColor="text1"/>
                <w:sz w:val="20"/>
                <w:szCs w:val="20"/>
                <w:lang w:bidi="ar-AE"/>
              </w:rPr>
            </w:pPr>
            <w:r w:rsidRPr="005B34CF">
              <w:rPr>
                <w:rFonts w:ascii="Dubai" w:hAnsi="Dubai" w:cs="Dubai"/>
                <w:color w:val="000000" w:themeColor="text1"/>
                <w:sz w:val="20"/>
                <w:szCs w:val="20"/>
                <w:lang w:bidi="ar-AE"/>
              </w:rPr>
              <w:t>26.0</w:t>
            </w:r>
          </w:p>
        </w:tc>
        <w:tc>
          <w:tcPr>
            <w:tcW w:w="1598" w:type="dxa"/>
            <w:tcBorders>
              <w:top w:val="inset" w:sz="2" w:space="0" w:color="DDDDDD"/>
              <w:left w:val="inset" w:sz="2" w:space="0" w:color="DDDDDD"/>
              <w:bottom w:val="inset" w:sz="2" w:space="0" w:color="DDDDDD"/>
              <w:right w:val="inset" w:sz="2" w:space="0" w:color="DDDDDD"/>
            </w:tcBorders>
            <w:vAlign w:val="center"/>
          </w:tcPr>
          <w:p w14:paraId="3ECA952E"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90" w:type="dxa"/>
            <w:tcBorders>
              <w:top w:val="inset" w:sz="2" w:space="0" w:color="DDDDDD"/>
              <w:left w:val="inset" w:sz="2" w:space="0" w:color="DDDDDD"/>
              <w:bottom w:val="inset" w:sz="2" w:space="0" w:color="DDDDDD"/>
              <w:right w:val="inset" w:sz="2" w:space="0" w:color="DDDDDD"/>
            </w:tcBorders>
            <w:vAlign w:val="center"/>
          </w:tcPr>
          <w:p w14:paraId="7CC9EE3C"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48.0</w:t>
            </w:r>
          </w:p>
        </w:tc>
        <w:tc>
          <w:tcPr>
            <w:tcW w:w="1184" w:type="dxa"/>
            <w:tcBorders>
              <w:top w:val="inset" w:sz="2" w:space="0" w:color="DDDDDD"/>
              <w:left w:val="inset" w:sz="2" w:space="0" w:color="DDDDDD"/>
              <w:bottom w:val="inset" w:sz="2" w:space="0" w:color="DDDDDD"/>
              <w:right w:val="inset" w:sz="2" w:space="0" w:color="DDDDDD"/>
            </w:tcBorders>
            <w:vAlign w:val="center"/>
          </w:tcPr>
          <w:p w14:paraId="69C55C8B"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0.4</w:t>
            </w:r>
          </w:p>
        </w:tc>
      </w:tr>
      <w:tr w:rsidR="00C54393" w:rsidRPr="00DC0A0B" w14:paraId="2DA31B8D" w14:textId="77777777" w:rsidTr="00C54393">
        <w:trPr>
          <w:trHeight w:val="144"/>
          <w:tblCellSpacing w:w="20" w:type="dxa"/>
          <w:jc w:val="center"/>
        </w:trPr>
        <w:tc>
          <w:tcPr>
            <w:tcW w:w="2753" w:type="dxa"/>
            <w:tcBorders>
              <w:top w:val="inset" w:sz="2" w:space="0" w:color="DDDDDD"/>
              <w:left w:val="inset" w:sz="2" w:space="0" w:color="DDDDDD"/>
              <w:bottom w:val="inset" w:sz="2" w:space="0" w:color="DDDDDD"/>
              <w:right w:val="inset" w:sz="2" w:space="0" w:color="DDDDDD"/>
            </w:tcBorders>
            <w:vAlign w:val="center"/>
          </w:tcPr>
          <w:p w14:paraId="606EE8D6" w14:textId="77777777" w:rsidR="00C54393" w:rsidRPr="005D7C11" w:rsidRDefault="00C54393" w:rsidP="00D14200">
            <w:pPr>
              <w:bidi/>
              <w:ind w:left="297"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lang w:bidi="ar-AE"/>
              </w:rPr>
              <w:t>+35000</w:t>
            </w:r>
          </w:p>
        </w:tc>
        <w:tc>
          <w:tcPr>
            <w:tcW w:w="1490" w:type="dxa"/>
            <w:tcBorders>
              <w:top w:val="inset" w:sz="2" w:space="0" w:color="DDDDDD"/>
              <w:left w:val="inset" w:sz="2" w:space="0" w:color="DDDDDD"/>
              <w:bottom w:val="inset" w:sz="2" w:space="0" w:color="DDDDDD"/>
              <w:right w:val="inset" w:sz="2" w:space="0" w:color="DDDDDD"/>
            </w:tcBorders>
            <w:vAlign w:val="center"/>
          </w:tcPr>
          <w:p w14:paraId="19E743EB" w14:textId="77777777" w:rsidR="00C54393" w:rsidRPr="005B34CF" w:rsidRDefault="00C54393" w:rsidP="00D14200">
            <w:pPr>
              <w:bidi/>
              <w:ind w:left="297" w:right="601"/>
              <w:jc w:val="center"/>
              <w:rPr>
                <w:rFonts w:ascii="Dubai" w:hAnsi="Dubai" w:cs="Dubai"/>
                <w:color w:val="000000" w:themeColor="text1"/>
                <w:sz w:val="20"/>
                <w:szCs w:val="20"/>
                <w:lang w:bidi="ar-AE"/>
              </w:rPr>
            </w:pPr>
            <w:r w:rsidRPr="005B34CF">
              <w:rPr>
                <w:rFonts w:ascii="Dubai" w:hAnsi="Dubai" w:cs="Dubai"/>
                <w:color w:val="000000" w:themeColor="text1"/>
                <w:sz w:val="20"/>
                <w:szCs w:val="20"/>
                <w:lang w:bidi="ar-AE"/>
              </w:rPr>
              <w:t>89.7</w:t>
            </w:r>
          </w:p>
        </w:tc>
        <w:tc>
          <w:tcPr>
            <w:tcW w:w="1490" w:type="dxa"/>
            <w:tcBorders>
              <w:top w:val="inset" w:sz="2" w:space="0" w:color="DDDDDD"/>
              <w:left w:val="inset" w:sz="2" w:space="0" w:color="DDDDDD"/>
              <w:bottom w:val="inset" w:sz="2" w:space="0" w:color="DDDDDD"/>
              <w:right w:val="inset" w:sz="2" w:space="0" w:color="DDDDDD"/>
            </w:tcBorders>
            <w:vAlign w:val="center"/>
          </w:tcPr>
          <w:p w14:paraId="5825509B" w14:textId="77777777" w:rsidR="00C54393" w:rsidRPr="005B34CF" w:rsidRDefault="00C54393" w:rsidP="00D14200">
            <w:pPr>
              <w:bidi/>
              <w:ind w:left="297" w:right="601"/>
              <w:jc w:val="center"/>
              <w:rPr>
                <w:rFonts w:ascii="Dubai" w:hAnsi="Dubai" w:cs="Dubai"/>
                <w:color w:val="000000" w:themeColor="text1"/>
                <w:sz w:val="20"/>
                <w:szCs w:val="20"/>
                <w:lang w:bidi="ar-AE"/>
              </w:rPr>
            </w:pPr>
            <w:r w:rsidRPr="005B34CF">
              <w:rPr>
                <w:rFonts w:ascii="Dubai" w:hAnsi="Dubai" w:cs="Dubai"/>
                <w:color w:val="000000" w:themeColor="text1"/>
                <w:sz w:val="20"/>
                <w:szCs w:val="20"/>
                <w:lang w:bidi="ar-AE"/>
              </w:rPr>
              <w:t>10.3</w:t>
            </w:r>
          </w:p>
        </w:tc>
        <w:tc>
          <w:tcPr>
            <w:tcW w:w="1598" w:type="dxa"/>
            <w:tcBorders>
              <w:top w:val="inset" w:sz="2" w:space="0" w:color="DDDDDD"/>
              <w:left w:val="inset" w:sz="2" w:space="0" w:color="DDDDDD"/>
              <w:bottom w:val="inset" w:sz="2" w:space="0" w:color="DDDDDD"/>
              <w:right w:val="inset" w:sz="2" w:space="0" w:color="DDDDDD"/>
            </w:tcBorders>
            <w:vAlign w:val="center"/>
          </w:tcPr>
          <w:p w14:paraId="2A923A07"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90" w:type="dxa"/>
            <w:tcBorders>
              <w:top w:val="inset" w:sz="2" w:space="0" w:color="DDDDDD"/>
              <w:left w:val="inset" w:sz="2" w:space="0" w:color="DDDDDD"/>
              <w:bottom w:val="inset" w:sz="2" w:space="0" w:color="DDDDDD"/>
              <w:right w:val="inset" w:sz="2" w:space="0" w:color="DDDDDD"/>
            </w:tcBorders>
            <w:vAlign w:val="center"/>
          </w:tcPr>
          <w:p w14:paraId="46C8F1B7"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79.4</w:t>
            </w:r>
          </w:p>
        </w:tc>
        <w:tc>
          <w:tcPr>
            <w:tcW w:w="1184" w:type="dxa"/>
            <w:tcBorders>
              <w:top w:val="inset" w:sz="2" w:space="0" w:color="DDDDDD"/>
              <w:left w:val="inset" w:sz="2" w:space="0" w:color="DDDDDD"/>
              <w:bottom w:val="inset" w:sz="2" w:space="0" w:color="DDDDDD"/>
              <w:right w:val="inset" w:sz="2" w:space="0" w:color="DDDDDD"/>
            </w:tcBorders>
            <w:vAlign w:val="center"/>
          </w:tcPr>
          <w:p w14:paraId="25EDC4C9"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0.1</w:t>
            </w:r>
          </w:p>
        </w:tc>
      </w:tr>
      <w:tr w:rsidR="00C54393" w:rsidRPr="00DC0A0B" w14:paraId="6205B65D" w14:textId="77777777" w:rsidTr="00C54393">
        <w:trPr>
          <w:trHeight w:val="144"/>
          <w:tblCellSpacing w:w="20" w:type="dxa"/>
          <w:jc w:val="center"/>
        </w:trPr>
        <w:tc>
          <w:tcPr>
            <w:tcW w:w="2753" w:type="dxa"/>
            <w:tcBorders>
              <w:top w:val="inset" w:sz="2" w:space="0" w:color="DDDDDD"/>
              <w:left w:val="inset" w:sz="2" w:space="0" w:color="DDDDDD"/>
              <w:bottom w:val="inset" w:sz="2" w:space="0" w:color="DDDDDD"/>
              <w:right w:val="inset" w:sz="2" w:space="0" w:color="DDDDDD"/>
            </w:tcBorders>
            <w:vAlign w:val="center"/>
          </w:tcPr>
          <w:p w14:paraId="6564C377" w14:textId="77777777" w:rsidR="00C54393" w:rsidRPr="005D7C11" w:rsidRDefault="00C54393" w:rsidP="00D14200">
            <w:pPr>
              <w:bidi/>
              <w:ind w:left="297" w:right="601"/>
              <w:jc w:val="both"/>
              <w:rPr>
                <w:rFonts w:ascii="Dubai" w:hAnsi="Dubai" w:cs="Dubai"/>
                <w:b/>
                <w:bCs/>
                <w:color w:val="000000" w:themeColor="text1"/>
                <w:sz w:val="20"/>
                <w:szCs w:val="20"/>
                <w:lang w:bidi="ar-AE"/>
              </w:rPr>
            </w:pPr>
            <w:r w:rsidRPr="005B34CF">
              <w:rPr>
                <w:rFonts w:ascii="Dubai" w:hAnsi="Dubai" w:cs="Dubai"/>
                <w:b/>
                <w:bCs/>
                <w:color w:val="000000" w:themeColor="text1"/>
                <w:sz w:val="20"/>
                <w:szCs w:val="20"/>
                <w:rtl/>
                <w:lang w:bidi="ar-AE"/>
              </w:rPr>
              <w:t xml:space="preserve">المجموع </w:t>
            </w:r>
            <w:r w:rsidRPr="005B34CF">
              <w:rPr>
                <w:rFonts w:ascii="Dubai" w:hAnsi="Dubai" w:cs="Dubai"/>
                <w:b/>
                <w:bCs/>
                <w:color w:val="000000" w:themeColor="text1"/>
                <w:sz w:val="20"/>
                <w:szCs w:val="20"/>
                <w:lang w:bidi="ar-AE"/>
              </w:rPr>
              <w:t>Total</w:t>
            </w:r>
          </w:p>
        </w:tc>
        <w:tc>
          <w:tcPr>
            <w:tcW w:w="1490" w:type="dxa"/>
            <w:tcBorders>
              <w:top w:val="inset" w:sz="2" w:space="0" w:color="DDDDDD"/>
              <w:left w:val="inset" w:sz="2" w:space="0" w:color="DDDDDD"/>
              <w:bottom w:val="inset" w:sz="2" w:space="0" w:color="DDDDDD"/>
              <w:right w:val="inset" w:sz="2" w:space="0" w:color="DDDDDD"/>
            </w:tcBorders>
            <w:vAlign w:val="center"/>
          </w:tcPr>
          <w:p w14:paraId="65ABA4DD"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81.0</w:t>
            </w:r>
          </w:p>
        </w:tc>
        <w:tc>
          <w:tcPr>
            <w:tcW w:w="1490" w:type="dxa"/>
            <w:tcBorders>
              <w:top w:val="inset" w:sz="2" w:space="0" w:color="DDDDDD"/>
              <w:left w:val="inset" w:sz="2" w:space="0" w:color="DDDDDD"/>
              <w:bottom w:val="inset" w:sz="2" w:space="0" w:color="DDDDDD"/>
              <w:right w:val="inset" w:sz="2" w:space="0" w:color="DDDDDD"/>
            </w:tcBorders>
            <w:vAlign w:val="center"/>
          </w:tcPr>
          <w:p w14:paraId="04E09D10"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19.0</w:t>
            </w:r>
          </w:p>
        </w:tc>
        <w:tc>
          <w:tcPr>
            <w:tcW w:w="1598" w:type="dxa"/>
            <w:tcBorders>
              <w:top w:val="inset" w:sz="2" w:space="0" w:color="DDDDDD"/>
              <w:left w:val="inset" w:sz="2" w:space="0" w:color="DDDDDD"/>
              <w:bottom w:val="inset" w:sz="2" w:space="0" w:color="DDDDDD"/>
              <w:right w:val="inset" w:sz="2" w:space="0" w:color="DDDDDD"/>
            </w:tcBorders>
            <w:vAlign w:val="center"/>
          </w:tcPr>
          <w:p w14:paraId="37F61C12"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90" w:type="dxa"/>
            <w:tcBorders>
              <w:top w:val="inset" w:sz="2" w:space="0" w:color="DDDDDD"/>
              <w:left w:val="inset" w:sz="2" w:space="0" w:color="DDDDDD"/>
              <w:bottom w:val="inset" w:sz="2" w:space="0" w:color="DDDDDD"/>
              <w:right w:val="inset" w:sz="2" w:space="0" w:color="DDDDDD"/>
            </w:tcBorders>
            <w:vAlign w:val="center"/>
          </w:tcPr>
          <w:p w14:paraId="779FAD49"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62.0</w:t>
            </w:r>
          </w:p>
        </w:tc>
        <w:tc>
          <w:tcPr>
            <w:tcW w:w="1184" w:type="dxa"/>
            <w:tcBorders>
              <w:top w:val="inset" w:sz="2" w:space="0" w:color="DDDDDD"/>
              <w:left w:val="inset" w:sz="2" w:space="0" w:color="DDDDDD"/>
              <w:bottom w:val="inset" w:sz="2" w:space="0" w:color="DDDDDD"/>
              <w:right w:val="inset" w:sz="2" w:space="0" w:color="DDDDDD"/>
            </w:tcBorders>
            <w:vAlign w:val="center"/>
          </w:tcPr>
          <w:p w14:paraId="43C7C60D"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0.2</w:t>
            </w:r>
          </w:p>
        </w:tc>
      </w:tr>
    </w:tbl>
    <w:p w14:paraId="009FB117" w14:textId="77777777" w:rsidR="00B27A1E" w:rsidRPr="00B27A1E" w:rsidRDefault="00B27A1E" w:rsidP="00B27A1E">
      <w:pPr>
        <w:bidi/>
        <w:rPr>
          <w:rFonts w:ascii="Dubai Light" w:hAnsi="Dubai Light" w:cs="Dubai Light"/>
          <w:sz w:val="6"/>
          <w:szCs w:val="6"/>
          <w:lang w:bidi="ar-AE"/>
        </w:rPr>
      </w:pPr>
    </w:p>
    <w:p w14:paraId="722163AB" w14:textId="77777777" w:rsidR="00E35606" w:rsidRDefault="00E35606">
      <w:pPr>
        <w:bidi/>
      </w:pPr>
    </w:p>
    <w:tbl>
      <w:tblPr>
        <w:bidiVisual/>
        <w:tblW w:w="0" w:type="auto"/>
        <w:jc w:val="center"/>
        <w:tblCellSpacing w:w="20" w:type="dxa"/>
        <w:tblLook w:val="01E0" w:firstRow="1" w:lastRow="1" w:firstColumn="1" w:lastColumn="1" w:noHBand="0" w:noVBand="0"/>
      </w:tblPr>
      <w:tblGrid>
        <w:gridCol w:w="5754"/>
        <w:gridCol w:w="4701"/>
      </w:tblGrid>
      <w:tr w:rsidR="00B27A1E" w:rsidRPr="00B27A1E" w14:paraId="457E52DB" w14:textId="77777777" w:rsidTr="00E35606">
        <w:trPr>
          <w:trHeight w:val="219"/>
          <w:tblCellSpacing w:w="20" w:type="dxa"/>
          <w:jc w:val="center"/>
        </w:trPr>
        <w:tc>
          <w:tcPr>
            <w:tcW w:w="5694" w:type="dxa"/>
            <w:vAlign w:val="center"/>
          </w:tcPr>
          <w:p w14:paraId="095981BF" w14:textId="77777777" w:rsidR="00B27A1E" w:rsidRPr="000F6DB3" w:rsidRDefault="00B27A1E" w:rsidP="00B27A1E">
            <w:pPr>
              <w:bidi/>
              <w:rPr>
                <w:rFonts w:ascii="Dubai" w:hAnsi="Dubai" w:cs="Dubai"/>
                <w:sz w:val="18"/>
                <w:szCs w:val="18"/>
                <w:lang w:bidi="ar-AE"/>
              </w:rPr>
            </w:pPr>
            <w:r w:rsidRPr="000F6DB3">
              <w:rPr>
                <w:rFonts w:ascii="Dubai" w:hAnsi="Dubai" w:cs="Dubai"/>
                <w:sz w:val="18"/>
                <w:szCs w:val="18"/>
                <w:rtl/>
                <w:lang w:bidi="ar-AE"/>
              </w:rPr>
              <w:t xml:space="preserve">المصدر: مركز دبي للإحصاء - مسح القوى العاملة لإمارة دبي </w:t>
            </w:r>
          </w:p>
        </w:tc>
        <w:tc>
          <w:tcPr>
            <w:tcW w:w="4641" w:type="dxa"/>
            <w:vAlign w:val="center"/>
          </w:tcPr>
          <w:p w14:paraId="49D32D51" w14:textId="77777777" w:rsidR="00B27A1E" w:rsidRPr="000F6DB3" w:rsidRDefault="00B27A1E" w:rsidP="00B27A1E">
            <w:pPr>
              <w:bidi/>
              <w:rPr>
                <w:rFonts w:ascii="Dubai" w:hAnsi="Dubai" w:cs="Dubai"/>
                <w:color w:val="000000"/>
                <w:sz w:val="18"/>
                <w:szCs w:val="18"/>
                <w:lang w:bidi="ar-AE"/>
              </w:rPr>
            </w:pPr>
            <w:r w:rsidRPr="000F6DB3">
              <w:rPr>
                <w:rFonts w:ascii="Dubai" w:hAnsi="Dubai" w:cs="Dubai"/>
                <w:color w:val="000000"/>
                <w:sz w:val="18"/>
                <w:szCs w:val="18"/>
                <w:lang w:bidi="ar-AE"/>
              </w:rPr>
              <w:t xml:space="preserve">Source: Dubai Statistics Center - Dubai Labor Force Survey  </w:t>
            </w:r>
          </w:p>
        </w:tc>
      </w:tr>
    </w:tbl>
    <w:p w14:paraId="1A3D7639" w14:textId="77777777" w:rsidR="00B27A1E" w:rsidRPr="00B27A1E" w:rsidRDefault="00B27A1E" w:rsidP="00B27A1E">
      <w:pPr>
        <w:bidi/>
        <w:rPr>
          <w:rFonts w:ascii="Dubai Light" w:hAnsi="Dubai Light" w:cs="Dubai Light"/>
          <w:lang w:bidi="ar-AE"/>
        </w:rPr>
      </w:pPr>
    </w:p>
    <w:p w14:paraId="42ED3A4E" w14:textId="77777777" w:rsidR="00B27A1E" w:rsidRPr="00B27A1E" w:rsidRDefault="00B27A1E" w:rsidP="00B27A1E">
      <w:pPr>
        <w:bidi/>
        <w:rPr>
          <w:rFonts w:ascii="Dubai Light" w:hAnsi="Dubai Light" w:cs="Dubai Light"/>
          <w:lang w:bidi="ar-AE"/>
        </w:rPr>
      </w:pPr>
    </w:p>
    <w:p w14:paraId="21E294C2" w14:textId="77777777" w:rsidR="00B27A1E" w:rsidRPr="00B27A1E" w:rsidRDefault="00B27A1E" w:rsidP="00B27A1E">
      <w:pPr>
        <w:bidi/>
        <w:rPr>
          <w:rFonts w:ascii="Dubai Light" w:hAnsi="Dubai Light" w:cs="Dubai Light"/>
          <w:lang w:bidi="ar-AE"/>
        </w:rPr>
      </w:pPr>
    </w:p>
    <w:p w14:paraId="0C71A8D4" w14:textId="77777777" w:rsidR="00B27A1E" w:rsidRPr="00B27A1E" w:rsidRDefault="00B27A1E" w:rsidP="00B27A1E">
      <w:pPr>
        <w:bidi/>
        <w:rPr>
          <w:rFonts w:ascii="Dubai Light" w:hAnsi="Dubai Light" w:cs="Dubai Light"/>
          <w:lang w:bidi="ar-AE"/>
        </w:rPr>
      </w:pPr>
    </w:p>
    <w:p w14:paraId="7F667207" w14:textId="77777777" w:rsidR="00B27A1E" w:rsidRPr="00B27A1E" w:rsidRDefault="00B27A1E" w:rsidP="00B27A1E">
      <w:pPr>
        <w:bidi/>
        <w:rPr>
          <w:rFonts w:ascii="Dubai Light" w:hAnsi="Dubai Light" w:cs="Dubai Light"/>
          <w:lang w:bidi="ar-AE"/>
        </w:rPr>
      </w:pPr>
    </w:p>
    <w:p w14:paraId="18316C68" w14:textId="77777777" w:rsidR="00B27A1E" w:rsidRPr="00B27A1E" w:rsidRDefault="00B27A1E" w:rsidP="00B27A1E">
      <w:pPr>
        <w:bidi/>
        <w:rPr>
          <w:rFonts w:ascii="Dubai Light" w:hAnsi="Dubai Light" w:cs="Dubai Light"/>
          <w:lang w:bidi="ar-AE"/>
        </w:rPr>
      </w:pPr>
    </w:p>
    <w:p w14:paraId="577550E9" w14:textId="5EF087A5" w:rsidR="00B27A1E" w:rsidRPr="00FC4377" w:rsidRDefault="00B27A1E" w:rsidP="00A668B7">
      <w:pPr>
        <w:bidi/>
        <w:jc w:val="center"/>
        <w:rPr>
          <w:rFonts w:ascii="Dubai" w:hAnsi="Dubai" w:cs="Dubai"/>
          <w:b/>
          <w:bCs/>
          <w:sz w:val="20"/>
          <w:szCs w:val="20"/>
          <w:rtl/>
          <w:lang w:bidi="ar-AE"/>
        </w:rPr>
      </w:pPr>
      <w:r w:rsidRPr="00C54393">
        <w:rPr>
          <w:rFonts w:ascii="Dubai" w:hAnsi="Dubai" w:cs="Dubai"/>
          <w:b/>
          <w:bCs/>
          <w:sz w:val="20"/>
          <w:szCs w:val="20"/>
          <w:rtl/>
          <w:lang w:bidi="ar-AE"/>
        </w:rPr>
        <w:lastRenderedPageBreak/>
        <w:t>جدول 5.7</w:t>
      </w:r>
      <w:r w:rsidR="00A668B7">
        <w:rPr>
          <w:rFonts w:ascii="Dubai" w:hAnsi="Dubai" w:cs="Dubai" w:hint="cs"/>
          <w:b/>
          <w:bCs/>
          <w:sz w:val="20"/>
          <w:szCs w:val="20"/>
          <w:rtl/>
          <w:lang w:bidi="ar-AE"/>
        </w:rPr>
        <w:t xml:space="preserve"> - </w:t>
      </w:r>
      <w:r w:rsidRPr="00C54393">
        <w:rPr>
          <w:rFonts w:ascii="Dubai" w:hAnsi="Dubai" w:cs="Dubai"/>
          <w:b/>
          <w:bCs/>
          <w:sz w:val="20"/>
          <w:szCs w:val="20"/>
          <w:rtl/>
          <w:lang w:bidi="ar-AE"/>
        </w:rPr>
        <w:t>التوزيع النسبي للمشتغلين الذين أعمارهم 15+ في القطاع الحكومي حسب فئات الأجر الشهري من العمل والجنس</w:t>
      </w:r>
      <w:r w:rsidR="009F263B" w:rsidRPr="00C54393">
        <w:rPr>
          <w:rFonts w:ascii="Dubai" w:hAnsi="Dubai" w:cs="Dubai"/>
          <w:b/>
          <w:bCs/>
          <w:sz w:val="20"/>
          <w:szCs w:val="20"/>
          <w:lang w:bidi="ar-AE"/>
        </w:rPr>
        <w:t xml:space="preserve">- </w:t>
      </w:r>
      <w:r w:rsidRPr="00C54393">
        <w:rPr>
          <w:rFonts w:ascii="Dubai" w:hAnsi="Dubai" w:cs="Dubai"/>
          <w:b/>
          <w:bCs/>
          <w:sz w:val="20"/>
          <w:szCs w:val="20"/>
          <w:rtl/>
          <w:lang w:bidi="ar-AE"/>
        </w:rPr>
        <w:t>إمارة دبي</w:t>
      </w:r>
    </w:p>
    <w:p w14:paraId="4AADEE42" w14:textId="7A4F1B88" w:rsidR="00B27A1E" w:rsidRPr="000F6DB3" w:rsidRDefault="00B27A1E" w:rsidP="009F263B">
      <w:pPr>
        <w:bidi/>
        <w:jc w:val="center"/>
        <w:rPr>
          <w:rFonts w:ascii="Dubai" w:hAnsi="Dubai" w:cs="Dubai"/>
          <w:b/>
          <w:bCs/>
          <w:sz w:val="20"/>
          <w:szCs w:val="20"/>
          <w:rtl/>
          <w:lang w:bidi="ar-AE"/>
        </w:rPr>
      </w:pPr>
      <w:r w:rsidRPr="00FC4377">
        <w:rPr>
          <w:rFonts w:ascii="Dubai" w:hAnsi="Dubai" w:cs="Dubai"/>
          <w:b/>
          <w:bCs/>
          <w:sz w:val="20"/>
          <w:szCs w:val="20"/>
          <w:lang w:bidi="ar-AE"/>
        </w:rPr>
        <w:t>Table 5.7</w:t>
      </w:r>
      <w:r w:rsidR="00A668B7">
        <w:rPr>
          <w:rFonts w:ascii="Dubai" w:hAnsi="Dubai" w:cs="Dubai"/>
          <w:b/>
          <w:bCs/>
          <w:sz w:val="20"/>
          <w:szCs w:val="20"/>
          <w:lang w:bidi="ar-AE"/>
        </w:rPr>
        <w:t xml:space="preserve"> </w:t>
      </w:r>
      <w:r w:rsidRPr="00FC4377">
        <w:rPr>
          <w:rFonts w:ascii="Dubai" w:hAnsi="Dubai" w:cs="Dubai"/>
          <w:b/>
          <w:bCs/>
          <w:sz w:val="20"/>
          <w:szCs w:val="20"/>
          <w:lang w:bidi="ar-AE"/>
        </w:rPr>
        <w:t>- Percentage Distribution of Employed at Government Sector Aged 15+ by Monthly Income Categorie</w:t>
      </w:r>
      <w:r w:rsidR="009F263B" w:rsidRPr="00FC4377">
        <w:rPr>
          <w:rFonts w:ascii="Dubai" w:hAnsi="Dubai" w:cs="Dubai"/>
          <w:b/>
          <w:bCs/>
          <w:sz w:val="20"/>
          <w:szCs w:val="20"/>
          <w:lang w:bidi="ar-AE"/>
        </w:rPr>
        <w:t xml:space="preserve">s and Gender </w:t>
      </w:r>
      <w:r w:rsidR="00A668B7">
        <w:rPr>
          <w:rFonts w:ascii="Dubai" w:hAnsi="Dubai" w:cs="Dubai"/>
          <w:b/>
          <w:bCs/>
          <w:sz w:val="20"/>
          <w:szCs w:val="20"/>
          <w:lang w:bidi="ar-AE"/>
        </w:rPr>
        <w:t>-</w:t>
      </w:r>
      <w:r w:rsidR="009F263B" w:rsidRPr="00FC4377">
        <w:rPr>
          <w:rFonts w:ascii="Dubai" w:hAnsi="Dubai" w:cs="Dubai"/>
          <w:b/>
          <w:bCs/>
          <w:sz w:val="20"/>
          <w:szCs w:val="20"/>
          <w:lang w:bidi="ar-AE"/>
        </w:rPr>
        <w:t xml:space="preserve"> Emirate of Dubai</w:t>
      </w:r>
    </w:p>
    <w:p w14:paraId="0D9A3E3C" w14:textId="4D382758" w:rsidR="00B27A1E" w:rsidRPr="000F6DB3" w:rsidRDefault="00A668B7" w:rsidP="00A668B7">
      <w:pPr>
        <w:bidi/>
        <w:jc w:val="center"/>
        <w:rPr>
          <w:rFonts w:ascii="Dubai" w:hAnsi="Dubai" w:cs="Dubai"/>
          <w:b/>
          <w:bCs/>
          <w:sz w:val="20"/>
          <w:szCs w:val="20"/>
          <w:rtl/>
          <w:lang w:bidi="ar-AE"/>
        </w:rPr>
      </w:pPr>
      <w:r w:rsidRPr="000F6DB3">
        <w:rPr>
          <w:rFonts w:ascii="Dubai" w:hAnsi="Dubai" w:cs="Dubai" w:hint="cs"/>
          <w:b/>
          <w:bCs/>
          <w:sz w:val="20"/>
          <w:szCs w:val="20"/>
          <w:rtl/>
          <w:lang w:bidi="ar-AE"/>
        </w:rPr>
        <w:t>(2019</w:t>
      </w:r>
      <w:r w:rsidR="00B27A1E" w:rsidRPr="000F6DB3">
        <w:rPr>
          <w:rFonts w:ascii="Dubai" w:hAnsi="Dubai" w:cs="Dubai"/>
          <w:b/>
          <w:bCs/>
          <w:sz w:val="20"/>
          <w:szCs w:val="20"/>
          <w:rtl/>
          <w:lang w:bidi="ar-AE"/>
        </w:rPr>
        <w:t>)</w:t>
      </w:r>
    </w:p>
    <w:tbl>
      <w:tblPr>
        <w:bidiVisual/>
        <w:tblW w:w="10551" w:type="dxa"/>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2848"/>
        <w:gridCol w:w="1530"/>
        <w:gridCol w:w="1530"/>
        <w:gridCol w:w="1638"/>
        <w:gridCol w:w="1530"/>
        <w:gridCol w:w="1475"/>
      </w:tblGrid>
      <w:tr w:rsidR="00C54393" w:rsidRPr="00B27A1E" w14:paraId="15BFCB60" w14:textId="77777777" w:rsidTr="00D14200">
        <w:trPr>
          <w:trHeight w:val="530"/>
          <w:tblCellSpacing w:w="20" w:type="dxa"/>
          <w:jc w:val="center"/>
        </w:trPr>
        <w:tc>
          <w:tcPr>
            <w:tcW w:w="2823" w:type="dxa"/>
            <w:tcBorders>
              <w:top w:val="inset" w:sz="2" w:space="0" w:color="DDDDDD"/>
              <w:left w:val="inset" w:sz="2" w:space="0" w:color="DDDDDD"/>
              <w:bottom w:val="inset" w:sz="2" w:space="0" w:color="DDDDDD"/>
              <w:right w:val="inset" w:sz="2" w:space="0" w:color="DDDDDD"/>
            </w:tcBorders>
            <w:shd w:val="clear" w:color="auto" w:fill="F3F3F3"/>
            <w:vAlign w:val="center"/>
          </w:tcPr>
          <w:p w14:paraId="3B07138C" w14:textId="77777777" w:rsidR="00C54393" w:rsidRPr="00B27A1E" w:rsidRDefault="00C54393" w:rsidP="00D14200">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الأجر</w:t>
            </w:r>
          </w:p>
          <w:p w14:paraId="1985BD20"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Income Categories</w:t>
            </w:r>
          </w:p>
        </w:tc>
        <w:tc>
          <w:tcPr>
            <w:tcW w:w="1490" w:type="dxa"/>
            <w:tcBorders>
              <w:top w:val="inset" w:sz="2" w:space="0" w:color="DDDDDD"/>
              <w:left w:val="inset" w:sz="2" w:space="0" w:color="DDDDDD"/>
              <w:bottom w:val="inset" w:sz="2" w:space="0" w:color="DDDDDD"/>
              <w:right w:val="inset" w:sz="2" w:space="0" w:color="DDDDDD"/>
            </w:tcBorders>
            <w:shd w:val="clear" w:color="auto" w:fill="F3F3F3"/>
            <w:vAlign w:val="center"/>
          </w:tcPr>
          <w:p w14:paraId="3AB5313E" w14:textId="77777777" w:rsidR="00C54393" w:rsidRPr="00B27A1E" w:rsidRDefault="00C54393" w:rsidP="00D14200">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ذكور</w:t>
            </w:r>
          </w:p>
          <w:p w14:paraId="542EEF57"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Males</w:t>
            </w:r>
          </w:p>
        </w:tc>
        <w:tc>
          <w:tcPr>
            <w:tcW w:w="1490" w:type="dxa"/>
            <w:tcBorders>
              <w:top w:val="inset" w:sz="2" w:space="0" w:color="DDDDDD"/>
              <w:left w:val="inset" w:sz="2" w:space="0" w:color="DDDDDD"/>
              <w:bottom w:val="inset" w:sz="2" w:space="0" w:color="DDDDDD"/>
              <w:right w:val="inset" w:sz="2" w:space="0" w:color="DDDDDD"/>
            </w:tcBorders>
            <w:shd w:val="clear" w:color="auto" w:fill="F3F3F3"/>
            <w:vAlign w:val="center"/>
          </w:tcPr>
          <w:p w14:paraId="27A0B1F3" w14:textId="77777777" w:rsidR="00C54393" w:rsidRPr="00B27A1E" w:rsidRDefault="00C54393" w:rsidP="00D14200">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إناث</w:t>
            </w:r>
          </w:p>
          <w:p w14:paraId="5AD78CD8"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Females</w:t>
            </w:r>
          </w:p>
        </w:tc>
        <w:tc>
          <w:tcPr>
            <w:tcW w:w="1598" w:type="dxa"/>
            <w:tcBorders>
              <w:top w:val="inset" w:sz="2" w:space="0" w:color="DDDDDD"/>
              <w:left w:val="inset" w:sz="2" w:space="0" w:color="DDDDDD"/>
              <w:bottom w:val="inset" w:sz="2" w:space="0" w:color="DDDDDD"/>
              <w:right w:val="inset" w:sz="2" w:space="0" w:color="DDDDDD"/>
            </w:tcBorders>
            <w:shd w:val="clear" w:color="auto" w:fill="F3F3F3"/>
            <w:vAlign w:val="center"/>
          </w:tcPr>
          <w:p w14:paraId="1A4324F2" w14:textId="77777777" w:rsidR="00C54393" w:rsidRPr="00B27A1E" w:rsidRDefault="00C54393" w:rsidP="00D14200">
            <w:pPr>
              <w:bidi/>
              <w:jc w:val="center"/>
              <w:rPr>
                <w:rFonts w:ascii="Dubai Light" w:hAnsi="Dubai Light" w:cs="Dubai Light"/>
                <w:b/>
                <w:bCs/>
                <w:sz w:val="20"/>
                <w:szCs w:val="20"/>
                <w:lang w:bidi="ar-AE"/>
              </w:rPr>
            </w:pPr>
            <w:r w:rsidRPr="005B34CF">
              <w:rPr>
                <w:rFonts w:ascii="Dubai Light" w:hAnsi="Dubai Light" w:cs="Dubai Light"/>
                <w:b/>
                <w:bCs/>
                <w:sz w:val="20"/>
                <w:szCs w:val="20"/>
                <w:rtl/>
                <w:lang w:bidi="ar-AE"/>
              </w:rPr>
              <w:t>المجموع</w:t>
            </w:r>
            <w:r w:rsidRPr="00B27A1E">
              <w:rPr>
                <w:rFonts w:ascii="Dubai Light" w:hAnsi="Dubai Light" w:cs="Dubai Light"/>
                <w:b/>
                <w:bCs/>
                <w:sz w:val="20"/>
                <w:szCs w:val="20"/>
                <w:rtl/>
                <w:lang w:bidi="ar-AE"/>
              </w:rPr>
              <w:t xml:space="preserve"> </w:t>
            </w:r>
            <w:r w:rsidRPr="005B34CF">
              <w:rPr>
                <w:rFonts w:ascii="Dubai Light" w:hAnsi="Dubai Light" w:cs="Dubai Light"/>
                <w:b/>
                <w:bCs/>
                <w:sz w:val="20"/>
                <w:szCs w:val="20"/>
                <w:lang w:bidi="ar-AE"/>
              </w:rPr>
              <w:t>Total</w:t>
            </w:r>
          </w:p>
        </w:tc>
        <w:tc>
          <w:tcPr>
            <w:tcW w:w="1454" w:type="dxa"/>
            <w:tcBorders>
              <w:top w:val="inset" w:sz="2" w:space="0" w:color="DDDDDD"/>
              <w:left w:val="inset" w:sz="2" w:space="0" w:color="DDDDDD"/>
              <w:bottom w:val="inset" w:sz="2" w:space="0" w:color="DDDDDD"/>
              <w:right w:val="inset" w:sz="2" w:space="0" w:color="DDDDDD"/>
            </w:tcBorders>
            <w:shd w:val="clear" w:color="auto" w:fill="F3F3F3"/>
            <w:vAlign w:val="center"/>
          </w:tcPr>
          <w:p w14:paraId="1CED0FAA" w14:textId="77777777" w:rsidR="00C54393" w:rsidRPr="00B27A1E" w:rsidRDefault="00C54393" w:rsidP="00D14200">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فجوة النوع</w:t>
            </w:r>
          </w:p>
          <w:p w14:paraId="4D7EA5A1"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Gender Gap</w:t>
            </w:r>
          </w:p>
        </w:tc>
        <w:tc>
          <w:tcPr>
            <w:tcW w:w="1416" w:type="dxa"/>
            <w:tcBorders>
              <w:top w:val="inset" w:sz="2" w:space="0" w:color="DDDDDD"/>
              <w:left w:val="inset" w:sz="2" w:space="0" w:color="DDDDDD"/>
              <w:bottom w:val="inset" w:sz="2" w:space="0" w:color="DDDDDD"/>
              <w:right w:val="inset" w:sz="2" w:space="0" w:color="DDDDDD"/>
            </w:tcBorders>
            <w:shd w:val="clear" w:color="auto" w:fill="F3F3F3"/>
            <w:vAlign w:val="center"/>
          </w:tcPr>
          <w:p w14:paraId="0EA4E629" w14:textId="77777777" w:rsidR="00C54393" w:rsidRPr="00B27A1E" w:rsidRDefault="00C54393" w:rsidP="00D14200">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دليل المساواة</w:t>
            </w:r>
          </w:p>
          <w:p w14:paraId="671E701C"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Gender Equity Index</w:t>
            </w:r>
          </w:p>
        </w:tc>
      </w:tr>
      <w:tr w:rsidR="00C54393" w:rsidRPr="00B27A1E" w14:paraId="72FEAEA0" w14:textId="77777777" w:rsidTr="00D14200">
        <w:trPr>
          <w:trHeight w:val="315"/>
          <w:tblCellSpacing w:w="20" w:type="dxa"/>
          <w:jc w:val="center"/>
        </w:trPr>
        <w:tc>
          <w:tcPr>
            <w:tcW w:w="2823" w:type="dxa"/>
            <w:tcBorders>
              <w:top w:val="inset" w:sz="2" w:space="0" w:color="DDDDDD"/>
              <w:left w:val="inset" w:sz="2" w:space="0" w:color="DDDDDD"/>
              <w:bottom w:val="inset" w:sz="2" w:space="0" w:color="DDDDDD"/>
              <w:right w:val="inset" w:sz="2" w:space="0" w:color="DDDDDD"/>
            </w:tcBorders>
            <w:vAlign w:val="center"/>
          </w:tcPr>
          <w:p w14:paraId="79E9D63F" w14:textId="77777777" w:rsidR="00C54393" w:rsidRPr="005D7C11" w:rsidRDefault="00C54393" w:rsidP="00D14200">
            <w:pPr>
              <w:bidi/>
              <w:ind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rtl/>
                <w:lang w:bidi="ar-AE"/>
              </w:rPr>
              <w:t>&lt; 5000</w:t>
            </w:r>
          </w:p>
        </w:tc>
        <w:tc>
          <w:tcPr>
            <w:tcW w:w="1490" w:type="dxa"/>
            <w:tcBorders>
              <w:top w:val="inset" w:sz="2" w:space="0" w:color="DDDDDD"/>
              <w:left w:val="inset" w:sz="2" w:space="0" w:color="DDDDDD"/>
              <w:bottom w:val="inset" w:sz="2" w:space="0" w:color="DDDDDD"/>
              <w:right w:val="inset" w:sz="2" w:space="0" w:color="DDDDDD"/>
            </w:tcBorders>
            <w:vAlign w:val="center"/>
          </w:tcPr>
          <w:p w14:paraId="1ACD2DD1"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99.7</w:t>
            </w:r>
          </w:p>
        </w:tc>
        <w:tc>
          <w:tcPr>
            <w:tcW w:w="1490" w:type="dxa"/>
            <w:tcBorders>
              <w:top w:val="inset" w:sz="2" w:space="0" w:color="DDDDDD"/>
              <w:left w:val="inset" w:sz="2" w:space="0" w:color="DDDDDD"/>
              <w:bottom w:val="inset" w:sz="2" w:space="0" w:color="DDDDDD"/>
              <w:right w:val="inset" w:sz="2" w:space="0" w:color="DDDDDD"/>
            </w:tcBorders>
            <w:vAlign w:val="center"/>
          </w:tcPr>
          <w:p w14:paraId="4C637960"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0.3</w:t>
            </w:r>
          </w:p>
        </w:tc>
        <w:tc>
          <w:tcPr>
            <w:tcW w:w="1598" w:type="dxa"/>
            <w:tcBorders>
              <w:top w:val="inset" w:sz="2" w:space="0" w:color="DDDDDD"/>
              <w:left w:val="inset" w:sz="2" w:space="0" w:color="DDDDDD"/>
              <w:bottom w:val="inset" w:sz="2" w:space="0" w:color="DDDDDD"/>
              <w:right w:val="inset" w:sz="2" w:space="0" w:color="DDDDDD"/>
            </w:tcBorders>
            <w:vAlign w:val="center"/>
          </w:tcPr>
          <w:p w14:paraId="1F343889"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54" w:type="dxa"/>
            <w:tcBorders>
              <w:top w:val="inset" w:sz="2" w:space="0" w:color="DDDDDD"/>
              <w:left w:val="inset" w:sz="2" w:space="0" w:color="DDDDDD"/>
              <w:bottom w:val="inset" w:sz="2" w:space="0" w:color="DDDDDD"/>
              <w:right w:val="inset" w:sz="2" w:space="0" w:color="DDDDDD"/>
            </w:tcBorders>
            <w:vAlign w:val="center"/>
          </w:tcPr>
          <w:p w14:paraId="31699F63"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99.4</w:t>
            </w:r>
          </w:p>
        </w:tc>
        <w:tc>
          <w:tcPr>
            <w:tcW w:w="1416" w:type="dxa"/>
            <w:tcBorders>
              <w:top w:val="inset" w:sz="2" w:space="0" w:color="DDDDDD"/>
              <w:left w:val="inset" w:sz="2" w:space="0" w:color="DDDDDD"/>
              <w:bottom w:val="inset" w:sz="2" w:space="0" w:color="DDDDDD"/>
              <w:right w:val="inset" w:sz="2" w:space="0" w:color="DDDDDD"/>
            </w:tcBorders>
            <w:vAlign w:val="center"/>
          </w:tcPr>
          <w:p w14:paraId="3C14549C"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0.0</w:t>
            </w:r>
          </w:p>
        </w:tc>
      </w:tr>
      <w:tr w:rsidR="00C54393" w:rsidRPr="00B27A1E" w14:paraId="09F18D45" w14:textId="77777777" w:rsidTr="00D14200">
        <w:trPr>
          <w:trHeight w:val="315"/>
          <w:tblCellSpacing w:w="20" w:type="dxa"/>
          <w:jc w:val="center"/>
        </w:trPr>
        <w:tc>
          <w:tcPr>
            <w:tcW w:w="2823" w:type="dxa"/>
            <w:tcBorders>
              <w:top w:val="inset" w:sz="2" w:space="0" w:color="DDDDDD"/>
              <w:left w:val="inset" w:sz="2" w:space="0" w:color="DDDDDD"/>
              <w:bottom w:val="inset" w:sz="2" w:space="0" w:color="DDDDDD"/>
              <w:right w:val="inset" w:sz="2" w:space="0" w:color="DDDDDD"/>
            </w:tcBorders>
            <w:vAlign w:val="center"/>
          </w:tcPr>
          <w:p w14:paraId="2F7E14AE" w14:textId="77777777" w:rsidR="00C54393" w:rsidRPr="005D7C11" w:rsidRDefault="00C54393" w:rsidP="00D14200">
            <w:pPr>
              <w:bidi/>
              <w:ind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lang w:bidi="ar-AE"/>
              </w:rPr>
              <w:t>9999 – 5000</w:t>
            </w:r>
          </w:p>
        </w:tc>
        <w:tc>
          <w:tcPr>
            <w:tcW w:w="1490" w:type="dxa"/>
            <w:tcBorders>
              <w:top w:val="inset" w:sz="2" w:space="0" w:color="DDDDDD"/>
              <w:left w:val="inset" w:sz="2" w:space="0" w:color="DDDDDD"/>
              <w:bottom w:val="inset" w:sz="2" w:space="0" w:color="DDDDDD"/>
              <w:right w:val="inset" w:sz="2" w:space="0" w:color="DDDDDD"/>
            </w:tcBorders>
            <w:vAlign w:val="center"/>
          </w:tcPr>
          <w:p w14:paraId="12EC2810"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61.1</w:t>
            </w:r>
          </w:p>
        </w:tc>
        <w:tc>
          <w:tcPr>
            <w:tcW w:w="1490" w:type="dxa"/>
            <w:tcBorders>
              <w:top w:val="inset" w:sz="2" w:space="0" w:color="DDDDDD"/>
              <w:left w:val="inset" w:sz="2" w:space="0" w:color="DDDDDD"/>
              <w:bottom w:val="inset" w:sz="2" w:space="0" w:color="DDDDDD"/>
              <w:right w:val="inset" w:sz="2" w:space="0" w:color="DDDDDD"/>
            </w:tcBorders>
            <w:vAlign w:val="center"/>
          </w:tcPr>
          <w:p w14:paraId="08C9A0EB"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38.9</w:t>
            </w:r>
          </w:p>
        </w:tc>
        <w:tc>
          <w:tcPr>
            <w:tcW w:w="1598" w:type="dxa"/>
            <w:tcBorders>
              <w:top w:val="inset" w:sz="2" w:space="0" w:color="DDDDDD"/>
              <w:left w:val="inset" w:sz="2" w:space="0" w:color="DDDDDD"/>
              <w:bottom w:val="inset" w:sz="2" w:space="0" w:color="DDDDDD"/>
              <w:right w:val="inset" w:sz="2" w:space="0" w:color="DDDDDD"/>
            </w:tcBorders>
            <w:vAlign w:val="center"/>
          </w:tcPr>
          <w:p w14:paraId="3A2F0634"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54" w:type="dxa"/>
            <w:tcBorders>
              <w:top w:val="inset" w:sz="2" w:space="0" w:color="DDDDDD"/>
              <w:left w:val="inset" w:sz="2" w:space="0" w:color="DDDDDD"/>
              <w:bottom w:val="inset" w:sz="2" w:space="0" w:color="DDDDDD"/>
              <w:right w:val="inset" w:sz="2" w:space="0" w:color="DDDDDD"/>
            </w:tcBorders>
            <w:vAlign w:val="center"/>
          </w:tcPr>
          <w:p w14:paraId="390DC086"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22.2</w:t>
            </w:r>
          </w:p>
        </w:tc>
        <w:tc>
          <w:tcPr>
            <w:tcW w:w="1416" w:type="dxa"/>
            <w:tcBorders>
              <w:top w:val="inset" w:sz="2" w:space="0" w:color="DDDDDD"/>
              <w:left w:val="inset" w:sz="2" w:space="0" w:color="DDDDDD"/>
              <w:bottom w:val="inset" w:sz="2" w:space="0" w:color="DDDDDD"/>
              <w:right w:val="inset" w:sz="2" w:space="0" w:color="DDDDDD"/>
            </w:tcBorders>
            <w:vAlign w:val="center"/>
          </w:tcPr>
          <w:p w14:paraId="5F9FA108"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0.6</w:t>
            </w:r>
          </w:p>
        </w:tc>
      </w:tr>
      <w:tr w:rsidR="00C54393" w:rsidRPr="00B27A1E" w14:paraId="72A32A75" w14:textId="77777777" w:rsidTr="00D14200">
        <w:trPr>
          <w:trHeight w:val="315"/>
          <w:tblCellSpacing w:w="20" w:type="dxa"/>
          <w:jc w:val="center"/>
        </w:trPr>
        <w:tc>
          <w:tcPr>
            <w:tcW w:w="2823" w:type="dxa"/>
            <w:tcBorders>
              <w:top w:val="inset" w:sz="2" w:space="0" w:color="DDDDDD"/>
              <w:left w:val="inset" w:sz="2" w:space="0" w:color="DDDDDD"/>
              <w:bottom w:val="inset" w:sz="2" w:space="0" w:color="DDDDDD"/>
              <w:right w:val="inset" w:sz="2" w:space="0" w:color="DDDDDD"/>
            </w:tcBorders>
            <w:vAlign w:val="center"/>
          </w:tcPr>
          <w:p w14:paraId="12C54FFC" w14:textId="77777777" w:rsidR="00C54393" w:rsidRPr="005D7C11" w:rsidRDefault="00C54393" w:rsidP="00D14200">
            <w:pPr>
              <w:bidi/>
              <w:ind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lang w:bidi="ar-AE"/>
              </w:rPr>
              <w:t>19999 – 10000</w:t>
            </w:r>
          </w:p>
        </w:tc>
        <w:tc>
          <w:tcPr>
            <w:tcW w:w="1490" w:type="dxa"/>
            <w:tcBorders>
              <w:top w:val="inset" w:sz="2" w:space="0" w:color="DDDDDD"/>
              <w:left w:val="inset" w:sz="2" w:space="0" w:color="DDDDDD"/>
              <w:bottom w:val="inset" w:sz="2" w:space="0" w:color="DDDDDD"/>
              <w:right w:val="inset" w:sz="2" w:space="0" w:color="DDDDDD"/>
            </w:tcBorders>
            <w:vAlign w:val="center"/>
          </w:tcPr>
          <w:p w14:paraId="369A27B3"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63.0</w:t>
            </w:r>
          </w:p>
        </w:tc>
        <w:tc>
          <w:tcPr>
            <w:tcW w:w="1490" w:type="dxa"/>
            <w:tcBorders>
              <w:top w:val="inset" w:sz="2" w:space="0" w:color="DDDDDD"/>
              <w:left w:val="inset" w:sz="2" w:space="0" w:color="DDDDDD"/>
              <w:bottom w:val="inset" w:sz="2" w:space="0" w:color="DDDDDD"/>
              <w:right w:val="inset" w:sz="2" w:space="0" w:color="DDDDDD"/>
            </w:tcBorders>
            <w:vAlign w:val="center"/>
          </w:tcPr>
          <w:p w14:paraId="52F1DDDC"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37.0</w:t>
            </w:r>
          </w:p>
        </w:tc>
        <w:tc>
          <w:tcPr>
            <w:tcW w:w="1598" w:type="dxa"/>
            <w:tcBorders>
              <w:top w:val="inset" w:sz="2" w:space="0" w:color="DDDDDD"/>
              <w:left w:val="inset" w:sz="2" w:space="0" w:color="DDDDDD"/>
              <w:bottom w:val="inset" w:sz="2" w:space="0" w:color="DDDDDD"/>
              <w:right w:val="inset" w:sz="2" w:space="0" w:color="DDDDDD"/>
            </w:tcBorders>
            <w:vAlign w:val="center"/>
          </w:tcPr>
          <w:p w14:paraId="23D926FA"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54" w:type="dxa"/>
            <w:tcBorders>
              <w:top w:val="inset" w:sz="2" w:space="0" w:color="DDDDDD"/>
              <w:left w:val="inset" w:sz="2" w:space="0" w:color="DDDDDD"/>
              <w:bottom w:val="inset" w:sz="2" w:space="0" w:color="DDDDDD"/>
              <w:right w:val="inset" w:sz="2" w:space="0" w:color="DDDDDD"/>
            </w:tcBorders>
            <w:vAlign w:val="center"/>
          </w:tcPr>
          <w:p w14:paraId="5CB9076E"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26.0</w:t>
            </w:r>
          </w:p>
        </w:tc>
        <w:tc>
          <w:tcPr>
            <w:tcW w:w="1416" w:type="dxa"/>
            <w:tcBorders>
              <w:top w:val="inset" w:sz="2" w:space="0" w:color="DDDDDD"/>
              <w:left w:val="inset" w:sz="2" w:space="0" w:color="DDDDDD"/>
              <w:bottom w:val="inset" w:sz="2" w:space="0" w:color="DDDDDD"/>
              <w:right w:val="inset" w:sz="2" w:space="0" w:color="DDDDDD"/>
            </w:tcBorders>
            <w:vAlign w:val="center"/>
          </w:tcPr>
          <w:p w14:paraId="415EF328"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0.6</w:t>
            </w:r>
          </w:p>
        </w:tc>
      </w:tr>
      <w:tr w:rsidR="00C54393" w:rsidRPr="00B27A1E" w14:paraId="7AFD66FF" w14:textId="77777777" w:rsidTr="00D14200">
        <w:trPr>
          <w:trHeight w:val="315"/>
          <w:tblCellSpacing w:w="20" w:type="dxa"/>
          <w:jc w:val="center"/>
        </w:trPr>
        <w:tc>
          <w:tcPr>
            <w:tcW w:w="2823" w:type="dxa"/>
            <w:tcBorders>
              <w:top w:val="inset" w:sz="2" w:space="0" w:color="DDDDDD"/>
              <w:left w:val="inset" w:sz="2" w:space="0" w:color="DDDDDD"/>
              <w:bottom w:val="inset" w:sz="2" w:space="0" w:color="DDDDDD"/>
              <w:right w:val="inset" w:sz="2" w:space="0" w:color="DDDDDD"/>
            </w:tcBorders>
            <w:vAlign w:val="center"/>
          </w:tcPr>
          <w:p w14:paraId="78A0BE0A" w14:textId="77777777" w:rsidR="00C54393" w:rsidRPr="005D7C11" w:rsidRDefault="00C54393" w:rsidP="00D14200">
            <w:pPr>
              <w:bidi/>
              <w:ind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lang w:bidi="ar-AE"/>
              </w:rPr>
              <w:t>34999 – 20000</w:t>
            </w:r>
          </w:p>
        </w:tc>
        <w:tc>
          <w:tcPr>
            <w:tcW w:w="1490" w:type="dxa"/>
            <w:tcBorders>
              <w:top w:val="inset" w:sz="2" w:space="0" w:color="DDDDDD"/>
              <w:left w:val="inset" w:sz="2" w:space="0" w:color="DDDDDD"/>
              <w:bottom w:val="inset" w:sz="2" w:space="0" w:color="DDDDDD"/>
              <w:right w:val="inset" w:sz="2" w:space="0" w:color="DDDDDD"/>
            </w:tcBorders>
            <w:vAlign w:val="center"/>
          </w:tcPr>
          <w:p w14:paraId="49A7896E"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69.2</w:t>
            </w:r>
          </w:p>
        </w:tc>
        <w:tc>
          <w:tcPr>
            <w:tcW w:w="1490" w:type="dxa"/>
            <w:tcBorders>
              <w:top w:val="inset" w:sz="2" w:space="0" w:color="DDDDDD"/>
              <w:left w:val="inset" w:sz="2" w:space="0" w:color="DDDDDD"/>
              <w:bottom w:val="inset" w:sz="2" w:space="0" w:color="DDDDDD"/>
              <w:right w:val="inset" w:sz="2" w:space="0" w:color="DDDDDD"/>
            </w:tcBorders>
            <w:vAlign w:val="center"/>
          </w:tcPr>
          <w:p w14:paraId="3B502E48"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30.8</w:t>
            </w:r>
          </w:p>
        </w:tc>
        <w:tc>
          <w:tcPr>
            <w:tcW w:w="1598" w:type="dxa"/>
            <w:tcBorders>
              <w:top w:val="inset" w:sz="2" w:space="0" w:color="DDDDDD"/>
              <w:left w:val="inset" w:sz="2" w:space="0" w:color="DDDDDD"/>
              <w:bottom w:val="inset" w:sz="2" w:space="0" w:color="DDDDDD"/>
              <w:right w:val="inset" w:sz="2" w:space="0" w:color="DDDDDD"/>
            </w:tcBorders>
            <w:vAlign w:val="center"/>
          </w:tcPr>
          <w:p w14:paraId="0E0C5A86"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54" w:type="dxa"/>
            <w:tcBorders>
              <w:top w:val="inset" w:sz="2" w:space="0" w:color="DDDDDD"/>
              <w:left w:val="inset" w:sz="2" w:space="0" w:color="DDDDDD"/>
              <w:bottom w:val="inset" w:sz="2" w:space="0" w:color="DDDDDD"/>
              <w:right w:val="inset" w:sz="2" w:space="0" w:color="DDDDDD"/>
            </w:tcBorders>
            <w:vAlign w:val="center"/>
          </w:tcPr>
          <w:p w14:paraId="0AF97C68"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38.4</w:t>
            </w:r>
          </w:p>
        </w:tc>
        <w:tc>
          <w:tcPr>
            <w:tcW w:w="1416" w:type="dxa"/>
            <w:tcBorders>
              <w:top w:val="inset" w:sz="2" w:space="0" w:color="DDDDDD"/>
              <w:left w:val="inset" w:sz="2" w:space="0" w:color="DDDDDD"/>
              <w:bottom w:val="inset" w:sz="2" w:space="0" w:color="DDDDDD"/>
              <w:right w:val="inset" w:sz="2" w:space="0" w:color="DDDDDD"/>
            </w:tcBorders>
            <w:vAlign w:val="center"/>
          </w:tcPr>
          <w:p w14:paraId="20265E53"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0.4</w:t>
            </w:r>
          </w:p>
        </w:tc>
      </w:tr>
      <w:tr w:rsidR="00C54393" w:rsidRPr="00B27A1E" w14:paraId="34BD3649" w14:textId="77777777" w:rsidTr="00D14200">
        <w:trPr>
          <w:trHeight w:val="315"/>
          <w:tblCellSpacing w:w="20" w:type="dxa"/>
          <w:jc w:val="center"/>
        </w:trPr>
        <w:tc>
          <w:tcPr>
            <w:tcW w:w="2823" w:type="dxa"/>
            <w:tcBorders>
              <w:top w:val="inset" w:sz="2" w:space="0" w:color="DDDDDD"/>
              <w:left w:val="inset" w:sz="2" w:space="0" w:color="DDDDDD"/>
              <w:bottom w:val="inset" w:sz="2" w:space="0" w:color="DDDDDD"/>
              <w:right w:val="inset" w:sz="2" w:space="0" w:color="DDDDDD"/>
            </w:tcBorders>
            <w:vAlign w:val="center"/>
          </w:tcPr>
          <w:p w14:paraId="66654476" w14:textId="77777777" w:rsidR="00C54393" w:rsidRPr="005D7C11" w:rsidRDefault="00C54393" w:rsidP="00D14200">
            <w:pPr>
              <w:bidi/>
              <w:ind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lang w:bidi="ar-AE"/>
              </w:rPr>
              <w:t>+35000</w:t>
            </w:r>
          </w:p>
        </w:tc>
        <w:tc>
          <w:tcPr>
            <w:tcW w:w="1490" w:type="dxa"/>
            <w:tcBorders>
              <w:top w:val="inset" w:sz="2" w:space="0" w:color="DDDDDD"/>
              <w:left w:val="inset" w:sz="2" w:space="0" w:color="DDDDDD"/>
              <w:bottom w:val="inset" w:sz="2" w:space="0" w:color="DDDDDD"/>
              <w:right w:val="inset" w:sz="2" w:space="0" w:color="DDDDDD"/>
            </w:tcBorders>
            <w:vAlign w:val="center"/>
          </w:tcPr>
          <w:p w14:paraId="56005E93"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78.3</w:t>
            </w:r>
          </w:p>
        </w:tc>
        <w:tc>
          <w:tcPr>
            <w:tcW w:w="1490" w:type="dxa"/>
            <w:tcBorders>
              <w:top w:val="inset" w:sz="2" w:space="0" w:color="DDDDDD"/>
              <w:left w:val="inset" w:sz="2" w:space="0" w:color="DDDDDD"/>
              <w:bottom w:val="inset" w:sz="2" w:space="0" w:color="DDDDDD"/>
              <w:right w:val="inset" w:sz="2" w:space="0" w:color="DDDDDD"/>
            </w:tcBorders>
            <w:vAlign w:val="center"/>
          </w:tcPr>
          <w:p w14:paraId="673902F8"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21.7</w:t>
            </w:r>
          </w:p>
        </w:tc>
        <w:tc>
          <w:tcPr>
            <w:tcW w:w="1598" w:type="dxa"/>
            <w:tcBorders>
              <w:top w:val="inset" w:sz="2" w:space="0" w:color="DDDDDD"/>
              <w:left w:val="inset" w:sz="2" w:space="0" w:color="DDDDDD"/>
              <w:bottom w:val="inset" w:sz="2" w:space="0" w:color="DDDDDD"/>
              <w:right w:val="inset" w:sz="2" w:space="0" w:color="DDDDDD"/>
            </w:tcBorders>
            <w:vAlign w:val="center"/>
          </w:tcPr>
          <w:p w14:paraId="1133CE92"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54" w:type="dxa"/>
            <w:tcBorders>
              <w:top w:val="inset" w:sz="2" w:space="0" w:color="DDDDDD"/>
              <w:left w:val="inset" w:sz="2" w:space="0" w:color="DDDDDD"/>
              <w:bottom w:val="inset" w:sz="2" w:space="0" w:color="DDDDDD"/>
              <w:right w:val="inset" w:sz="2" w:space="0" w:color="DDDDDD"/>
            </w:tcBorders>
            <w:vAlign w:val="center"/>
          </w:tcPr>
          <w:p w14:paraId="0B886ECA"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56.6</w:t>
            </w:r>
          </w:p>
        </w:tc>
        <w:tc>
          <w:tcPr>
            <w:tcW w:w="1416" w:type="dxa"/>
            <w:tcBorders>
              <w:top w:val="inset" w:sz="2" w:space="0" w:color="DDDDDD"/>
              <w:left w:val="inset" w:sz="2" w:space="0" w:color="DDDDDD"/>
              <w:bottom w:val="inset" w:sz="2" w:space="0" w:color="DDDDDD"/>
              <w:right w:val="inset" w:sz="2" w:space="0" w:color="DDDDDD"/>
            </w:tcBorders>
            <w:vAlign w:val="center"/>
          </w:tcPr>
          <w:p w14:paraId="0C0EF442"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0.3</w:t>
            </w:r>
          </w:p>
        </w:tc>
      </w:tr>
      <w:tr w:rsidR="00C54393" w:rsidRPr="00B27A1E" w14:paraId="25953E3B" w14:textId="77777777" w:rsidTr="00D14200">
        <w:trPr>
          <w:trHeight w:val="315"/>
          <w:tblCellSpacing w:w="20" w:type="dxa"/>
          <w:jc w:val="center"/>
        </w:trPr>
        <w:tc>
          <w:tcPr>
            <w:tcW w:w="2823" w:type="dxa"/>
            <w:tcBorders>
              <w:top w:val="inset" w:sz="2" w:space="0" w:color="DDDDDD"/>
              <w:left w:val="inset" w:sz="2" w:space="0" w:color="DDDDDD"/>
              <w:bottom w:val="inset" w:sz="2" w:space="0" w:color="DDDDDD"/>
              <w:right w:val="inset" w:sz="2" w:space="0" w:color="DDDDDD"/>
            </w:tcBorders>
            <w:vAlign w:val="center"/>
          </w:tcPr>
          <w:p w14:paraId="59D84BBC" w14:textId="77777777" w:rsidR="00C54393" w:rsidRPr="005D7C11" w:rsidRDefault="00C54393" w:rsidP="00D14200">
            <w:pPr>
              <w:bidi/>
              <w:ind w:right="601"/>
              <w:rPr>
                <w:rFonts w:ascii="Dubai" w:hAnsi="Dubai" w:cs="Dubai"/>
                <w:b/>
                <w:bCs/>
                <w:color w:val="000000" w:themeColor="text1"/>
                <w:sz w:val="20"/>
                <w:szCs w:val="20"/>
                <w:lang w:bidi="ar-AE"/>
              </w:rPr>
            </w:pPr>
            <w:r w:rsidRPr="005B34CF">
              <w:rPr>
                <w:rFonts w:ascii="Dubai" w:hAnsi="Dubai" w:cs="Dubai"/>
                <w:b/>
                <w:bCs/>
                <w:color w:val="000000" w:themeColor="text1"/>
                <w:sz w:val="20"/>
                <w:szCs w:val="20"/>
                <w:rtl/>
                <w:lang w:bidi="ar-AE"/>
              </w:rPr>
              <w:t xml:space="preserve">المجموع </w:t>
            </w:r>
            <w:r w:rsidRPr="005B34CF">
              <w:rPr>
                <w:rFonts w:ascii="Dubai" w:hAnsi="Dubai" w:cs="Dubai"/>
                <w:b/>
                <w:bCs/>
                <w:color w:val="000000" w:themeColor="text1"/>
                <w:sz w:val="20"/>
                <w:szCs w:val="20"/>
                <w:lang w:bidi="ar-AE"/>
              </w:rPr>
              <w:t>Total</w:t>
            </w:r>
          </w:p>
        </w:tc>
        <w:tc>
          <w:tcPr>
            <w:tcW w:w="1490" w:type="dxa"/>
            <w:tcBorders>
              <w:top w:val="inset" w:sz="2" w:space="0" w:color="DDDDDD"/>
              <w:left w:val="inset" w:sz="2" w:space="0" w:color="DDDDDD"/>
              <w:bottom w:val="inset" w:sz="2" w:space="0" w:color="DDDDDD"/>
              <w:right w:val="inset" w:sz="2" w:space="0" w:color="DDDDDD"/>
            </w:tcBorders>
            <w:vAlign w:val="center"/>
          </w:tcPr>
          <w:p w14:paraId="59DE547F"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78.8</w:t>
            </w:r>
          </w:p>
        </w:tc>
        <w:tc>
          <w:tcPr>
            <w:tcW w:w="1490" w:type="dxa"/>
            <w:tcBorders>
              <w:top w:val="inset" w:sz="2" w:space="0" w:color="DDDDDD"/>
              <w:left w:val="inset" w:sz="2" w:space="0" w:color="DDDDDD"/>
              <w:bottom w:val="inset" w:sz="2" w:space="0" w:color="DDDDDD"/>
              <w:right w:val="inset" w:sz="2" w:space="0" w:color="DDDDDD"/>
            </w:tcBorders>
            <w:vAlign w:val="center"/>
          </w:tcPr>
          <w:p w14:paraId="415C66E0"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21.2</w:t>
            </w:r>
          </w:p>
        </w:tc>
        <w:tc>
          <w:tcPr>
            <w:tcW w:w="1598" w:type="dxa"/>
            <w:tcBorders>
              <w:top w:val="inset" w:sz="2" w:space="0" w:color="DDDDDD"/>
              <w:left w:val="inset" w:sz="2" w:space="0" w:color="DDDDDD"/>
              <w:bottom w:val="inset" w:sz="2" w:space="0" w:color="DDDDDD"/>
              <w:right w:val="inset" w:sz="2" w:space="0" w:color="DDDDDD"/>
            </w:tcBorders>
            <w:vAlign w:val="center"/>
          </w:tcPr>
          <w:p w14:paraId="10E377F2"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54" w:type="dxa"/>
            <w:tcBorders>
              <w:top w:val="inset" w:sz="2" w:space="0" w:color="DDDDDD"/>
              <w:left w:val="inset" w:sz="2" w:space="0" w:color="DDDDDD"/>
              <w:bottom w:val="inset" w:sz="2" w:space="0" w:color="DDDDDD"/>
              <w:right w:val="inset" w:sz="2" w:space="0" w:color="DDDDDD"/>
            </w:tcBorders>
            <w:vAlign w:val="center"/>
          </w:tcPr>
          <w:p w14:paraId="017D26DB"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57.6</w:t>
            </w:r>
          </w:p>
        </w:tc>
        <w:tc>
          <w:tcPr>
            <w:tcW w:w="1416" w:type="dxa"/>
            <w:tcBorders>
              <w:top w:val="inset" w:sz="2" w:space="0" w:color="DDDDDD"/>
              <w:left w:val="inset" w:sz="2" w:space="0" w:color="DDDDDD"/>
              <w:bottom w:val="inset" w:sz="2" w:space="0" w:color="DDDDDD"/>
              <w:right w:val="inset" w:sz="2" w:space="0" w:color="DDDDDD"/>
            </w:tcBorders>
            <w:vAlign w:val="center"/>
          </w:tcPr>
          <w:p w14:paraId="39484BEB"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0.3</w:t>
            </w:r>
          </w:p>
        </w:tc>
      </w:tr>
    </w:tbl>
    <w:p w14:paraId="72595CD6" w14:textId="77777777" w:rsidR="00B27A1E" w:rsidRPr="00B27A1E" w:rsidRDefault="00B27A1E" w:rsidP="00B27A1E">
      <w:pPr>
        <w:bidi/>
        <w:rPr>
          <w:rFonts w:ascii="Dubai Light" w:hAnsi="Dubai Light" w:cs="Dubai Light"/>
          <w:sz w:val="8"/>
          <w:szCs w:val="8"/>
          <w:rtl/>
          <w:lang w:bidi="ar-AE"/>
        </w:rPr>
      </w:pPr>
    </w:p>
    <w:tbl>
      <w:tblPr>
        <w:bidiVisual/>
        <w:tblW w:w="0" w:type="auto"/>
        <w:jc w:val="center"/>
        <w:tblCellSpacing w:w="20" w:type="dxa"/>
        <w:tblLook w:val="01E0" w:firstRow="1" w:lastRow="1" w:firstColumn="1" w:lastColumn="1" w:noHBand="0" w:noVBand="0"/>
      </w:tblPr>
      <w:tblGrid>
        <w:gridCol w:w="5670"/>
        <w:gridCol w:w="4701"/>
      </w:tblGrid>
      <w:tr w:rsidR="00B27A1E" w:rsidRPr="00B27A1E" w14:paraId="7D73AAA0" w14:textId="77777777" w:rsidTr="000F6DB3">
        <w:trPr>
          <w:trHeight w:val="219"/>
          <w:tblCellSpacing w:w="20" w:type="dxa"/>
          <w:jc w:val="center"/>
        </w:trPr>
        <w:tc>
          <w:tcPr>
            <w:tcW w:w="5610" w:type="dxa"/>
            <w:vAlign w:val="center"/>
          </w:tcPr>
          <w:p w14:paraId="694B7D58" w14:textId="77777777" w:rsidR="00B27A1E" w:rsidRPr="000F6DB3" w:rsidRDefault="00B27A1E" w:rsidP="00B27A1E">
            <w:pPr>
              <w:bidi/>
              <w:rPr>
                <w:rFonts w:ascii="Dubai" w:hAnsi="Dubai" w:cs="Dubai"/>
                <w:sz w:val="18"/>
                <w:szCs w:val="18"/>
                <w:lang w:bidi="ar-AE"/>
              </w:rPr>
            </w:pPr>
            <w:r w:rsidRPr="000F6DB3">
              <w:rPr>
                <w:rFonts w:ascii="Dubai" w:hAnsi="Dubai" w:cs="Dubai"/>
                <w:sz w:val="18"/>
                <w:szCs w:val="18"/>
                <w:rtl/>
                <w:lang w:bidi="ar-AE"/>
              </w:rPr>
              <w:t xml:space="preserve">المصدر: مركز دبي للإحصاء - مسح القوى العاملة لإمارة دبي </w:t>
            </w:r>
          </w:p>
        </w:tc>
        <w:tc>
          <w:tcPr>
            <w:tcW w:w="4641" w:type="dxa"/>
            <w:vAlign w:val="center"/>
          </w:tcPr>
          <w:p w14:paraId="10147FB3" w14:textId="77777777" w:rsidR="00B27A1E" w:rsidRPr="000F6DB3" w:rsidRDefault="00B27A1E" w:rsidP="00B27A1E">
            <w:pPr>
              <w:bidi/>
              <w:rPr>
                <w:rFonts w:ascii="Dubai" w:hAnsi="Dubai" w:cs="Dubai"/>
                <w:color w:val="000000"/>
                <w:sz w:val="18"/>
                <w:szCs w:val="18"/>
                <w:lang w:bidi="ar-AE"/>
              </w:rPr>
            </w:pPr>
            <w:r w:rsidRPr="000F6DB3">
              <w:rPr>
                <w:rFonts w:ascii="Dubai" w:hAnsi="Dubai" w:cs="Dubai"/>
                <w:color w:val="000000"/>
                <w:sz w:val="18"/>
                <w:szCs w:val="18"/>
                <w:lang w:bidi="ar-AE"/>
              </w:rPr>
              <w:t xml:space="preserve">Source: Dubai Statistics Center - Dubai Labor Force Survey  </w:t>
            </w:r>
          </w:p>
        </w:tc>
      </w:tr>
    </w:tbl>
    <w:p w14:paraId="5965A998" w14:textId="77777777" w:rsidR="00B27A1E" w:rsidRDefault="00B27A1E" w:rsidP="00B27A1E">
      <w:pPr>
        <w:bidi/>
        <w:rPr>
          <w:rFonts w:ascii="Dubai Light" w:hAnsi="Dubai Light" w:cs="Dubai Light"/>
          <w:b/>
          <w:bCs/>
          <w:sz w:val="20"/>
          <w:szCs w:val="20"/>
          <w:lang w:bidi="ar-AE"/>
        </w:rPr>
      </w:pPr>
    </w:p>
    <w:p w14:paraId="666AF3B1" w14:textId="0E13BAE6" w:rsidR="00A668B7" w:rsidRDefault="00A668B7" w:rsidP="00A668B7">
      <w:pPr>
        <w:bidi/>
        <w:rPr>
          <w:rFonts w:ascii="Dubai Light" w:hAnsi="Dubai Light" w:cs="Dubai Light"/>
          <w:b/>
          <w:bCs/>
          <w:sz w:val="20"/>
          <w:szCs w:val="20"/>
          <w:rtl/>
          <w:lang w:bidi="ar-AE"/>
        </w:rPr>
      </w:pPr>
    </w:p>
    <w:p w14:paraId="25F5BE3B" w14:textId="77777777" w:rsidR="00A668B7" w:rsidRDefault="00A668B7" w:rsidP="00A668B7">
      <w:pPr>
        <w:bidi/>
        <w:rPr>
          <w:rFonts w:ascii="Dubai Light" w:hAnsi="Dubai Light" w:cs="Dubai Light"/>
          <w:b/>
          <w:bCs/>
          <w:sz w:val="20"/>
          <w:szCs w:val="20"/>
          <w:rtl/>
          <w:lang w:bidi="ar-AE"/>
        </w:rPr>
      </w:pPr>
    </w:p>
    <w:p w14:paraId="29E2D93B" w14:textId="05995553" w:rsidR="00B27A1E" w:rsidRPr="00A845A9" w:rsidRDefault="00B27A1E" w:rsidP="00A668B7">
      <w:pPr>
        <w:bidi/>
        <w:rPr>
          <w:rFonts w:ascii="Dubai" w:hAnsi="Dubai" w:cs="Dubai"/>
          <w:b/>
          <w:bCs/>
          <w:rtl/>
          <w:lang w:bidi="ar-AE"/>
        </w:rPr>
      </w:pPr>
      <w:r w:rsidRPr="00C54393">
        <w:rPr>
          <w:rFonts w:ascii="Dubai" w:hAnsi="Dubai" w:cs="Dubai"/>
          <w:b/>
          <w:bCs/>
          <w:rtl/>
          <w:lang w:bidi="ar-AE"/>
        </w:rPr>
        <w:t>جدول 5.8- التوزيع النسبي للمشتغلين الذين أعمارهم 15+ في القطاع الخاص حسب فئات الأجر الشهري من العمل والجنس</w:t>
      </w:r>
      <w:r w:rsidR="009F263B" w:rsidRPr="00C54393">
        <w:rPr>
          <w:rFonts w:ascii="Dubai" w:hAnsi="Dubai" w:cs="Dubai"/>
          <w:b/>
          <w:bCs/>
          <w:lang w:bidi="ar-AE"/>
        </w:rPr>
        <w:t xml:space="preserve">- </w:t>
      </w:r>
      <w:r w:rsidRPr="00C54393">
        <w:rPr>
          <w:rFonts w:ascii="Dubai" w:hAnsi="Dubai" w:cs="Dubai"/>
          <w:b/>
          <w:bCs/>
          <w:rtl/>
          <w:lang w:bidi="ar-AE"/>
        </w:rPr>
        <w:t>إمارة دبي</w:t>
      </w:r>
    </w:p>
    <w:p w14:paraId="7EB47FAD" w14:textId="77777777" w:rsidR="00B27A1E" w:rsidRPr="00A845A9" w:rsidRDefault="00B27A1E" w:rsidP="00A845A9">
      <w:pPr>
        <w:bidi/>
        <w:jc w:val="center"/>
        <w:rPr>
          <w:rFonts w:ascii="Dubai" w:hAnsi="Dubai" w:cs="Dubai"/>
          <w:b/>
          <w:bCs/>
          <w:rtl/>
          <w:lang w:bidi="ar-AE"/>
        </w:rPr>
      </w:pPr>
      <w:r w:rsidRPr="00A845A9">
        <w:rPr>
          <w:rFonts w:ascii="Dubai" w:hAnsi="Dubai" w:cs="Dubai"/>
          <w:b/>
          <w:bCs/>
          <w:lang w:bidi="ar-AE"/>
        </w:rPr>
        <w:t xml:space="preserve">Table 5.8- Percentage Distribution of Employed at Private Sector Aged 15+ by Monthly Income Categories and Gender - Emirate of Dubai </w:t>
      </w:r>
    </w:p>
    <w:p w14:paraId="6D93087B" w14:textId="77777777" w:rsidR="00B27A1E" w:rsidRPr="00A845A9" w:rsidRDefault="00B27A1E" w:rsidP="009A6965">
      <w:pPr>
        <w:bidi/>
        <w:jc w:val="center"/>
        <w:rPr>
          <w:rFonts w:ascii="Dubai" w:hAnsi="Dubai" w:cs="Dubai"/>
          <w:b/>
          <w:bCs/>
          <w:rtl/>
          <w:lang w:bidi="ar-AE"/>
        </w:rPr>
      </w:pPr>
      <w:r w:rsidRPr="00A845A9">
        <w:rPr>
          <w:rFonts w:ascii="Dubai" w:hAnsi="Dubai" w:cs="Dubai"/>
          <w:b/>
          <w:bCs/>
          <w:rtl/>
          <w:lang w:bidi="ar-AE"/>
        </w:rPr>
        <w:t xml:space="preserve">( </w:t>
      </w:r>
      <w:r w:rsidRPr="00A845A9">
        <w:rPr>
          <w:rFonts w:ascii="Dubai" w:hAnsi="Dubai" w:cs="Dubai"/>
          <w:b/>
          <w:bCs/>
          <w:lang w:bidi="ar-AE"/>
        </w:rPr>
        <w:t>201</w:t>
      </w:r>
      <w:r w:rsidR="009A6965">
        <w:rPr>
          <w:rFonts w:ascii="Dubai" w:hAnsi="Dubai" w:cs="Dubai"/>
          <w:b/>
          <w:bCs/>
          <w:lang w:bidi="ar-AE"/>
        </w:rPr>
        <w:t>9</w:t>
      </w:r>
      <w:r w:rsidRPr="00A845A9">
        <w:rPr>
          <w:rFonts w:ascii="Dubai" w:hAnsi="Dubai" w:cs="Dubai"/>
          <w:b/>
          <w:bCs/>
          <w:rtl/>
          <w:lang w:bidi="ar-AE"/>
        </w:rPr>
        <w:t xml:space="preserve"> )</w:t>
      </w:r>
    </w:p>
    <w:tbl>
      <w:tblPr>
        <w:bidiVisual/>
        <w:tblW w:w="10533" w:type="dxa"/>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2646"/>
        <w:gridCol w:w="1530"/>
        <w:gridCol w:w="1530"/>
        <w:gridCol w:w="1638"/>
        <w:gridCol w:w="1530"/>
        <w:gridCol w:w="1659"/>
      </w:tblGrid>
      <w:tr w:rsidR="00C54393" w:rsidRPr="00B27A1E" w14:paraId="30801968" w14:textId="77777777" w:rsidTr="00D14200">
        <w:trPr>
          <w:trHeight w:val="400"/>
          <w:tblCellSpacing w:w="20" w:type="dxa"/>
          <w:jc w:val="center"/>
        </w:trPr>
        <w:tc>
          <w:tcPr>
            <w:tcW w:w="2586" w:type="dxa"/>
            <w:tcBorders>
              <w:top w:val="inset" w:sz="2" w:space="0" w:color="DDDDDD"/>
              <w:left w:val="inset" w:sz="2" w:space="0" w:color="DDDDDD"/>
              <w:bottom w:val="inset" w:sz="2" w:space="0" w:color="DDDDDD"/>
              <w:right w:val="inset" w:sz="2" w:space="0" w:color="DDDDDD"/>
            </w:tcBorders>
            <w:shd w:val="clear" w:color="auto" w:fill="F3F3F3"/>
            <w:vAlign w:val="center"/>
          </w:tcPr>
          <w:p w14:paraId="0B73AE16" w14:textId="77777777" w:rsidR="00C54393" w:rsidRPr="00B27A1E" w:rsidRDefault="00C54393" w:rsidP="00D14200">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الأجر</w:t>
            </w:r>
          </w:p>
          <w:p w14:paraId="6FEA3504"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Income Categories</w:t>
            </w:r>
          </w:p>
        </w:tc>
        <w:tc>
          <w:tcPr>
            <w:tcW w:w="1490" w:type="dxa"/>
            <w:tcBorders>
              <w:top w:val="inset" w:sz="2" w:space="0" w:color="DDDDDD"/>
              <w:left w:val="inset" w:sz="2" w:space="0" w:color="DDDDDD"/>
              <w:bottom w:val="inset" w:sz="2" w:space="0" w:color="DDDDDD"/>
              <w:right w:val="inset" w:sz="2" w:space="0" w:color="DDDDDD"/>
            </w:tcBorders>
            <w:shd w:val="clear" w:color="auto" w:fill="F3F3F3"/>
            <w:vAlign w:val="center"/>
          </w:tcPr>
          <w:p w14:paraId="0700CF0C" w14:textId="77777777" w:rsidR="00C54393" w:rsidRPr="00B27A1E" w:rsidRDefault="00C54393" w:rsidP="00D14200">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ذكور</w:t>
            </w:r>
          </w:p>
          <w:p w14:paraId="4513A4C0"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Males</w:t>
            </w:r>
          </w:p>
        </w:tc>
        <w:tc>
          <w:tcPr>
            <w:tcW w:w="1490" w:type="dxa"/>
            <w:tcBorders>
              <w:top w:val="inset" w:sz="2" w:space="0" w:color="DDDDDD"/>
              <w:left w:val="inset" w:sz="2" w:space="0" w:color="DDDDDD"/>
              <w:bottom w:val="inset" w:sz="2" w:space="0" w:color="DDDDDD"/>
              <w:right w:val="inset" w:sz="2" w:space="0" w:color="DDDDDD"/>
            </w:tcBorders>
            <w:shd w:val="clear" w:color="auto" w:fill="F3F3F3"/>
            <w:vAlign w:val="center"/>
          </w:tcPr>
          <w:p w14:paraId="1DA425BB" w14:textId="77777777" w:rsidR="00C54393" w:rsidRPr="00B27A1E" w:rsidRDefault="00C54393" w:rsidP="00D14200">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إناث</w:t>
            </w:r>
          </w:p>
          <w:p w14:paraId="3D483174"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Females</w:t>
            </w:r>
          </w:p>
        </w:tc>
        <w:tc>
          <w:tcPr>
            <w:tcW w:w="1598" w:type="dxa"/>
            <w:tcBorders>
              <w:top w:val="inset" w:sz="2" w:space="0" w:color="DDDDDD"/>
              <w:left w:val="inset" w:sz="2" w:space="0" w:color="DDDDDD"/>
              <w:bottom w:val="inset" w:sz="2" w:space="0" w:color="DDDDDD"/>
              <w:right w:val="inset" w:sz="2" w:space="0" w:color="DDDDDD"/>
            </w:tcBorders>
            <w:shd w:val="clear" w:color="auto" w:fill="F3F3F3"/>
            <w:vAlign w:val="center"/>
          </w:tcPr>
          <w:p w14:paraId="159E03AA" w14:textId="77777777" w:rsidR="00C54393" w:rsidRPr="00B27A1E" w:rsidRDefault="00C54393" w:rsidP="00D14200">
            <w:pPr>
              <w:bidi/>
              <w:jc w:val="center"/>
              <w:rPr>
                <w:rFonts w:ascii="Dubai Light" w:hAnsi="Dubai Light" w:cs="Dubai Light"/>
                <w:b/>
                <w:bCs/>
                <w:sz w:val="20"/>
                <w:szCs w:val="20"/>
                <w:lang w:bidi="ar-AE"/>
              </w:rPr>
            </w:pPr>
            <w:r w:rsidRPr="005B34CF">
              <w:rPr>
                <w:rFonts w:ascii="Dubai Light" w:hAnsi="Dubai Light" w:cs="Dubai Light"/>
                <w:b/>
                <w:bCs/>
                <w:sz w:val="20"/>
                <w:szCs w:val="20"/>
                <w:rtl/>
                <w:lang w:bidi="ar-AE"/>
              </w:rPr>
              <w:t>المجموع</w:t>
            </w:r>
            <w:r w:rsidRPr="00B27A1E">
              <w:rPr>
                <w:rFonts w:ascii="Dubai Light" w:hAnsi="Dubai Light" w:cs="Dubai Light"/>
                <w:b/>
                <w:bCs/>
                <w:sz w:val="20"/>
                <w:szCs w:val="20"/>
                <w:rtl/>
                <w:lang w:bidi="ar-AE"/>
              </w:rPr>
              <w:t xml:space="preserve"> </w:t>
            </w:r>
            <w:r w:rsidRPr="005B34CF">
              <w:rPr>
                <w:rFonts w:ascii="Dubai Light" w:hAnsi="Dubai Light" w:cs="Dubai Light"/>
                <w:b/>
                <w:bCs/>
                <w:sz w:val="20"/>
                <w:szCs w:val="20"/>
                <w:lang w:bidi="ar-AE"/>
              </w:rPr>
              <w:t>Total</w:t>
            </w:r>
          </w:p>
        </w:tc>
        <w:tc>
          <w:tcPr>
            <w:tcW w:w="1490" w:type="dxa"/>
            <w:tcBorders>
              <w:top w:val="inset" w:sz="2" w:space="0" w:color="DDDDDD"/>
              <w:left w:val="inset" w:sz="2" w:space="0" w:color="DDDDDD"/>
              <w:bottom w:val="inset" w:sz="2" w:space="0" w:color="DDDDDD"/>
              <w:right w:val="inset" w:sz="2" w:space="0" w:color="DDDDDD"/>
            </w:tcBorders>
            <w:shd w:val="clear" w:color="auto" w:fill="F3F3F3"/>
            <w:vAlign w:val="center"/>
          </w:tcPr>
          <w:p w14:paraId="69FF4009" w14:textId="77777777" w:rsidR="00C54393" w:rsidRPr="00B27A1E" w:rsidRDefault="00C54393" w:rsidP="00D14200">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فجوة النوع</w:t>
            </w:r>
          </w:p>
          <w:p w14:paraId="00488AB7"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Gender Gap</w:t>
            </w:r>
          </w:p>
        </w:tc>
        <w:tc>
          <w:tcPr>
            <w:tcW w:w="1599" w:type="dxa"/>
            <w:tcBorders>
              <w:top w:val="inset" w:sz="2" w:space="0" w:color="DDDDDD"/>
              <w:left w:val="inset" w:sz="2" w:space="0" w:color="DDDDDD"/>
              <w:bottom w:val="inset" w:sz="2" w:space="0" w:color="DDDDDD"/>
              <w:right w:val="inset" w:sz="2" w:space="0" w:color="DDDDDD"/>
            </w:tcBorders>
            <w:shd w:val="clear" w:color="auto" w:fill="F3F3F3"/>
            <w:vAlign w:val="center"/>
          </w:tcPr>
          <w:p w14:paraId="79FE421A" w14:textId="77777777" w:rsidR="00C54393" w:rsidRPr="00B27A1E" w:rsidRDefault="00C54393" w:rsidP="00D14200">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دليل المساواة</w:t>
            </w:r>
          </w:p>
          <w:p w14:paraId="2A3AE56C" w14:textId="77777777" w:rsidR="00C54393" w:rsidRPr="00B27A1E" w:rsidRDefault="00C54393" w:rsidP="00D14200">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Gender Equity Index</w:t>
            </w:r>
          </w:p>
        </w:tc>
      </w:tr>
      <w:tr w:rsidR="00C54393" w:rsidRPr="00B27A1E" w14:paraId="242E4B91" w14:textId="77777777" w:rsidTr="00D14200">
        <w:trPr>
          <w:trHeight w:val="371"/>
          <w:tblCellSpacing w:w="20" w:type="dxa"/>
          <w:jc w:val="center"/>
        </w:trPr>
        <w:tc>
          <w:tcPr>
            <w:tcW w:w="2586" w:type="dxa"/>
            <w:tcBorders>
              <w:top w:val="inset" w:sz="2" w:space="0" w:color="DDDDDD"/>
              <w:left w:val="inset" w:sz="2" w:space="0" w:color="DDDDDD"/>
              <w:bottom w:val="inset" w:sz="2" w:space="0" w:color="DDDDDD"/>
              <w:right w:val="inset" w:sz="2" w:space="0" w:color="DDDDDD"/>
            </w:tcBorders>
            <w:vAlign w:val="center"/>
          </w:tcPr>
          <w:p w14:paraId="3D5B74F6" w14:textId="77777777" w:rsidR="00C54393" w:rsidRPr="005D7C11" w:rsidRDefault="00C54393" w:rsidP="00D14200">
            <w:pPr>
              <w:bidi/>
              <w:ind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rtl/>
                <w:lang w:bidi="ar-AE"/>
              </w:rPr>
              <w:t>&lt; 5000</w:t>
            </w:r>
          </w:p>
        </w:tc>
        <w:tc>
          <w:tcPr>
            <w:tcW w:w="1490" w:type="dxa"/>
            <w:tcBorders>
              <w:top w:val="inset" w:sz="2" w:space="0" w:color="DDDDDD"/>
              <w:left w:val="inset" w:sz="2" w:space="0" w:color="DDDDDD"/>
              <w:bottom w:val="inset" w:sz="2" w:space="0" w:color="DDDDDD"/>
              <w:right w:val="inset" w:sz="2" w:space="0" w:color="DDDDDD"/>
            </w:tcBorders>
          </w:tcPr>
          <w:p w14:paraId="78A2D476"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86.1</w:t>
            </w:r>
          </w:p>
        </w:tc>
        <w:tc>
          <w:tcPr>
            <w:tcW w:w="1490" w:type="dxa"/>
            <w:tcBorders>
              <w:top w:val="inset" w:sz="2" w:space="0" w:color="DDDDDD"/>
              <w:left w:val="inset" w:sz="2" w:space="0" w:color="DDDDDD"/>
              <w:bottom w:val="inset" w:sz="2" w:space="0" w:color="DDDDDD"/>
              <w:right w:val="inset" w:sz="2" w:space="0" w:color="DDDDDD"/>
            </w:tcBorders>
          </w:tcPr>
          <w:p w14:paraId="19BD9D91"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13.9</w:t>
            </w:r>
          </w:p>
        </w:tc>
        <w:tc>
          <w:tcPr>
            <w:tcW w:w="1598" w:type="dxa"/>
            <w:tcBorders>
              <w:top w:val="inset" w:sz="2" w:space="0" w:color="DDDDDD"/>
              <w:left w:val="inset" w:sz="2" w:space="0" w:color="DDDDDD"/>
              <w:bottom w:val="inset" w:sz="2" w:space="0" w:color="DDDDDD"/>
              <w:right w:val="inset" w:sz="2" w:space="0" w:color="DDDDDD"/>
            </w:tcBorders>
            <w:vAlign w:val="center"/>
          </w:tcPr>
          <w:p w14:paraId="1A529054"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90" w:type="dxa"/>
            <w:tcBorders>
              <w:top w:val="inset" w:sz="2" w:space="0" w:color="DDDDDD"/>
              <w:left w:val="inset" w:sz="2" w:space="0" w:color="DDDDDD"/>
              <w:bottom w:val="inset" w:sz="2" w:space="0" w:color="DDDDDD"/>
              <w:right w:val="inset" w:sz="2" w:space="0" w:color="DDDDDD"/>
            </w:tcBorders>
          </w:tcPr>
          <w:p w14:paraId="6C77B962"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72.2</w:t>
            </w:r>
          </w:p>
        </w:tc>
        <w:tc>
          <w:tcPr>
            <w:tcW w:w="1599" w:type="dxa"/>
            <w:tcBorders>
              <w:top w:val="inset" w:sz="2" w:space="0" w:color="DDDDDD"/>
              <w:left w:val="inset" w:sz="2" w:space="0" w:color="DDDDDD"/>
              <w:bottom w:val="inset" w:sz="2" w:space="0" w:color="DDDDDD"/>
              <w:right w:val="inset" w:sz="2" w:space="0" w:color="DDDDDD"/>
            </w:tcBorders>
          </w:tcPr>
          <w:p w14:paraId="480FE0C2"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0.2</w:t>
            </w:r>
          </w:p>
        </w:tc>
      </w:tr>
      <w:tr w:rsidR="00C54393" w:rsidRPr="00B27A1E" w14:paraId="4E2CADE5" w14:textId="77777777" w:rsidTr="00D14200">
        <w:trPr>
          <w:trHeight w:val="371"/>
          <w:tblCellSpacing w:w="20" w:type="dxa"/>
          <w:jc w:val="center"/>
        </w:trPr>
        <w:tc>
          <w:tcPr>
            <w:tcW w:w="2586" w:type="dxa"/>
            <w:tcBorders>
              <w:top w:val="inset" w:sz="2" w:space="0" w:color="DDDDDD"/>
              <w:left w:val="inset" w:sz="2" w:space="0" w:color="DDDDDD"/>
              <w:bottom w:val="inset" w:sz="2" w:space="0" w:color="DDDDDD"/>
              <w:right w:val="inset" w:sz="2" w:space="0" w:color="DDDDDD"/>
            </w:tcBorders>
            <w:vAlign w:val="center"/>
          </w:tcPr>
          <w:p w14:paraId="1F15D265" w14:textId="77777777" w:rsidR="00C54393" w:rsidRPr="005D7C11" w:rsidRDefault="00C54393" w:rsidP="00D14200">
            <w:pPr>
              <w:bidi/>
              <w:ind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lang w:bidi="ar-AE"/>
              </w:rPr>
              <w:t>9999 – 5000</w:t>
            </w:r>
          </w:p>
        </w:tc>
        <w:tc>
          <w:tcPr>
            <w:tcW w:w="1490" w:type="dxa"/>
            <w:tcBorders>
              <w:top w:val="inset" w:sz="2" w:space="0" w:color="DDDDDD"/>
              <w:left w:val="inset" w:sz="2" w:space="0" w:color="DDDDDD"/>
              <w:bottom w:val="inset" w:sz="2" w:space="0" w:color="DDDDDD"/>
              <w:right w:val="inset" w:sz="2" w:space="0" w:color="DDDDDD"/>
            </w:tcBorders>
          </w:tcPr>
          <w:p w14:paraId="23352291"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64.7</w:t>
            </w:r>
          </w:p>
        </w:tc>
        <w:tc>
          <w:tcPr>
            <w:tcW w:w="1490" w:type="dxa"/>
            <w:tcBorders>
              <w:top w:val="inset" w:sz="2" w:space="0" w:color="DDDDDD"/>
              <w:left w:val="inset" w:sz="2" w:space="0" w:color="DDDDDD"/>
              <w:bottom w:val="inset" w:sz="2" w:space="0" w:color="DDDDDD"/>
              <w:right w:val="inset" w:sz="2" w:space="0" w:color="DDDDDD"/>
            </w:tcBorders>
          </w:tcPr>
          <w:p w14:paraId="487BDF28"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35.3</w:t>
            </w:r>
          </w:p>
        </w:tc>
        <w:tc>
          <w:tcPr>
            <w:tcW w:w="1598" w:type="dxa"/>
            <w:tcBorders>
              <w:top w:val="inset" w:sz="2" w:space="0" w:color="DDDDDD"/>
              <w:left w:val="inset" w:sz="2" w:space="0" w:color="DDDDDD"/>
              <w:bottom w:val="inset" w:sz="2" w:space="0" w:color="DDDDDD"/>
              <w:right w:val="inset" w:sz="2" w:space="0" w:color="DDDDDD"/>
            </w:tcBorders>
            <w:vAlign w:val="center"/>
          </w:tcPr>
          <w:p w14:paraId="532CCA23"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90" w:type="dxa"/>
            <w:tcBorders>
              <w:top w:val="inset" w:sz="2" w:space="0" w:color="DDDDDD"/>
              <w:left w:val="inset" w:sz="2" w:space="0" w:color="DDDDDD"/>
              <w:bottom w:val="inset" w:sz="2" w:space="0" w:color="DDDDDD"/>
              <w:right w:val="inset" w:sz="2" w:space="0" w:color="DDDDDD"/>
            </w:tcBorders>
          </w:tcPr>
          <w:p w14:paraId="78537AED"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29.4</w:t>
            </w:r>
          </w:p>
        </w:tc>
        <w:tc>
          <w:tcPr>
            <w:tcW w:w="1599" w:type="dxa"/>
            <w:tcBorders>
              <w:top w:val="inset" w:sz="2" w:space="0" w:color="DDDDDD"/>
              <w:left w:val="inset" w:sz="2" w:space="0" w:color="DDDDDD"/>
              <w:bottom w:val="inset" w:sz="2" w:space="0" w:color="DDDDDD"/>
              <w:right w:val="inset" w:sz="2" w:space="0" w:color="DDDDDD"/>
            </w:tcBorders>
          </w:tcPr>
          <w:p w14:paraId="359FCA9D"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0.5</w:t>
            </w:r>
          </w:p>
        </w:tc>
      </w:tr>
      <w:tr w:rsidR="00C54393" w:rsidRPr="00B27A1E" w14:paraId="4A9A32C7" w14:textId="77777777" w:rsidTr="00D14200">
        <w:trPr>
          <w:trHeight w:val="371"/>
          <w:tblCellSpacing w:w="20" w:type="dxa"/>
          <w:jc w:val="center"/>
        </w:trPr>
        <w:tc>
          <w:tcPr>
            <w:tcW w:w="2586" w:type="dxa"/>
            <w:tcBorders>
              <w:top w:val="inset" w:sz="2" w:space="0" w:color="DDDDDD"/>
              <w:left w:val="inset" w:sz="2" w:space="0" w:color="DDDDDD"/>
              <w:bottom w:val="inset" w:sz="2" w:space="0" w:color="DDDDDD"/>
              <w:right w:val="inset" w:sz="2" w:space="0" w:color="DDDDDD"/>
            </w:tcBorders>
            <w:vAlign w:val="center"/>
          </w:tcPr>
          <w:p w14:paraId="23180143" w14:textId="77777777" w:rsidR="00C54393" w:rsidRPr="005D7C11" w:rsidRDefault="00C54393" w:rsidP="00D14200">
            <w:pPr>
              <w:bidi/>
              <w:ind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lang w:bidi="ar-AE"/>
              </w:rPr>
              <w:t>19999 – 10000</w:t>
            </w:r>
          </w:p>
        </w:tc>
        <w:tc>
          <w:tcPr>
            <w:tcW w:w="1490" w:type="dxa"/>
            <w:tcBorders>
              <w:top w:val="inset" w:sz="2" w:space="0" w:color="DDDDDD"/>
              <w:left w:val="inset" w:sz="2" w:space="0" w:color="DDDDDD"/>
              <w:bottom w:val="inset" w:sz="2" w:space="0" w:color="DDDDDD"/>
              <w:right w:val="inset" w:sz="2" w:space="0" w:color="DDDDDD"/>
            </w:tcBorders>
          </w:tcPr>
          <w:p w14:paraId="6AF51D5C"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71.2</w:t>
            </w:r>
          </w:p>
        </w:tc>
        <w:tc>
          <w:tcPr>
            <w:tcW w:w="1490" w:type="dxa"/>
            <w:tcBorders>
              <w:top w:val="inset" w:sz="2" w:space="0" w:color="DDDDDD"/>
              <w:left w:val="inset" w:sz="2" w:space="0" w:color="DDDDDD"/>
              <w:bottom w:val="inset" w:sz="2" w:space="0" w:color="DDDDDD"/>
              <w:right w:val="inset" w:sz="2" w:space="0" w:color="DDDDDD"/>
            </w:tcBorders>
          </w:tcPr>
          <w:p w14:paraId="58745133"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28.8</w:t>
            </w:r>
          </w:p>
        </w:tc>
        <w:tc>
          <w:tcPr>
            <w:tcW w:w="1598" w:type="dxa"/>
            <w:tcBorders>
              <w:top w:val="inset" w:sz="2" w:space="0" w:color="DDDDDD"/>
              <w:left w:val="inset" w:sz="2" w:space="0" w:color="DDDDDD"/>
              <w:bottom w:val="inset" w:sz="2" w:space="0" w:color="DDDDDD"/>
              <w:right w:val="inset" w:sz="2" w:space="0" w:color="DDDDDD"/>
            </w:tcBorders>
            <w:vAlign w:val="center"/>
          </w:tcPr>
          <w:p w14:paraId="015BF842"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90" w:type="dxa"/>
            <w:tcBorders>
              <w:top w:val="inset" w:sz="2" w:space="0" w:color="DDDDDD"/>
              <w:left w:val="inset" w:sz="2" w:space="0" w:color="DDDDDD"/>
              <w:bottom w:val="inset" w:sz="2" w:space="0" w:color="DDDDDD"/>
              <w:right w:val="inset" w:sz="2" w:space="0" w:color="DDDDDD"/>
            </w:tcBorders>
          </w:tcPr>
          <w:p w14:paraId="404FB094"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42.4</w:t>
            </w:r>
          </w:p>
        </w:tc>
        <w:tc>
          <w:tcPr>
            <w:tcW w:w="1599" w:type="dxa"/>
            <w:tcBorders>
              <w:top w:val="inset" w:sz="2" w:space="0" w:color="DDDDDD"/>
              <w:left w:val="inset" w:sz="2" w:space="0" w:color="DDDDDD"/>
              <w:bottom w:val="inset" w:sz="2" w:space="0" w:color="DDDDDD"/>
              <w:right w:val="inset" w:sz="2" w:space="0" w:color="DDDDDD"/>
            </w:tcBorders>
          </w:tcPr>
          <w:p w14:paraId="4C35E4E0"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0.4</w:t>
            </w:r>
          </w:p>
        </w:tc>
      </w:tr>
      <w:tr w:rsidR="00C54393" w:rsidRPr="00B27A1E" w14:paraId="506F34AF" w14:textId="77777777" w:rsidTr="00D14200">
        <w:trPr>
          <w:trHeight w:val="371"/>
          <w:tblCellSpacing w:w="20" w:type="dxa"/>
          <w:jc w:val="center"/>
        </w:trPr>
        <w:tc>
          <w:tcPr>
            <w:tcW w:w="2586" w:type="dxa"/>
            <w:tcBorders>
              <w:top w:val="inset" w:sz="2" w:space="0" w:color="DDDDDD"/>
              <w:left w:val="inset" w:sz="2" w:space="0" w:color="DDDDDD"/>
              <w:bottom w:val="inset" w:sz="2" w:space="0" w:color="DDDDDD"/>
              <w:right w:val="inset" w:sz="2" w:space="0" w:color="DDDDDD"/>
            </w:tcBorders>
            <w:vAlign w:val="center"/>
          </w:tcPr>
          <w:p w14:paraId="189AC820" w14:textId="77777777" w:rsidR="00C54393" w:rsidRPr="005D7C11" w:rsidRDefault="00C54393" w:rsidP="00D14200">
            <w:pPr>
              <w:bidi/>
              <w:ind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lang w:bidi="ar-AE"/>
              </w:rPr>
              <w:t>34999 – 20000</w:t>
            </w:r>
          </w:p>
        </w:tc>
        <w:tc>
          <w:tcPr>
            <w:tcW w:w="1490" w:type="dxa"/>
            <w:tcBorders>
              <w:top w:val="inset" w:sz="2" w:space="0" w:color="DDDDDD"/>
              <w:left w:val="inset" w:sz="2" w:space="0" w:color="DDDDDD"/>
              <w:bottom w:val="inset" w:sz="2" w:space="0" w:color="DDDDDD"/>
              <w:right w:val="inset" w:sz="2" w:space="0" w:color="DDDDDD"/>
            </w:tcBorders>
          </w:tcPr>
          <w:p w14:paraId="04FC2036"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74.6</w:t>
            </w:r>
          </w:p>
        </w:tc>
        <w:tc>
          <w:tcPr>
            <w:tcW w:w="1490" w:type="dxa"/>
            <w:tcBorders>
              <w:top w:val="inset" w:sz="2" w:space="0" w:color="DDDDDD"/>
              <w:left w:val="inset" w:sz="2" w:space="0" w:color="DDDDDD"/>
              <w:bottom w:val="inset" w:sz="2" w:space="0" w:color="DDDDDD"/>
              <w:right w:val="inset" w:sz="2" w:space="0" w:color="DDDDDD"/>
            </w:tcBorders>
          </w:tcPr>
          <w:p w14:paraId="576C6E04"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25.4</w:t>
            </w:r>
          </w:p>
        </w:tc>
        <w:tc>
          <w:tcPr>
            <w:tcW w:w="1598" w:type="dxa"/>
            <w:tcBorders>
              <w:top w:val="inset" w:sz="2" w:space="0" w:color="DDDDDD"/>
              <w:left w:val="inset" w:sz="2" w:space="0" w:color="DDDDDD"/>
              <w:bottom w:val="inset" w:sz="2" w:space="0" w:color="DDDDDD"/>
              <w:right w:val="inset" w:sz="2" w:space="0" w:color="DDDDDD"/>
            </w:tcBorders>
            <w:vAlign w:val="center"/>
          </w:tcPr>
          <w:p w14:paraId="75C56458"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90" w:type="dxa"/>
            <w:tcBorders>
              <w:top w:val="inset" w:sz="2" w:space="0" w:color="DDDDDD"/>
              <w:left w:val="inset" w:sz="2" w:space="0" w:color="DDDDDD"/>
              <w:bottom w:val="inset" w:sz="2" w:space="0" w:color="DDDDDD"/>
              <w:right w:val="inset" w:sz="2" w:space="0" w:color="DDDDDD"/>
            </w:tcBorders>
          </w:tcPr>
          <w:p w14:paraId="30A77C74"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49.2</w:t>
            </w:r>
          </w:p>
        </w:tc>
        <w:tc>
          <w:tcPr>
            <w:tcW w:w="1599" w:type="dxa"/>
            <w:tcBorders>
              <w:top w:val="inset" w:sz="2" w:space="0" w:color="DDDDDD"/>
              <w:left w:val="inset" w:sz="2" w:space="0" w:color="DDDDDD"/>
              <w:bottom w:val="inset" w:sz="2" w:space="0" w:color="DDDDDD"/>
              <w:right w:val="inset" w:sz="2" w:space="0" w:color="DDDDDD"/>
            </w:tcBorders>
          </w:tcPr>
          <w:p w14:paraId="245E4AFB"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0.3</w:t>
            </w:r>
          </w:p>
        </w:tc>
      </w:tr>
      <w:tr w:rsidR="00C54393" w:rsidRPr="00B27A1E" w14:paraId="13D8B932" w14:textId="77777777" w:rsidTr="00D14200">
        <w:trPr>
          <w:trHeight w:val="371"/>
          <w:tblCellSpacing w:w="20" w:type="dxa"/>
          <w:jc w:val="center"/>
        </w:trPr>
        <w:tc>
          <w:tcPr>
            <w:tcW w:w="2586" w:type="dxa"/>
            <w:tcBorders>
              <w:top w:val="inset" w:sz="2" w:space="0" w:color="DDDDDD"/>
              <w:left w:val="inset" w:sz="2" w:space="0" w:color="DDDDDD"/>
              <w:bottom w:val="inset" w:sz="2" w:space="0" w:color="DDDDDD"/>
              <w:right w:val="inset" w:sz="2" w:space="0" w:color="DDDDDD"/>
            </w:tcBorders>
            <w:vAlign w:val="center"/>
          </w:tcPr>
          <w:p w14:paraId="5544EB93" w14:textId="77777777" w:rsidR="00C54393" w:rsidRPr="005D7C11" w:rsidRDefault="00C54393" w:rsidP="00D14200">
            <w:pPr>
              <w:bidi/>
              <w:ind w:right="601"/>
              <w:jc w:val="both"/>
              <w:rPr>
                <w:rFonts w:ascii="Dubai" w:hAnsi="Dubai" w:cs="Dubai"/>
                <w:b/>
                <w:bCs/>
                <w:color w:val="000000" w:themeColor="text1"/>
                <w:sz w:val="20"/>
                <w:szCs w:val="20"/>
                <w:lang w:bidi="ar-AE"/>
              </w:rPr>
            </w:pPr>
            <w:r w:rsidRPr="005D7C11">
              <w:rPr>
                <w:rFonts w:ascii="Dubai" w:hAnsi="Dubai" w:cs="Dubai"/>
                <w:b/>
                <w:bCs/>
                <w:color w:val="000000" w:themeColor="text1"/>
                <w:sz w:val="20"/>
                <w:szCs w:val="20"/>
                <w:lang w:bidi="ar-AE"/>
              </w:rPr>
              <w:t>+35000</w:t>
            </w:r>
          </w:p>
        </w:tc>
        <w:tc>
          <w:tcPr>
            <w:tcW w:w="1490" w:type="dxa"/>
            <w:tcBorders>
              <w:top w:val="inset" w:sz="2" w:space="0" w:color="DDDDDD"/>
              <w:left w:val="inset" w:sz="2" w:space="0" w:color="DDDDDD"/>
              <w:bottom w:val="inset" w:sz="2" w:space="0" w:color="DDDDDD"/>
              <w:right w:val="inset" w:sz="2" w:space="0" w:color="DDDDDD"/>
            </w:tcBorders>
          </w:tcPr>
          <w:p w14:paraId="500E439D"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91.1</w:t>
            </w:r>
          </w:p>
        </w:tc>
        <w:tc>
          <w:tcPr>
            <w:tcW w:w="1490" w:type="dxa"/>
            <w:tcBorders>
              <w:top w:val="inset" w:sz="2" w:space="0" w:color="DDDDDD"/>
              <w:left w:val="inset" w:sz="2" w:space="0" w:color="DDDDDD"/>
              <w:bottom w:val="inset" w:sz="2" w:space="0" w:color="DDDDDD"/>
              <w:right w:val="inset" w:sz="2" w:space="0" w:color="DDDDDD"/>
            </w:tcBorders>
          </w:tcPr>
          <w:p w14:paraId="4E44B660" w14:textId="77777777" w:rsidR="00C54393" w:rsidRPr="004129A2" w:rsidRDefault="00C54393" w:rsidP="00D14200">
            <w:pPr>
              <w:bidi/>
              <w:ind w:left="297" w:right="601"/>
              <w:jc w:val="center"/>
              <w:rPr>
                <w:rFonts w:ascii="Dubai" w:hAnsi="Dubai" w:cs="Dubai"/>
                <w:color w:val="000000" w:themeColor="text1"/>
                <w:sz w:val="20"/>
                <w:szCs w:val="20"/>
                <w:lang w:bidi="ar-AE"/>
              </w:rPr>
            </w:pPr>
            <w:r w:rsidRPr="004129A2">
              <w:rPr>
                <w:rFonts w:ascii="Dubai" w:hAnsi="Dubai" w:cs="Dubai"/>
                <w:color w:val="000000" w:themeColor="text1"/>
                <w:sz w:val="20"/>
                <w:szCs w:val="20"/>
                <w:lang w:bidi="ar-AE"/>
              </w:rPr>
              <w:t>8.9</w:t>
            </w:r>
          </w:p>
        </w:tc>
        <w:tc>
          <w:tcPr>
            <w:tcW w:w="1598" w:type="dxa"/>
            <w:tcBorders>
              <w:top w:val="inset" w:sz="2" w:space="0" w:color="DDDDDD"/>
              <w:left w:val="inset" w:sz="2" w:space="0" w:color="DDDDDD"/>
              <w:bottom w:val="inset" w:sz="2" w:space="0" w:color="DDDDDD"/>
              <w:right w:val="inset" w:sz="2" w:space="0" w:color="DDDDDD"/>
            </w:tcBorders>
            <w:vAlign w:val="center"/>
          </w:tcPr>
          <w:p w14:paraId="3D1560A2"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90" w:type="dxa"/>
            <w:tcBorders>
              <w:top w:val="inset" w:sz="2" w:space="0" w:color="DDDDDD"/>
              <w:left w:val="inset" w:sz="2" w:space="0" w:color="DDDDDD"/>
              <w:bottom w:val="inset" w:sz="2" w:space="0" w:color="DDDDDD"/>
              <w:right w:val="inset" w:sz="2" w:space="0" w:color="DDDDDD"/>
            </w:tcBorders>
          </w:tcPr>
          <w:p w14:paraId="782905EF"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82.2</w:t>
            </w:r>
          </w:p>
        </w:tc>
        <w:tc>
          <w:tcPr>
            <w:tcW w:w="1599" w:type="dxa"/>
            <w:tcBorders>
              <w:top w:val="inset" w:sz="2" w:space="0" w:color="DDDDDD"/>
              <w:left w:val="inset" w:sz="2" w:space="0" w:color="DDDDDD"/>
              <w:bottom w:val="inset" w:sz="2" w:space="0" w:color="DDDDDD"/>
              <w:right w:val="inset" w:sz="2" w:space="0" w:color="DDDDDD"/>
            </w:tcBorders>
          </w:tcPr>
          <w:p w14:paraId="58D58EEB"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0.1</w:t>
            </w:r>
          </w:p>
        </w:tc>
      </w:tr>
      <w:tr w:rsidR="00C54393" w:rsidRPr="00B27A1E" w14:paraId="7CA283C0" w14:textId="77777777" w:rsidTr="00D14200">
        <w:trPr>
          <w:trHeight w:val="371"/>
          <w:tblCellSpacing w:w="20" w:type="dxa"/>
          <w:jc w:val="center"/>
        </w:trPr>
        <w:tc>
          <w:tcPr>
            <w:tcW w:w="2586" w:type="dxa"/>
            <w:tcBorders>
              <w:top w:val="inset" w:sz="2" w:space="0" w:color="DDDDDD"/>
              <w:left w:val="inset" w:sz="2" w:space="0" w:color="DDDDDD"/>
              <w:bottom w:val="inset" w:sz="2" w:space="0" w:color="DDDDDD"/>
              <w:right w:val="inset" w:sz="2" w:space="0" w:color="DDDDDD"/>
            </w:tcBorders>
            <w:vAlign w:val="center"/>
          </w:tcPr>
          <w:p w14:paraId="7C45753F" w14:textId="77777777" w:rsidR="00C54393" w:rsidRPr="005D7C11" w:rsidRDefault="00C54393" w:rsidP="00D14200">
            <w:pPr>
              <w:bidi/>
              <w:ind w:right="601"/>
              <w:rPr>
                <w:rFonts w:ascii="Dubai" w:hAnsi="Dubai" w:cs="Dubai"/>
                <w:b/>
                <w:bCs/>
                <w:color w:val="000000" w:themeColor="text1"/>
                <w:sz w:val="20"/>
                <w:szCs w:val="20"/>
                <w:lang w:bidi="ar-AE"/>
              </w:rPr>
            </w:pPr>
            <w:r w:rsidRPr="005B34CF">
              <w:rPr>
                <w:rFonts w:ascii="Dubai" w:hAnsi="Dubai" w:cs="Dubai"/>
                <w:b/>
                <w:bCs/>
                <w:color w:val="000000" w:themeColor="text1"/>
                <w:sz w:val="20"/>
                <w:szCs w:val="20"/>
                <w:rtl/>
                <w:lang w:bidi="ar-AE"/>
              </w:rPr>
              <w:t xml:space="preserve">المجموع </w:t>
            </w:r>
            <w:r w:rsidRPr="005B34CF">
              <w:rPr>
                <w:rFonts w:ascii="Dubai" w:hAnsi="Dubai" w:cs="Dubai"/>
                <w:b/>
                <w:bCs/>
                <w:color w:val="000000" w:themeColor="text1"/>
                <w:sz w:val="20"/>
                <w:szCs w:val="20"/>
                <w:lang w:bidi="ar-AE"/>
              </w:rPr>
              <w:t>Total</w:t>
            </w:r>
          </w:p>
        </w:tc>
        <w:tc>
          <w:tcPr>
            <w:tcW w:w="1490" w:type="dxa"/>
            <w:tcBorders>
              <w:top w:val="inset" w:sz="2" w:space="0" w:color="DDDDDD"/>
              <w:left w:val="inset" w:sz="2" w:space="0" w:color="DDDDDD"/>
              <w:bottom w:val="inset" w:sz="2" w:space="0" w:color="DDDDDD"/>
              <w:right w:val="inset" w:sz="2" w:space="0" w:color="DDDDDD"/>
            </w:tcBorders>
          </w:tcPr>
          <w:p w14:paraId="0FAFFA09"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83.2</w:t>
            </w:r>
          </w:p>
        </w:tc>
        <w:tc>
          <w:tcPr>
            <w:tcW w:w="1490" w:type="dxa"/>
            <w:tcBorders>
              <w:top w:val="inset" w:sz="2" w:space="0" w:color="DDDDDD"/>
              <w:left w:val="inset" w:sz="2" w:space="0" w:color="DDDDDD"/>
              <w:bottom w:val="inset" w:sz="2" w:space="0" w:color="DDDDDD"/>
              <w:right w:val="inset" w:sz="2" w:space="0" w:color="DDDDDD"/>
            </w:tcBorders>
          </w:tcPr>
          <w:p w14:paraId="6D17E064"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16.8</w:t>
            </w:r>
          </w:p>
        </w:tc>
        <w:tc>
          <w:tcPr>
            <w:tcW w:w="1598" w:type="dxa"/>
            <w:tcBorders>
              <w:top w:val="inset" w:sz="2" w:space="0" w:color="DDDDDD"/>
              <w:left w:val="inset" w:sz="2" w:space="0" w:color="DDDDDD"/>
              <w:bottom w:val="inset" w:sz="2" w:space="0" w:color="DDDDDD"/>
              <w:right w:val="inset" w:sz="2" w:space="0" w:color="DDDDDD"/>
            </w:tcBorders>
            <w:vAlign w:val="center"/>
          </w:tcPr>
          <w:p w14:paraId="48085437" w14:textId="77777777" w:rsidR="00C54393" w:rsidRPr="005B34CF" w:rsidRDefault="00C54393" w:rsidP="00D14200">
            <w:pPr>
              <w:bidi/>
              <w:ind w:left="297" w:right="601"/>
              <w:jc w:val="center"/>
              <w:rPr>
                <w:rFonts w:ascii="Dubai" w:hAnsi="Dubai" w:cs="Dubai"/>
                <w:b/>
                <w:bCs/>
                <w:color w:val="000000" w:themeColor="text1"/>
                <w:sz w:val="20"/>
                <w:szCs w:val="20"/>
                <w:lang w:bidi="ar-AE"/>
              </w:rPr>
            </w:pPr>
            <w:r w:rsidRPr="005B34CF">
              <w:rPr>
                <w:rFonts w:ascii="Dubai" w:hAnsi="Dubai" w:cs="Dubai"/>
                <w:b/>
                <w:bCs/>
                <w:color w:val="000000" w:themeColor="text1"/>
                <w:sz w:val="20"/>
                <w:szCs w:val="20"/>
                <w:lang w:bidi="ar-AE"/>
              </w:rPr>
              <w:t>100.0</w:t>
            </w:r>
          </w:p>
        </w:tc>
        <w:tc>
          <w:tcPr>
            <w:tcW w:w="1490" w:type="dxa"/>
            <w:tcBorders>
              <w:top w:val="inset" w:sz="2" w:space="0" w:color="DDDDDD"/>
              <w:left w:val="inset" w:sz="2" w:space="0" w:color="DDDDDD"/>
              <w:bottom w:val="inset" w:sz="2" w:space="0" w:color="DDDDDD"/>
              <w:right w:val="inset" w:sz="2" w:space="0" w:color="DDDDDD"/>
            </w:tcBorders>
          </w:tcPr>
          <w:p w14:paraId="02938D70"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66.4</w:t>
            </w:r>
          </w:p>
        </w:tc>
        <w:tc>
          <w:tcPr>
            <w:tcW w:w="1599" w:type="dxa"/>
            <w:tcBorders>
              <w:top w:val="inset" w:sz="2" w:space="0" w:color="DDDDDD"/>
              <w:left w:val="inset" w:sz="2" w:space="0" w:color="DDDDDD"/>
              <w:bottom w:val="inset" w:sz="2" w:space="0" w:color="DDDDDD"/>
              <w:right w:val="inset" w:sz="2" w:space="0" w:color="DDDDDD"/>
            </w:tcBorders>
          </w:tcPr>
          <w:p w14:paraId="71A5B1CA" w14:textId="77777777" w:rsidR="00C54393" w:rsidRPr="004129A2" w:rsidRDefault="00C54393" w:rsidP="00D14200">
            <w:pPr>
              <w:bidi/>
              <w:ind w:left="297" w:right="601"/>
              <w:jc w:val="center"/>
              <w:rPr>
                <w:rFonts w:ascii="Dubai" w:hAnsi="Dubai" w:cs="Dubai"/>
                <w:b/>
                <w:bCs/>
                <w:color w:val="000000" w:themeColor="text1"/>
                <w:sz w:val="20"/>
                <w:szCs w:val="20"/>
                <w:lang w:bidi="ar-AE"/>
              </w:rPr>
            </w:pPr>
            <w:r w:rsidRPr="004129A2">
              <w:rPr>
                <w:rFonts w:ascii="Dubai" w:hAnsi="Dubai" w:cs="Dubai"/>
                <w:b/>
                <w:bCs/>
                <w:color w:val="000000" w:themeColor="text1"/>
                <w:sz w:val="20"/>
                <w:szCs w:val="20"/>
                <w:lang w:bidi="ar-AE"/>
              </w:rPr>
              <w:t>0.2</w:t>
            </w:r>
          </w:p>
        </w:tc>
      </w:tr>
    </w:tbl>
    <w:p w14:paraId="4EABBD9A" w14:textId="77777777" w:rsidR="00B27A1E" w:rsidRPr="00B27A1E" w:rsidRDefault="00B27A1E" w:rsidP="00B27A1E">
      <w:pPr>
        <w:bidi/>
        <w:rPr>
          <w:rFonts w:ascii="Dubai Light" w:hAnsi="Dubai Light" w:cs="Dubai Light"/>
          <w:sz w:val="4"/>
          <w:szCs w:val="4"/>
          <w:rtl/>
          <w:lang w:bidi="ar-AE"/>
        </w:rPr>
      </w:pPr>
    </w:p>
    <w:tbl>
      <w:tblPr>
        <w:bidiVisual/>
        <w:tblW w:w="0" w:type="auto"/>
        <w:jc w:val="center"/>
        <w:tblCellSpacing w:w="20" w:type="dxa"/>
        <w:tblLook w:val="01E0" w:firstRow="1" w:lastRow="1" w:firstColumn="1" w:lastColumn="1" w:noHBand="0" w:noVBand="0"/>
      </w:tblPr>
      <w:tblGrid>
        <w:gridCol w:w="5760"/>
        <w:gridCol w:w="4701"/>
      </w:tblGrid>
      <w:tr w:rsidR="00B27A1E" w:rsidRPr="00B27A1E" w14:paraId="79471922" w14:textId="77777777" w:rsidTr="00A668B7">
        <w:trPr>
          <w:trHeight w:val="219"/>
          <w:tblCellSpacing w:w="20" w:type="dxa"/>
          <w:jc w:val="center"/>
        </w:trPr>
        <w:tc>
          <w:tcPr>
            <w:tcW w:w="5700" w:type="dxa"/>
            <w:vAlign w:val="center"/>
          </w:tcPr>
          <w:p w14:paraId="2D95A4DF" w14:textId="77777777" w:rsidR="00B27A1E" w:rsidRPr="000F6DB3" w:rsidRDefault="00B27A1E" w:rsidP="00B27A1E">
            <w:pPr>
              <w:bidi/>
              <w:rPr>
                <w:rFonts w:ascii="Dubai" w:hAnsi="Dubai" w:cs="Dubai"/>
                <w:sz w:val="18"/>
                <w:szCs w:val="18"/>
                <w:lang w:bidi="ar-AE"/>
              </w:rPr>
            </w:pPr>
            <w:r w:rsidRPr="000F6DB3">
              <w:rPr>
                <w:rFonts w:ascii="Dubai" w:hAnsi="Dubai" w:cs="Dubai"/>
                <w:sz w:val="18"/>
                <w:szCs w:val="18"/>
                <w:rtl/>
                <w:lang w:bidi="ar-AE"/>
              </w:rPr>
              <w:t xml:space="preserve">المصدر: مركز دبي للإحصاء - مسح القوى العاملة لإمارة دبي </w:t>
            </w:r>
          </w:p>
        </w:tc>
        <w:tc>
          <w:tcPr>
            <w:tcW w:w="4641" w:type="dxa"/>
            <w:vAlign w:val="center"/>
          </w:tcPr>
          <w:p w14:paraId="60E2D660" w14:textId="77777777" w:rsidR="00B27A1E" w:rsidRPr="000F6DB3" w:rsidRDefault="00B27A1E" w:rsidP="00B27A1E">
            <w:pPr>
              <w:bidi/>
              <w:rPr>
                <w:rFonts w:ascii="Dubai" w:hAnsi="Dubai" w:cs="Dubai"/>
                <w:color w:val="000000"/>
                <w:sz w:val="18"/>
                <w:szCs w:val="18"/>
                <w:lang w:bidi="ar-AE"/>
              </w:rPr>
            </w:pPr>
            <w:r w:rsidRPr="000F6DB3">
              <w:rPr>
                <w:rFonts w:ascii="Dubai" w:hAnsi="Dubai" w:cs="Dubai"/>
                <w:color w:val="000000"/>
                <w:sz w:val="18"/>
                <w:szCs w:val="18"/>
                <w:lang w:bidi="ar-AE"/>
              </w:rPr>
              <w:t xml:space="preserve">Source: Dubai Statistics Center - Dubai Labor Force Survey  </w:t>
            </w:r>
          </w:p>
        </w:tc>
      </w:tr>
    </w:tbl>
    <w:p w14:paraId="53FEC69B" w14:textId="5F941C17" w:rsidR="005D748C" w:rsidRDefault="005D748C" w:rsidP="00C54393">
      <w:pPr>
        <w:bidi/>
        <w:rPr>
          <w:rFonts w:ascii="Dubai Light" w:eastAsia="Times New Roman" w:hAnsi="Dubai Light" w:cs="Dubai Light"/>
          <w:b/>
          <w:bCs/>
          <w:w w:val="97"/>
          <w:rtl/>
        </w:rPr>
      </w:pPr>
    </w:p>
    <w:p w14:paraId="50068648" w14:textId="0D49AADA" w:rsidR="00C54393" w:rsidRDefault="00C54393" w:rsidP="00C54393">
      <w:pPr>
        <w:bidi/>
        <w:rPr>
          <w:rFonts w:ascii="Dubai" w:hAnsi="Dubai" w:cs="Dubai"/>
          <w:b/>
          <w:bCs/>
          <w:rtl/>
          <w:lang w:bidi="ar-AE"/>
        </w:rPr>
      </w:pPr>
    </w:p>
    <w:p w14:paraId="5E2C2C0F" w14:textId="24F29BD4" w:rsidR="00A668B7" w:rsidRDefault="00A668B7" w:rsidP="00A668B7">
      <w:pPr>
        <w:bidi/>
        <w:rPr>
          <w:rFonts w:ascii="Dubai" w:hAnsi="Dubai" w:cs="Dubai"/>
          <w:b/>
          <w:bCs/>
          <w:rtl/>
          <w:lang w:bidi="ar-AE"/>
        </w:rPr>
      </w:pPr>
    </w:p>
    <w:p w14:paraId="701616AD" w14:textId="77777777" w:rsidR="005D748C" w:rsidRDefault="005D748C" w:rsidP="005D748C">
      <w:pPr>
        <w:bidi/>
        <w:jc w:val="center"/>
        <w:rPr>
          <w:rFonts w:ascii="Dubai" w:hAnsi="Dubai" w:cs="Dubai"/>
          <w:b/>
          <w:bCs/>
          <w:lang w:bidi="ar-AE"/>
        </w:rPr>
      </w:pPr>
    </w:p>
    <w:p w14:paraId="1A70DA0B" w14:textId="77777777" w:rsidR="00B27A1E" w:rsidRPr="00A845A9" w:rsidRDefault="00B27A1E" w:rsidP="000F6DB3">
      <w:pPr>
        <w:bidi/>
        <w:jc w:val="center"/>
        <w:rPr>
          <w:rFonts w:ascii="Dubai" w:hAnsi="Dubai" w:cs="Dubai"/>
          <w:b/>
          <w:bCs/>
          <w:lang w:bidi="ar-AE"/>
        </w:rPr>
      </w:pPr>
      <w:r w:rsidRPr="005D7C11">
        <w:rPr>
          <w:rFonts w:ascii="Dubai" w:hAnsi="Dubai" w:cs="Dubai"/>
          <w:b/>
          <w:bCs/>
          <w:rtl/>
          <w:lang w:bidi="ar-AE"/>
        </w:rPr>
        <w:lastRenderedPageBreak/>
        <w:t>5.9- التوزيع النسبي للعاملين بالدوائر الحكومية المحلية والاتحادية حسب الجنس – إمارة دبي</w:t>
      </w:r>
    </w:p>
    <w:p w14:paraId="7669A0C0" w14:textId="77777777" w:rsidR="00B27A1E" w:rsidRPr="00A845A9" w:rsidRDefault="00B27A1E" w:rsidP="000F6DB3">
      <w:pPr>
        <w:bidi/>
        <w:jc w:val="center"/>
        <w:rPr>
          <w:rFonts w:ascii="Dubai" w:hAnsi="Dubai" w:cs="Dubai"/>
          <w:b/>
          <w:bCs/>
          <w:lang w:bidi="ar-AE"/>
        </w:rPr>
      </w:pPr>
      <w:r w:rsidRPr="00A845A9">
        <w:rPr>
          <w:rFonts w:ascii="Dubai" w:hAnsi="Dubai" w:cs="Dubai"/>
          <w:b/>
          <w:bCs/>
          <w:lang w:bidi="ar-AE"/>
        </w:rPr>
        <w:t>Table 5.9- Percentage Distribution of Employees at Local and Federal Government Depart</w:t>
      </w:r>
      <w:r w:rsidR="009F263B">
        <w:rPr>
          <w:rFonts w:ascii="Dubai" w:hAnsi="Dubai" w:cs="Dubai"/>
          <w:b/>
          <w:bCs/>
          <w:lang w:bidi="ar-AE"/>
        </w:rPr>
        <w:t>ments by Gender -</w:t>
      </w:r>
      <w:r w:rsidRPr="00A845A9">
        <w:rPr>
          <w:rFonts w:ascii="Dubai" w:hAnsi="Dubai" w:cs="Dubai"/>
          <w:b/>
          <w:bCs/>
          <w:lang w:bidi="ar-AE"/>
        </w:rPr>
        <w:t>Emirate of Dubai</w:t>
      </w:r>
    </w:p>
    <w:p w14:paraId="4D48CDE6" w14:textId="77777777" w:rsidR="00B27A1E" w:rsidRPr="00A845A9" w:rsidRDefault="00B27A1E" w:rsidP="009A6965">
      <w:pPr>
        <w:bidi/>
        <w:jc w:val="center"/>
        <w:rPr>
          <w:rFonts w:ascii="Dubai" w:hAnsi="Dubai" w:cs="Dubai"/>
          <w:b/>
          <w:bCs/>
          <w:rtl/>
          <w:lang w:bidi="ar-AE"/>
        </w:rPr>
      </w:pPr>
      <w:r w:rsidRPr="00A845A9">
        <w:rPr>
          <w:rFonts w:ascii="Dubai" w:hAnsi="Dubai" w:cs="Dubai"/>
          <w:b/>
          <w:bCs/>
          <w:lang w:bidi="ar-AE"/>
        </w:rPr>
        <w:t xml:space="preserve"> (201</w:t>
      </w:r>
      <w:r w:rsidR="009A6965">
        <w:rPr>
          <w:rFonts w:ascii="Dubai" w:hAnsi="Dubai" w:cs="Dubai"/>
          <w:b/>
          <w:bCs/>
          <w:lang w:bidi="ar-AE"/>
        </w:rPr>
        <w:t>9</w:t>
      </w:r>
      <w:r w:rsidRPr="00A845A9">
        <w:rPr>
          <w:rFonts w:ascii="Dubai" w:hAnsi="Dubai" w:cs="Dubai"/>
          <w:b/>
          <w:bCs/>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479"/>
        <w:gridCol w:w="1358"/>
        <w:gridCol w:w="40"/>
        <w:gridCol w:w="1318"/>
        <w:gridCol w:w="3639"/>
        <w:gridCol w:w="341"/>
      </w:tblGrid>
      <w:tr w:rsidR="00B27A1E" w:rsidRPr="00B27A1E" w14:paraId="7F3184EE" w14:textId="77777777" w:rsidTr="000F6DB3">
        <w:trPr>
          <w:trHeight w:val="400"/>
          <w:tblCellSpacing w:w="20" w:type="dxa"/>
          <w:jc w:val="center"/>
        </w:trPr>
        <w:tc>
          <w:tcPr>
            <w:tcW w:w="3419" w:type="dxa"/>
            <w:tcBorders>
              <w:top w:val="inset" w:sz="2" w:space="0" w:color="DDDDDD"/>
              <w:left w:val="inset" w:sz="2" w:space="0" w:color="DDDDDD"/>
              <w:bottom w:val="inset" w:sz="2" w:space="0" w:color="DDDDDD"/>
              <w:right w:val="inset" w:sz="2" w:space="0" w:color="DDDDDD"/>
            </w:tcBorders>
            <w:shd w:val="clear" w:color="auto" w:fill="F3F3F3"/>
            <w:vAlign w:val="center"/>
          </w:tcPr>
          <w:p w14:paraId="7D0FDCF9" w14:textId="77777777" w:rsidR="00B27A1E" w:rsidRPr="00B27A1E" w:rsidRDefault="000F6DB3" w:rsidP="00B27A1E">
            <w:pPr>
              <w:bidi/>
              <w:rPr>
                <w:rFonts w:ascii="Dubai Light" w:hAnsi="Dubai Light" w:cs="Dubai Light"/>
                <w:b/>
                <w:bCs/>
                <w:rtl/>
                <w:lang w:bidi="ar-AE"/>
              </w:rPr>
            </w:pPr>
            <w:r>
              <w:rPr>
                <w:rFonts w:ascii="Dubai Light" w:hAnsi="Dubai Light" w:cs="Dubai Light" w:hint="cs"/>
                <w:b/>
                <w:bCs/>
                <w:rtl/>
                <w:lang w:bidi="ar-AE"/>
              </w:rPr>
              <w:t xml:space="preserve">    </w:t>
            </w:r>
            <w:r w:rsidR="00B27A1E" w:rsidRPr="00B27A1E">
              <w:rPr>
                <w:rFonts w:ascii="Dubai Light" w:hAnsi="Dubai Light" w:cs="Dubai Light"/>
                <w:b/>
                <w:bCs/>
                <w:rtl/>
                <w:lang w:bidi="ar-AE"/>
              </w:rPr>
              <w:t>القطاع</w:t>
            </w:r>
          </w:p>
        </w:tc>
        <w:tc>
          <w:tcPr>
            <w:tcW w:w="1318" w:type="dxa"/>
            <w:tcBorders>
              <w:top w:val="inset" w:sz="2" w:space="0" w:color="DDDDDD"/>
              <w:left w:val="inset" w:sz="2" w:space="0" w:color="DDDDDD"/>
              <w:bottom w:val="inset" w:sz="2" w:space="0" w:color="DDDDDD"/>
              <w:right w:val="inset" w:sz="2" w:space="0" w:color="DDDDDD"/>
            </w:tcBorders>
            <w:shd w:val="clear" w:color="auto" w:fill="F3F3F3"/>
            <w:vAlign w:val="center"/>
          </w:tcPr>
          <w:p w14:paraId="649D364A" w14:textId="77777777" w:rsidR="00B27A1E" w:rsidRPr="00B27A1E" w:rsidRDefault="00B27A1E" w:rsidP="000F6DB3">
            <w:pPr>
              <w:bidi/>
              <w:jc w:val="center"/>
              <w:rPr>
                <w:rFonts w:ascii="Dubai Light" w:hAnsi="Dubai Light" w:cs="Dubai Light"/>
                <w:b/>
                <w:bCs/>
                <w:rtl/>
                <w:lang w:bidi="ar-AE"/>
              </w:rPr>
            </w:pPr>
            <w:r w:rsidRPr="00B27A1E">
              <w:rPr>
                <w:rFonts w:ascii="Dubai Light" w:hAnsi="Dubai Light" w:cs="Dubai Light"/>
                <w:b/>
                <w:bCs/>
                <w:rtl/>
                <w:lang w:bidi="ar-AE"/>
              </w:rPr>
              <w:t>ذكور</w:t>
            </w:r>
          </w:p>
          <w:p w14:paraId="7E389C35" w14:textId="77777777" w:rsidR="00B27A1E" w:rsidRPr="00B27A1E" w:rsidRDefault="00B27A1E" w:rsidP="000F6DB3">
            <w:pPr>
              <w:bidi/>
              <w:jc w:val="center"/>
              <w:rPr>
                <w:rFonts w:ascii="Dubai Light" w:hAnsi="Dubai Light" w:cs="Dubai Light"/>
                <w:b/>
                <w:bCs/>
                <w:lang w:bidi="ar-AE"/>
              </w:rPr>
            </w:pPr>
            <w:r w:rsidRPr="00B27A1E">
              <w:rPr>
                <w:rFonts w:ascii="Dubai Light" w:hAnsi="Dubai Light" w:cs="Dubai Light"/>
                <w:b/>
                <w:bCs/>
                <w:lang w:bidi="ar-AE"/>
              </w:rPr>
              <w:t>Males</w:t>
            </w:r>
          </w:p>
        </w:tc>
        <w:tc>
          <w:tcPr>
            <w:tcW w:w="1318"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14:paraId="5CCD8999" w14:textId="77777777" w:rsidR="00B27A1E" w:rsidRPr="00B27A1E" w:rsidRDefault="00B27A1E" w:rsidP="000F6DB3">
            <w:pPr>
              <w:bidi/>
              <w:jc w:val="center"/>
              <w:rPr>
                <w:rFonts w:ascii="Dubai Light" w:hAnsi="Dubai Light" w:cs="Dubai Light"/>
                <w:b/>
                <w:bCs/>
                <w:rtl/>
                <w:lang w:bidi="ar-AE"/>
              </w:rPr>
            </w:pPr>
            <w:r w:rsidRPr="00B27A1E">
              <w:rPr>
                <w:rFonts w:ascii="Dubai Light" w:hAnsi="Dubai Light" w:cs="Dubai Light"/>
                <w:b/>
                <w:bCs/>
                <w:rtl/>
                <w:lang w:bidi="ar-AE"/>
              </w:rPr>
              <w:t>إناث</w:t>
            </w:r>
          </w:p>
          <w:p w14:paraId="5424A599" w14:textId="77777777" w:rsidR="00B27A1E" w:rsidRPr="00B27A1E" w:rsidRDefault="00B27A1E" w:rsidP="000F6DB3">
            <w:pPr>
              <w:bidi/>
              <w:jc w:val="center"/>
              <w:rPr>
                <w:rFonts w:ascii="Dubai Light" w:hAnsi="Dubai Light" w:cs="Dubai Light"/>
                <w:b/>
                <w:bCs/>
                <w:lang w:bidi="ar-AE"/>
              </w:rPr>
            </w:pPr>
            <w:r w:rsidRPr="00B27A1E">
              <w:rPr>
                <w:rFonts w:ascii="Dubai Light" w:hAnsi="Dubai Light" w:cs="Dubai Light"/>
                <w:b/>
                <w:bCs/>
                <w:lang w:bidi="ar-AE"/>
              </w:rPr>
              <w:t>Females</w:t>
            </w:r>
          </w:p>
        </w:tc>
        <w:tc>
          <w:tcPr>
            <w:tcW w:w="3920"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14:paraId="1CF1B175" w14:textId="77777777" w:rsidR="00B27A1E" w:rsidRPr="00B27A1E" w:rsidRDefault="00B27A1E" w:rsidP="000F6DB3">
            <w:pPr>
              <w:bidi/>
              <w:jc w:val="right"/>
              <w:rPr>
                <w:rFonts w:ascii="Dubai Light" w:hAnsi="Dubai Light" w:cs="Dubai Light"/>
                <w:b/>
                <w:bCs/>
                <w:lang w:bidi="ar-AE"/>
              </w:rPr>
            </w:pPr>
            <w:r w:rsidRPr="00B27A1E">
              <w:rPr>
                <w:rFonts w:ascii="Dubai Light" w:hAnsi="Dubai Light" w:cs="Dubai Light"/>
                <w:b/>
                <w:bCs/>
                <w:lang w:bidi="ar-AE"/>
              </w:rPr>
              <w:t>Sector</w:t>
            </w:r>
            <w:r w:rsidR="000F6DB3">
              <w:rPr>
                <w:rFonts w:ascii="Dubai Light" w:hAnsi="Dubai Light" w:cs="Dubai Light" w:hint="cs"/>
                <w:b/>
                <w:bCs/>
                <w:rtl/>
                <w:lang w:bidi="ar-AE"/>
              </w:rPr>
              <w:t xml:space="preserve"> </w:t>
            </w:r>
          </w:p>
        </w:tc>
      </w:tr>
      <w:tr w:rsidR="005D748C" w:rsidRPr="00B27A1E" w14:paraId="0ED7FC82" w14:textId="77777777" w:rsidTr="005D748C">
        <w:trPr>
          <w:trHeight w:val="723"/>
          <w:tblCellSpacing w:w="20" w:type="dxa"/>
          <w:jc w:val="center"/>
        </w:trPr>
        <w:tc>
          <w:tcPr>
            <w:tcW w:w="3419" w:type="dxa"/>
            <w:tcBorders>
              <w:top w:val="inset" w:sz="2" w:space="0" w:color="DDDDDD"/>
              <w:left w:val="inset" w:sz="2" w:space="0" w:color="DDDDDD"/>
              <w:bottom w:val="inset" w:sz="2" w:space="0" w:color="DDDDDD"/>
              <w:right w:val="inset" w:sz="2" w:space="0" w:color="DDDDDD"/>
            </w:tcBorders>
            <w:vAlign w:val="center"/>
          </w:tcPr>
          <w:p w14:paraId="29C59DD7" w14:textId="77777777" w:rsidR="005D748C" w:rsidRPr="00B27A1E" w:rsidRDefault="005D748C" w:rsidP="005D748C">
            <w:pPr>
              <w:bidi/>
              <w:ind w:left="162"/>
              <w:rPr>
                <w:rFonts w:ascii="Dubai Light" w:hAnsi="Dubai Light" w:cs="Dubai Light"/>
                <w:b/>
                <w:bCs/>
                <w:rtl/>
                <w:lang w:bidi="ar-AE"/>
              </w:rPr>
            </w:pPr>
            <w:r w:rsidRPr="00B27A1E">
              <w:rPr>
                <w:rFonts w:ascii="Dubai Light" w:hAnsi="Dubai Light" w:cs="Dubai Light"/>
                <w:b/>
                <w:bCs/>
                <w:rtl/>
                <w:lang w:bidi="ar-AE"/>
              </w:rPr>
              <w:t>الدوائر الحكومية المحلية</w:t>
            </w:r>
          </w:p>
        </w:tc>
        <w:tc>
          <w:tcPr>
            <w:tcW w:w="1318" w:type="dxa"/>
            <w:tcBorders>
              <w:top w:val="inset" w:sz="2" w:space="0" w:color="DDDDDD"/>
              <w:left w:val="inset" w:sz="2" w:space="0" w:color="DDDDDD"/>
              <w:bottom w:val="inset" w:sz="2" w:space="0" w:color="DDDDDD"/>
              <w:right w:val="inset" w:sz="2" w:space="0" w:color="DDDDDD"/>
            </w:tcBorders>
            <w:vAlign w:val="center"/>
          </w:tcPr>
          <w:p w14:paraId="1D4512DB" w14:textId="77777777" w:rsidR="005D748C" w:rsidRPr="005D748C" w:rsidRDefault="005D748C" w:rsidP="005D748C">
            <w:pPr>
              <w:bidi/>
              <w:ind w:right="161"/>
              <w:jc w:val="center"/>
              <w:rPr>
                <w:rFonts w:ascii="Dubai Light" w:hAnsi="Dubai Light" w:cs="Dubai Light"/>
                <w:lang w:bidi="ar-AE"/>
              </w:rPr>
            </w:pPr>
            <w:r w:rsidRPr="005D748C">
              <w:rPr>
                <w:rFonts w:ascii="Dubai Light" w:hAnsi="Dubai Light" w:cs="Dubai Light"/>
                <w:lang w:bidi="ar-AE"/>
              </w:rPr>
              <w:t>75.9</w:t>
            </w:r>
          </w:p>
        </w:tc>
        <w:tc>
          <w:tcPr>
            <w:tcW w:w="1318" w:type="dxa"/>
            <w:gridSpan w:val="2"/>
            <w:tcBorders>
              <w:top w:val="inset" w:sz="2" w:space="0" w:color="DDDDDD"/>
              <w:left w:val="inset" w:sz="2" w:space="0" w:color="DDDDDD"/>
              <w:bottom w:val="inset" w:sz="2" w:space="0" w:color="DDDDDD"/>
              <w:right w:val="inset" w:sz="2" w:space="0" w:color="DDDDDD"/>
            </w:tcBorders>
            <w:vAlign w:val="center"/>
          </w:tcPr>
          <w:p w14:paraId="7DF1158D" w14:textId="77777777" w:rsidR="005D748C" w:rsidRPr="005D748C" w:rsidRDefault="005D748C" w:rsidP="005D748C">
            <w:pPr>
              <w:bidi/>
              <w:ind w:right="161"/>
              <w:jc w:val="center"/>
              <w:rPr>
                <w:rFonts w:ascii="Dubai Light" w:hAnsi="Dubai Light" w:cs="Dubai Light"/>
                <w:lang w:bidi="ar-AE"/>
              </w:rPr>
            </w:pPr>
            <w:r w:rsidRPr="005D748C">
              <w:rPr>
                <w:rFonts w:ascii="Dubai Light" w:hAnsi="Dubai Light" w:cs="Dubai Light"/>
                <w:lang w:bidi="ar-AE"/>
              </w:rPr>
              <w:t>24.1</w:t>
            </w:r>
          </w:p>
        </w:tc>
        <w:tc>
          <w:tcPr>
            <w:tcW w:w="3920" w:type="dxa"/>
            <w:gridSpan w:val="2"/>
            <w:tcBorders>
              <w:top w:val="inset" w:sz="2" w:space="0" w:color="DDDDDD"/>
              <w:left w:val="inset" w:sz="2" w:space="0" w:color="DDDDDD"/>
              <w:bottom w:val="inset" w:sz="2" w:space="0" w:color="DDDDDD"/>
              <w:right w:val="inset" w:sz="2" w:space="0" w:color="DDDDDD"/>
            </w:tcBorders>
            <w:vAlign w:val="center"/>
          </w:tcPr>
          <w:p w14:paraId="24D4B2B1" w14:textId="77777777" w:rsidR="005D748C" w:rsidRPr="005D7C11" w:rsidRDefault="005D748C" w:rsidP="005D748C">
            <w:pPr>
              <w:bidi/>
              <w:ind w:right="161"/>
              <w:jc w:val="right"/>
              <w:rPr>
                <w:rFonts w:ascii="Dubai Light" w:hAnsi="Dubai Light" w:cs="Dubai Light"/>
                <w:b/>
                <w:bCs/>
                <w:lang w:bidi="ar-AE"/>
              </w:rPr>
            </w:pPr>
            <w:r w:rsidRPr="005D7C11">
              <w:rPr>
                <w:rFonts w:ascii="Dubai Light" w:hAnsi="Dubai Light" w:cs="Dubai Light"/>
                <w:b/>
                <w:bCs/>
                <w:lang w:bidi="ar-AE"/>
              </w:rPr>
              <w:t xml:space="preserve">Local Government Departments </w:t>
            </w:r>
          </w:p>
        </w:tc>
      </w:tr>
      <w:tr w:rsidR="005D748C" w:rsidRPr="00B27A1E" w14:paraId="5294375C" w14:textId="77777777" w:rsidTr="005D748C">
        <w:trPr>
          <w:trHeight w:val="723"/>
          <w:tblCellSpacing w:w="20" w:type="dxa"/>
          <w:jc w:val="center"/>
        </w:trPr>
        <w:tc>
          <w:tcPr>
            <w:tcW w:w="3419" w:type="dxa"/>
            <w:tcBorders>
              <w:top w:val="inset" w:sz="2" w:space="0" w:color="DDDDDD"/>
              <w:left w:val="inset" w:sz="2" w:space="0" w:color="DDDDDD"/>
              <w:bottom w:val="inset" w:sz="2" w:space="0" w:color="DDDDDD"/>
              <w:right w:val="inset" w:sz="2" w:space="0" w:color="DDDDDD"/>
            </w:tcBorders>
            <w:vAlign w:val="center"/>
          </w:tcPr>
          <w:p w14:paraId="0EFEB04A" w14:textId="77777777" w:rsidR="005D748C" w:rsidRPr="00B27A1E" w:rsidRDefault="005D748C" w:rsidP="005D748C">
            <w:pPr>
              <w:bidi/>
              <w:ind w:left="162"/>
              <w:rPr>
                <w:rFonts w:ascii="Dubai Light" w:hAnsi="Dubai Light" w:cs="Dubai Light"/>
                <w:b/>
                <w:bCs/>
                <w:lang w:bidi="ar-AE"/>
              </w:rPr>
            </w:pPr>
            <w:r w:rsidRPr="00B27A1E">
              <w:rPr>
                <w:rFonts w:ascii="Dubai Light" w:hAnsi="Dubai Light" w:cs="Dubai Light"/>
                <w:b/>
                <w:bCs/>
                <w:rtl/>
                <w:lang w:bidi="ar-AE"/>
              </w:rPr>
              <w:t>الوزارات والمؤسسات الاتحادية</w:t>
            </w:r>
          </w:p>
        </w:tc>
        <w:tc>
          <w:tcPr>
            <w:tcW w:w="1318" w:type="dxa"/>
            <w:tcBorders>
              <w:top w:val="inset" w:sz="2" w:space="0" w:color="DDDDDD"/>
              <w:left w:val="inset" w:sz="2" w:space="0" w:color="DDDDDD"/>
              <w:bottom w:val="inset" w:sz="2" w:space="0" w:color="DDDDDD"/>
              <w:right w:val="inset" w:sz="2" w:space="0" w:color="DDDDDD"/>
            </w:tcBorders>
            <w:vAlign w:val="center"/>
          </w:tcPr>
          <w:p w14:paraId="5BBDCF0A" w14:textId="77777777" w:rsidR="005D748C" w:rsidRPr="005D748C" w:rsidRDefault="005D748C" w:rsidP="005D748C">
            <w:pPr>
              <w:bidi/>
              <w:ind w:right="161"/>
              <w:jc w:val="center"/>
              <w:rPr>
                <w:rFonts w:ascii="Dubai Light" w:hAnsi="Dubai Light" w:cs="Dubai Light"/>
                <w:lang w:bidi="ar-AE"/>
              </w:rPr>
            </w:pPr>
            <w:r w:rsidRPr="005D748C">
              <w:rPr>
                <w:rFonts w:ascii="Dubai Light" w:hAnsi="Dubai Light" w:cs="Dubai Light"/>
                <w:lang w:bidi="ar-AE"/>
              </w:rPr>
              <w:t>66.1</w:t>
            </w:r>
          </w:p>
        </w:tc>
        <w:tc>
          <w:tcPr>
            <w:tcW w:w="1318" w:type="dxa"/>
            <w:gridSpan w:val="2"/>
            <w:tcBorders>
              <w:top w:val="inset" w:sz="2" w:space="0" w:color="DDDDDD"/>
              <w:left w:val="inset" w:sz="2" w:space="0" w:color="DDDDDD"/>
              <w:bottom w:val="inset" w:sz="2" w:space="0" w:color="DDDDDD"/>
              <w:right w:val="inset" w:sz="2" w:space="0" w:color="DDDDDD"/>
            </w:tcBorders>
            <w:vAlign w:val="center"/>
          </w:tcPr>
          <w:p w14:paraId="1BBC8967" w14:textId="77777777" w:rsidR="005D748C" w:rsidRPr="005D748C" w:rsidRDefault="005D748C" w:rsidP="005D748C">
            <w:pPr>
              <w:bidi/>
              <w:ind w:right="161"/>
              <w:jc w:val="center"/>
              <w:rPr>
                <w:rFonts w:ascii="Dubai Light" w:hAnsi="Dubai Light" w:cs="Dubai Light"/>
                <w:lang w:bidi="ar-AE"/>
              </w:rPr>
            </w:pPr>
            <w:r w:rsidRPr="005D748C">
              <w:rPr>
                <w:rFonts w:ascii="Dubai Light" w:hAnsi="Dubai Light" w:cs="Dubai Light"/>
                <w:lang w:bidi="ar-AE"/>
              </w:rPr>
              <w:t>33.9</w:t>
            </w:r>
          </w:p>
        </w:tc>
        <w:tc>
          <w:tcPr>
            <w:tcW w:w="3920" w:type="dxa"/>
            <w:gridSpan w:val="2"/>
            <w:tcBorders>
              <w:top w:val="inset" w:sz="2" w:space="0" w:color="DDDDDD"/>
              <w:left w:val="inset" w:sz="2" w:space="0" w:color="DDDDDD"/>
              <w:bottom w:val="inset" w:sz="2" w:space="0" w:color="DDDDDD"/>
              <w:right w:val="inset" w:sz="2" w:space="0" w:color="DDDDDD"/>
            </w:tcBorders>
            <w:vAlign w:val="center"/>
          </w:tcPr>
          <w:p w14:paraId="2AEFF4EF" w14:textId="77777777" w:rsidR="005D748C" w:rsidRPr="005D7C11" w:rsidRDefault="005D748C" w:rsidP="005D748C">
            <w:pPr>
              <w:bidi/>
              <w:ind w:right="161"/>
              <w:jc w:val="right"/>
              <w:rPr>
                <w:rFonts w:ascii="Dubai Light" w:hAnsi="Dubai Light" w:cs="Dubai Light"/>
                <w:b/>
                <w:bCs/>
                <w:lang w:bidi="ar-AE"/>
              </w:rPr>
            </w:pPr>
            <w:r w:rsidRPr="005D7C11">
              <w:rPr>
                <w:rFonts w:ascii="Dubai Light" w:hAnsi="Dubai Light" w:cs="Dubai Light"/>
                <w:b/>
                <w:bCs/>
                <w:lang w:bidi="ar-AE"/>
              </w:rPr>
              <w:t>Ministries and Federal Institutions</w:t>
            </w:r>
          </w:p>
        </w:tc>
      </w:tr>
      <w:tr w:rsidR="007C0291" w:rsidRPr="00961C36" w14:paraId="1CF025DD" w14:textId="77777777" w:rsidTr="000F6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1" w:type="dxa"/>
          <w:trHeight w:val="368"/>
          <w:tblCellSpacing w:w="20" w:type="dxa"/>
          <w:jc w:val="center"/>
        </w:trPr>
        <w:tc>
          <w:tcPr>
            <w:tcW w:w="4817" w:type="dxa"/>
            <w:gridSpan w:val="3"/>
            <w:vAlign w:val="center"/>
          </w:tcPr>
          <w:p w14:paraId="1B1CA9A7" w14:textId="77777777" w:rsidR="007C0291" w:rsidRPr="00961C36" w:rsidRDefault="009A6965" w:rsidP="009A6965">
            <w:pPr>
              <w:bidi/>
              <w:ind w:right="515"/>
              <w:rPr>
                <w:rFonts w:ascii="Dubai Light" w:hAnsi="Dubai Light" w:cs="Dubai Light"/>
                <w:sz w:val="18"/>
                <w:szCs w:val="18"/>
                <w:lang w:bidi="ar-AE"/>
              </w:rPr>
            </w:pPr>
            <w:r w:rsidRPr="00961C36">
              <w:rPr>
                <w:rFonts w:ascii="Dubai Light" w:hAnsi="Dubai Light" w:cs="Dubai Light"/>
                <w:sz w:val="18"/>
                <w:szCs w:val="18"/>
                <w:rtl/>
                <w:lang w:bidi="ar-AE"/>
              </w:rPr>
              <w:t xml:space="preserve"> </w:t>
            </w:r>
            <w:r w:rsidR="007C0291" w:rsidRPr="00961C36">
              <w:rPr>
                <w:rFonts w:ascii="Dubai Light" w:hAnsi="Dubai Light" w:cs="Dubai Light"/>
                <w:sz w:val="18"/>
                <w:szCs w:val="18"/>
                <w:rtl/>
                <w:lang w:bidi="ar-AE"/>
              </w:rPr>
              <w:t xml:space="preserve">المصدر: مركز دبي للإحصاء </w:t>
            </w:r>
          </w:p>
        </w:tc>
        <w:tc>
          <w:tcPr>
            <w:tcW w:w="4917" w:type="dxa"/>
            <w:gridSpan w:val="2"/>
            <w:vAlign w:val="center"/>
          </w:tcPr>
          <w:p w14:paraId="35A52E5B" w14:textId="77777777" w:rsidR="007C0291" w:rsidRPr="00961C36" w:rsidRDefault="007C0291" w:rsidP="007C0291">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14:paraId="67BE587B" w14:textId="13979833" w:rsidR="000F6DB3" w:rsidRDefault="000F6DB3" w:rsidP="00A845A9">
      <w:pPr>
        <w:bidi/>
        <w:jc w:val="center"/>
        <w:rPr>
          <w:rFonts w:ascii="Dubai" w:hAnsi="Dubai" w:cs="Dubai"/>
          <w:b/>
          <w:bCs/>
          <w:rtl/>
          <w:lang w:bidi="ar-AE"/>
        </w:rPr>
      </w:pPr>
    </w:p>
    <w:p w14:paraId="39B68EBB" w14:textId="77777777" w:rsidR="00A668B7" w:rsidRDefault="00A668B7" w:rsidP="00A668B7">
      <w:pPr>
        <w:bidi/>
        <w:jc w:val="center"/>
        <w:rPr>
          <w:rFonts w:ascii="Dubai" w:hAnsi="Dubai" w:cs="Dubai"/>
          <w:b/>
          <w:bCs/>
          <w:lang w:bidi="ar-AE"/>
        </w:rPr>
      </w:pPr>
    </w:p>
    <w:p w14:paraId="0C5566D0" w14:textId="77777777" w:rsidR="00B27A1E" w:rsidRPr="00A845A9" w:rsidRDefault="00B27A1E" w:rsidP="000F6DB3">
      <w:pPr>
        <w:bidi/>
        <w:jc w:val="center"/>
        <w:rPr>
          <w:rFonts w:ascii="Dubai" w:hAnsi="Dubai" w:cs="Dubai"/>
          <w:b/>
          <w:bCs/>
          <w:lang w:bidi="ar-AE"/>
        </w:rPr>
      </w:pPr>
      <w:r w:rsidRPr="00A845A9">
        <w:rPr>
          <w:rFonts w:ascii="Dubai" w:hAnsi="Dubai" w:cs="Dubai"/>
          <w:b/>
          <w:bCs/>
          <w:rtl/>
          <w:lang w:bidi="ar-AE"/>
        </w:rPr>
        <w:t>جدول 5.10- التوزيع النسبي للقضاة والمحامين المقيدين بدائرة محاكم دبي حسب الجنس</w:t>
      </w:r>
    </w:p>
    <w:p w14:paraId="43560444" w14:textId="77777777" w:rsidR="00B27A1E" w:rsidRPr="00A845A9" w:rsidRDefault="00B27A1E" w:rsidP="00A845A9">
      <w:pPr>
        <w:bidi/>
        <w:jc w:val="center"/>
        <w:rPr>
          <w:rFonts w:ascii="Dubai" w:hAnsi="Dubai" w:cs="Dubai"/>
          <w:b/>
          <w:bCs/>
          <w:lang w:bidi="ar-AE"/>
        </w:rPr>
      </w:pPr>
      <w:r w:rsidRPr="00A845A9">
        <w:rPr>
          <w:rFonts w:ascii="Dubai" w:hAnsi="Dubai" w:cs="Dubai"/>
          <w:b/>
          <w:bCs/>
          <w:lang w:bidi="ar-AE"/>
        </w:rPr>
        <w:t>Table 5.10- Percentage Distribution for Judges and Lawyers in Dubai Courts Department by Gender</w:t>
      </w:r>
    </w:p>
    <w:p w14:paraId="55EE8236" w14:textId="77777777" w:rsidR="00B27A1E" w:rsidRPr="00A845A9" w:rsidRDefault="00B27A1E" w:rsidP="009A6965">
      <w:pPr>
        <w:bidi/>
        <w:jc w:val="center"/>
        <w:rPr>
          <w:rFonts w:ascii="Dubai" w:hAnsi="Dubai" w:cs="Dubai"/>
          <w:b/>
          <w:bCs/>
          <w:lang w:bidi="ar-AE"/>
        </w:rPr>
      </w:pPr>
      <w:r w:rsidRPr="00A845A9">
        <w:rPr>
          <w:rFonts w:ascii="Dubai" w:hAnsi="Dubai" w:cs="Dubai"/>
          <w:b/>
          <w:bCs/>
          <w:lang w:bidi="ar-AE"/>
        </w:rPr>
        <w:t>(201</w:t>
      </w:r>
      <w:r w:rsidR="009A6965">
        <w:rPr>
          <w:rFonts w:ascii="Dubai" w:hAnsi="Dubai" w:cs="Dubai"/>
          <w:b/>
          <w:bCs/>
          <w:lang w:bidi="ar-AE"/>
        </w:rPr>
        <w:t>9</w:t>
      </w:r>
      <w:r w:rsidRPr="00A845A9">
        <w:rPr>
          <w:rFonts w:ascii="Dubai" w:hAnsi="Dubai" w:cs="Dubai"/>
          <w:b/>
          <w:bCs/>
          <w:lang w:bidi="ar-AE"/>
        </w:rPr>
        <w:t>)</w:t>
      </w: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1980"/>
        <w:gridCol w:w="1980"/>
        <w:gridCol w:w="1980"/>
        <w:gridCol w:w="1980"/>
        <w:gridCol w:w="1981"/>
      </w:tblGrid>
      <w:tr w:rsidR="000F6DB3" w:rsidRPr="00B27A1E" w14:paraId="66FFC9D7" w14:textId="77777777" w:rsidTr="000F6DB3">
        <w:trPr>
          <w:trHeight w:val="448"/>
          <w:tblCellSpacing w:w="20" w:type="dxa"/>
          <w:jc w:val="center"/>
        </w:trPr>
        <w:tc>
          <w:tcPr>
            <w:tcW w:w="1920" w:type="dxa"/>
            <w:tcBorders>
              <w:top w:val="inset" w:sz="2" w:space="0" w:color="auto"/>
              <w:left w:val="inset" w:sz="2" w:space="0" w:color="auto"/>
              <w:bottom w:val="inset" w:sz="2" w:space="0" w:color="auto"/>
              <w:right w:val="inset" w:sz="2" w:space="0" w:color="auto"/>
            </w:tcBorders>
            <w:shd w:val="clear" w:color="auto" w:fill="F3F3F3"/>
            <w:vAlign w:val="center"/>
          </w:tcPr>
          <w:p w14:paraId="3A0645D5" w14:textId="77777777" w:rsidR="000F6DB3" w:rsidRPr="000F6DB3" w:rsidRDefault="000F6DB3" w:rsidP="006E4D88">
            <w:pPr>
              <w:bidi/>
              <w:jc w:val="center"/>
              <w:rPr>
                <w:rFonts w:ascii="Dubai Light" w:hAnsi="Dubai Light" w:cs="Dubai Light"/>
                <w:b/>
                <w:bCs/>
                <w:lang w:bidi="ar-AE"/>
              </w:rPr>
            </w:pPr>
            <w:r w:rsidRPr="000F6DB3">
              <w:rPr>
                <w:rFonts w:ascii="Dubai Light" w:hAnsi="Dubai Light" w:cs="Dubai Light"/>
                <w:b/>
                <w:bCs/>
                <w:rtl/>
                <w:lang w:bidi="ar-AE"/>
              </w:rPr>
              <w:t>البيان</w:t>
            </w:r>
          </w:p>
        </w:tc>
        <w:tc>
          <w:tcPr>
            <w:tcW w:w="1940" w:type="dxa"/>
            <w:tcBorders>
              <w:top w:val="inset" w:sz="2" w:space="0" w:color="auto"/>
              <w:left w:val="inset" w:sz="2" w:space="0" w:color="auto"/>
              <w:bottom w:val="inset" w:sz="2" w:space="0" w:color="auto"/>
              <w:right w:val="inset" w:sz="2" w:space="0" w:color="auto"/>
            </w:tcBorders>
            <w:shd w:val="clear" w:color="auto" w:fill="F3F3F3"/>
            <w:vAlign w:val="center"/>
          </w:tcPr>
          <w:p w14:paraId="1DB1CBA8" w14:textId="77777777" w:rsidR="000F6DB3" w:rsidRPr="000F6DB3" w:rsidRDefault="000F6DB3" w:rsidP="006E4D88">
            <w:pPr>
              <w:bidi/>
              <w:jc w:val="center"/>
              <w:rPr>
                <w:rFonts w:ascii="Dubai Light" w:hAnsi="Dubai Light" w:cs="Dubai Light"/>
                <w:b/>
                <w:bCs/>
                <w:lang w:bidi="ar-AE"/>
              </w:rPr>
            </w:pPr>
            <w:r w:rsidRPr="000F6DB3">
              <w:rPr>
                <w:rFonts w:ascii="Dubai Light" w:hAnsi="Dubai Light" w:cs="Dubai Light"/>
                <w:b/>
                <w:bCs/>
                <w:rtl/>
                <w:lang w:bidi="ar-AE"/>
              </w:rPr>
              <w:t>ذكور</w:t>
            </w:r>
          </w:p>
          <w:p w14:paraId="48DEA640" w14:textId="77777777" w:rsidR="000F6DB3" w:rsidRPr="000F6DB3" w:rsidRDefault="000F6DB3" w:rsidP="006E4D88">
            <w:pPr>
              <w:bidi/>
              <w:jc w:val="center"/>
              <w:rPr>
                <w:rFonts w:ascii="Dubai Light" w:hAnsi="Dubai Light" w:cs="Dubai Light"/>
                <w:b/>
                <w:bCs/>
                <w:lang w:bidi="ar-AE"/>
              </w:rPr>
            </w:pPr>
            <w:r w:rsidRPr="000F6DB3">
              <w:rPr>
                <w:rFonts w:ascii="Dubai Light" w:hAnsi="Dubai Light" w:cs="Dubai Light"/>
                <w:b/>
                <w:bCs/>
                <w:lang w:bidi="ar-AE"/>
              </w:rPr>
              <w:t>Males</w:t>
            </w:r>
          </w:p>
        </w:tc>
        <w:tc>
          <w:tcPr>
            <w:tcW w:w="1940" w:type="dxa"/>
            <w:tcBorders>
              <w:top w:val="inset" w:sz="2" w:space="0" w:color="auto"/>
              <w:left w:val="inset" w:sz="2" w:space="0" w:color="auto"/>
              <w:bottom w:val="inset" w:sz="2" w:space="0" w:color="auto"/>
              <w:right w:val="inset" w:sz="2" w:space="0" w:color="auto"/>
            </w:tcBorders>
            <w:shd w:val="clear" w:color="auto" w:fill="F3F3F3"/>
            <w:vAlign w:val="center"/>
          </w:tcPr>
          <w:p w14:paraId="209CC443" w14:textId="77777777" w:rsidR="000F6DB3" w:rsidRPr="000F6DB3" w:rsidRDefault="000F6DB3" w:rsidP="006E4D88">
            <w:pPr>
              <w:bidi/>
              <w:jc w:val="center"/>
              <w:rPr>
                <w:rFonts w:ascii="Dubai Light" w:hAnsi="Dubai Light" w:cs="Dubai Light"/>
                <w:b/>
                <w:bCs/>
                <w:lang w:bidi="ar-AE"/>
              </w:rPr>
            </w:pPr>
            <w:r w:rsidRPr="000F6DB3">
              <w:rPr>
                <w:rFonts w:ascii="Dubai Light" w:hAnsi="Dubai Light" w:cs="Dubai Light"/>
                <w:b/>
                <w:bCs/>
                <w:rtl/>
                <w:lang w:bidi="ar-AE"/>
              </w:rPr>
              <w:t>إناث</w:t>
            </w:r>
          </w:p>
          <w:p w14:paraId="3921FE1B" w14:textId="77777777" w:rsidR="000F6DB3" w:rsidRPr="000F6DB3" w:rsidRDefault="000F6DB3" w:rsidP="006E4D88">
            <w:pPr>
              <w:bidi/>
              <w:jc w:val="center"/>
              <w:rPr>
                <w:rFonts w:ascii="Dubai Light" w:hAnsi="Dubai Light" w:cs="Dubai Light"/>
                <w:b/>
                <w:bCs/>
                <w:lang w:bidi="ar-AE"/>
              </w:rPr>
            </w:pPr>
            <w:r w:rsidRPr="000F6DB3">
              <w:rPr>
                <w:rFonts w:ascii="Dubai Light" w:hAnsi="Dubai Light" w:cs="Dubai Light"/>
                <w:b/>
                <w:bCs/>
                <w:lang w:bidi="ar-AE"/>
              </w:rPr>
              <w:t>Females</w:t>
            </w:r>
          </w:p>
        </w:tc>
        <w:tc>
          <w:tcPr>
            <w:tcW w:w="1940" w:type="dxa"/>
            <w:tcBorders>
              <w:top w:val="inset" w:sz="2" w:space="0" w:color="auto"/>
              <w:left w:val="inset" w:sz="2" w:space="0" w:color="auto"/>
              <w:bottom w:val="inset" w:sz="2" w:space="0" w:color="auto"/>
              <w:right w:val="inset" w:sz="2" w:space="0" w:color="auto"/>
            </w:tcBorders>
            <w:shd w:val="clear" w:color="auto" w:fill="F3F3F3"/>
            <w:vAlign w:val="center"/>
          </w:tcPr>
          <w:p w14:paraId="681E1B63" w14:textId="77777777" w:rsidR="000F6DB3" w:rsidRPr="000F6DB3" w:rsidRDefault="000F6DB3" w:rsidP="006E4D88">
            <w:pPr>
              <w:bidi/>
              <w:jc w:val="center"/>
              <w:rPr>
                <w:rFonts w:ascii="Dubai Light" w:hAnsi="Dubai Light" w:cs="Dubai Light"/>
                <w:b/>
                <w:bCs/>
                <w:rtl/>
                <w:lang w:bidi="ar-AE"/>
              </w:rPr>
            </w:pPr>
            <w:r w:rsidRPr="000F6DB3">
              <w:rPr>
                <w:rFonts w:ascii="Dubai Light" w:hAnsi="Dubai Light" w:cs="Dubai Light"/>
                <w:b/>
                <w:bCs/>
                <w:rtl/>
                <w:lang w:bidi="ar-AE"/>
              </w:rPr>
              <w:t>المجموع</w:t>
            </w:r>
          </w:p>
          <w:p w14:paraId="660D8D0A" w14:textId="77777777" w:rsidR="000F6DB3" w:rsidRPr="000F6DB3" w:rsidRDefault="000F6DB3" w:rsidP="006E4D88">
            <w:pPr>
              <w:bidi/>
              <w:jc w:val="center"/>
              <w:rPr>
                <w:rFonts w:ascii="Dubai Light" w:hAnsi="Dubai Light" w:cs="Dubai Light"/>
                <w:b/>
                <w:bCs/>
                <w:lang w:bidi="ar-AE"/>
              </w:rPr>
            </w:pPr>
            <w:r w:rsidRPr="000F6DB3">
              <w:rPr>
                <w:rFonts w:ascii="Dubai Light" w:hAnsi="Dubai Light" w:cs="Dubai Light"/>
                <w:b/>
                <w:bCs/>
                <w:lang w:bidi="ar-AE"/>
              </w:rPr>
              <w:t>Total</w:t>
            </w:r>
          </w:p>
        </w:tc>
        <w:tc>
          <w:tcPr>
            <w:tcW w:w="1921" w:type="dxa"/>
            <w:tcBorders>
              <w:top w:val="inset" w:sz="2" w:space="0" w:color="auto"/>
              <w:left w:val="inset" w:sz="2" w:space="0" w:color="auto"/>
              <w:bottom w:val="inset" w:sz="2" w:space="0" w:color="auto"/>
              <w:right w:val="inset" w:sz="2" w:space="0" w:color="auto"/>
            </w:tcBorders>
            <w:shd w:val="clear" w:color="auto" w:fill="F3F3F3"/>
            <w:vAlign w:val="center"/>
          </w:tcPr>
          <w:p w14:paraId="30E89DF0" w14:textId="77777777" w:rsidR="000F6DB3" w:rsidRPr="000F6DB3" w:rsidRDefault="000F6DB3" w:rsidP="006E4D88">
            <w:pPr>
              <w:jc w:val="center"/>
              <w:rPr>
                <w:rFonts w:ascii="Dubai Light" w:hAnsi="Dubai Light" w:cs="Dubai Light"/>
                <w:b/>
                <w:bCs/>
                <w:rtl/>
                <w:lang w:bidi="ar-AE"/>
              </w:rPr>
            </w:pPr>
            <w:r w:rsidRPr="000F6DB3">
              <w:rPr>
                <w:rFonts w:ascii="Dubai Light" w:hAnsi="Dubai Light" w:cs="Dubai Light"/>
                <w:b/>
                <w:bCs/>
                <w:lang w:bidi="ar-AE"/>
              </w:rPr>
              <w:t>Title</w:t>
            </w:r>
          </w:p>
        </w:tc>
      </w:tr>
      <w:tr w:rsidR="00C66F1C" w:rsidRPr="00B27A1E" w14:paraId="1F6231D9" w14:textId="77777777" w:rsidTr="00C66F1C">
        <w:trPr>
          <w:trHeight w:val="824"/>
          <w:tblCellSpacing w:w="20" w:type="dxa"/>
          <w:jc w:val="center"/>
        </w:trPr>
        <w:tc>
          <w:tcPr>
            <w:tcW w:w="1920" w:type="dxa"/>
            <w:tcBorders>
              <w:top w:val="inset" w:sz="2" w:space="0" w:color="auto"/>
              <w:left w:val="inset" w:sz="2" w:space="0" w:color="auto"/>
              <w:bottom w:val="inset" w:sz="2" w:space="0" w:color="auto"/>
              <w:right w:val="inset" w:sz="2" w:space="0" w:color="auto"/>
            </w:tcBorders>
            <w:vAlign w:val="center"/>
          </w:tcPr>
          <w:p w14:paraId="7DEF2C25" w14:textId="77777777" w:rsidR="00C66F1C" w:rsidRPr="005D7C11" w:rsidRDefault="00C66F1C" w:rsidP="00C66F1C">
            <w:pPr>
              <w:bidi/>
              <w:jc w:val="center"/>
              <w:rPr>
                <w:rFonts w:ascii="Dubai Light" w:hAnsi="Dubai Light" w:cs="Dubai Light"/>
                <w:b/>
                <w:bCs/>
                <w:lang w:bidi="ar-AE"/>
              </w:rPr>
            </w:pPr>
            <w:r w:rsidRPr="005D7C11">
              <w:rPr>
                <w:rFonts w:ascii="Dubai Light" w:hAnsi="Dubai Light" w:cs="Dubai Light"/>
                <w:b/>
                <w:bCs/>
                <w:rtl/>
                <w:lang w:bidi="ar-AE"/>
              </w:rPr>
              <w:t>القضاة</w:t>
            </w:r>
          </w:p>
        </w:tc>
        <w:tc>
          <w:tcPr>
            <w:tcW w:w="1940" w:type="dxa"/>
            <w:tcBorders>
              <w:top w:val="inset" w:sz="2" w:space="0" w:color="auto"/>
              <w:left w:val="inset" w:sz="2" w:space="0" w:color="auto"/>
              <w:bottom w:val="inset" w:sz="2" w:space="0" w:color="auto"/>
              <w:right w:val="inset" w:sz="2" w:space="0" w:color="auto"/>
            </w:tcBorders>
            <w:vAlign w:val="center"/>
          </w:tcPr>
          <w:p w14:paraId="5B7D8EFC" w14:textId="77777777" w:rsidR="00C66F1C" w:rsidRPr="00C66F1C" w:rsidRDefault="00C66F1C" w:rsidP="00C66F1C">
            <w:pPr>
              <w:bidi/>
              <w:jc w:val="center"/>
              <w:rPr>
                <w:rFonts w:ascii="Dubai" w:hAnsi="Dubai" w:cs="Dubai"/>
                <w:color w:val="000000" w:themeColor="text1"/>
              </w:rPr>
            </w:pPr>
            <w:r w:rsidRPr="00C66F1C">
              <w:rPr>
                <w:rFonts w:ascii="Dubai" w:hAnsi="Dubai" w:cs="Dubai"/>
                <w:color w:val="000000" w:themeColor="text1"/>
              </w:rPr>
              <w:t>97.7</w:t>
            </w:r>
          </w:p>
        </w:tc>
        <w:tc>
          <w:tcPr>
            <w:tcW w:w="1940" w:type="dxa"/>
            <w:tcBorders>
              <w:top w:val="inset" w:sz="2" w:space="0" w:color="auto"/>
              <w:left w:val="inset" w:sz="2" w:space="0" w:color="auto"/>
              <w:bottom w:val="inset" w:sz="2" w:space="0" w:color="auto"/>
              <w:right w:val="inset" w:sz="2" w:space="0" w:color="auto"/>
            </w:tcBorders>
            <w:vAlign w:val="center"/>
          </w:tcPr>
          <w:p w14:paraId="7AE34A03" w14:textId="77777777" w:rsidR="00C66F1C" w:rsidRPr="00C66F1C" w:rsidRDefault="00C66F1C" w:rsidP="00C66F1C">
            <w:pPr>
              <w:bidi/>
              <w:jc w:val="center"/>
              <w:rPr>
                <w:rFonts w:ascii="Dubai" w:hAnsi="Dubai" w:cs="Dubai"/>
                <w:color w:val="000000" w:themeColor="text1"/>
              </w:rPr>
            </w:pPr>
            <w:r w:rsidRPr="00C66F1C">
              <w:rPr>
                <w:rFonts w:ascii="Dubai" w:hAnsi="Dubai" w:cs="Dubai"/>
                <w:color w:val="000000" w:themeColor="text1"/>
              </w:rPr>
              <w:t>2.3</w:t>
            </w:r>
          </w:p>
        </w:tc>
        <w:tc>
          <w:tcPr>
            <w:tcW w:w="1940" w:type="dxa"/>
            <w:tcBorders>
              <w:top w:val="inset" w:sz="2" w:space="0" w:color="auto"/>
              <w:left w:val="inset" w:sz="2" w:space="0" w:color="auto"/>
              <w:bottom w:val="inset" w:sz="2" w:space="0" w:color="auto"/>
              <w:right w:val="inset" w:sz="2" w:space="0" w:color="auto"/>
            </w:tcBorders>
            <w:vAlign w:val="center"/>
          </w:tcPr>
          <w:p w14:paraId="7C9B4794" w14:textId="77777777" w:rsidR="00C66F1C" w:rsidRPr="005D7C11" w:rsidRDefault="00C66F1C" w:rsidP="00C66F1C">
            <w:pPr>
              <w:bidi/>
              <w:jc w:val="center"/>
              <w:rPr>
                <w:rFonts w:ascii="Dubai" w:hAnsi="Dubai" w:cs="Dubai"/>
                <w:b/>
                <w:bCs/>
                <w:color w:val="000000" w:themeColor="text1"/>
              </w:rPr>
            </w:pPr>
            <w:r w:rsidRPr="005D7C11">
              <w:rPr>
                <w:rFonts w:ascii="Dubai" w:hAnsi="Dubai" w:cs="Dubai"/>
                <w:b/>
                <w:bCs/>
                <w:color w:val="000000" w:themeColor="text1"/>
              </w:rPr>
              <w:t>100.0</w:t>
            </w:r>
          </w:p>
        </w:tc>
        <w:tc>
          <w:tcPr>
            <w:tcW w:w="1921" w:type="dxa"/>
            <w:tcBorders>
              <w:top w:val="inset" w:sz="2" w:space="0" w:color="auto"/>
              <w:left w:val="inset" w:sz="2" w:space="0" w:color="auto"/>
              <w:bottom w:val="inset" w:sz="2" w:space="0" w:color="auto"/>
              <w:right w:val="inset" w:sz="2" w:space="0" w:color="auto"/>
            </w:tcBorders>
            <w:vAlign w:val="center"/>
          </w:tcPr>
          <w:p w14:paraId="6C15E795" w14:textId="77777777" w:rsidR="00C66F1C" w:rsidRPr="005D7C11" w:rsidRDefault="00C66F1C" w:rsidP="00C66F1C">
            <w:pPr>
              <w:ind w:right="604"/>
              <w:jc w:val="center"/>
              <w:rPr>
                <w:rFonts w:ascii="Dubai Light" w:hAnsi="Dubai Light" w:cs="Dubai Light"/>
                <w:b/>
                <w:bCs/>
              </w:rPr>
            </w:pPr>
            <w:r w:rsidRPr="005D7C11">
              <w:rPr>
                <w:rFonts w:ascii="Dubai Light" w:hAnsi="Dubai Light" w:cs="Dubai Light"/>
                <w:b/>
                <w:bCs/>
                <w:lang w:bidi="ar-AE"/>
              </w:rPr>
              <w:t>Judges</w:t>
            </w:r>
          </w:p>
        </w:tc>
      </w:tr>
      <w:tr w:rsidR="00C66F1C" w:rsidRPr="00B27A1E" w14:paraId="70D87D09" w14:textId="77777777" w:rsidTr="00C66F1C">
        <w:trPr>
          <w:trHeight w:val="824"/>
          <w:tblCellSpacing w:w="20" w:type="dxa"/>
          <w:jc w:val="center"/>
        </w:trPr>
        <w:tc>
          <w:tcPr>
            <w:tcW w:w="1920" w:type="dxa"/>
            <w:tcBorders>
              <w:top w:val="inset" w:sz="2" w:space="0" w:color="auto"/>
              <w:left w:val="inset" w:sz="2" w:space="0" w:color="auto"/>
              <w:bottom w:val="inset" w:sz="2" w:space="0" w:color="auto"/>
              <w:right w:val="inset" w:sz="2" w:space="0" w:color="auto"/>
            </w:tcBorders>
            <w:vAlign w:val="center"/>
          </w:tcPr>
          <w:p w14:paraId="151F08E8" w14:textId="77777777" w:rsidR="00C66F1C" w:rsidRPr="005D7C11" w:rsidRDefault="00C66F1C" w:rsidP="00C66F1C">
            <w:pPr>
              <w:bidi/>
              <w:jc w:val="center"/>
              <w:rPr>
                <w:rFonts w:ascii="Dubai Light" w:hAnsi="Dubai Light" w:cs="Dubai Light"/>
                <w:b/>
                <w:bCs/>
                <w:lang w:bidi="ar-AE"/>
              </w:rPr>
            </w:pPr>
            <w:r w:rsidRPr="005D7C11">
              <w:rPr>
                <w:rFonts w:ascii="Dubai Light" w:hAnsi="Dubai Light" w:cs="Dubai Light"/>
                <w:b/>
                <w:bCs/>
                <w:rtl/>
                <w:lang w:bidi="ar-AE"/>
              </w:rPr>
              <w:t>المحامون</w:t>
            </w:r>
          </w:p>
        </w:tc>
        <w:tc>
          <w:tcPr>
            <w:tcW w:w="1940" w:type="dxa"/>
            <w:tcBorders>
              <w:top w:val="inset" w:sz="2" w:space="0" w:color="auto"/>
              <w:left w:val="inset" w:sz="2" w:space="0" w:color="auto"/>
              <w:bottom w:val="inset" w:sz="2" w:space="0" w:color="auto"/>
              <w:right w:val="inset" w:sz="2" w:space="0" w:color="auto"/>
            </w:tcBorders>
            <w:vAlign w:val="center"/>
          </w:tcPr>
          <w:p w14:paraId="62A57329" w14:textId="77777777" w:rsidR="00C66F1C" w:rsidRPr="00C66F1C" w:rsidRDefault="00C66F1C" w:rsidP="00C66F1C">
            <w:pPr>
              <w:bidi/>
              <w:jc w:val="center"/>
              <w:rPr>
                <w:rFonts w:ascii="Dubai" w:hAnsi="Dubai" w:cs="Dubai"/>
                <w:color w:val="000000" w:themeColor="text1"/>
              </w:rPr>
            </w:pPr>
            <w:r w:rsidRPr="00C66F1C">
              <w:rPr>
                <w:rFonts w:ascii="Dubai" w:hAnsi="Dubai" w:cs="Dubai"/>
                <w:color w:val="000000" w:themeColor="text1"/>
              </w:rPr>
              <w:t>73.4</w:t>
            </w:r>
          </w:p>
        </w:tc>
        <w:tc>
          <w:tcPr>
            <w:tcW w:w="1940" w:type="dxa"/>
            <w:tcBorders>
              <w:top w:val="inset" w:sz="2" w:space="0" w:color="auto"/>
              <w:left w:val="inset" w:sz="2" w:space="0" w:color="auto"/>
              <w:bottom w:val="inset" w:sz="2" w:space="0" w:color="auto"/>
              <w:right w:val="inset" w:sz="2" w:space="0" w:color="auto"/>
            </w:tcBorders>
            <w:vAlign w:val="center"/>
          </w:tcPr>
          <w:p w14:paraId="003FE5A8" w14:textId="77777777" w:rsidR="00C66F1C" w:rsidRPr="00C66F1C" w:rsidRDefault="00C66F1C" w:rsidP="00C66F1C">
            <w:pPr>
              <w:bidi/>
              <w:jc w:val="center"/>
              <w:rPr>
                <w:rFonts w:ascii="Dubai" w:hAnsi="Dubai" w:cs="Dubai"/>
                <w:color w:val="000000" w:themeColor="text1"/>
              </w:rPr>
            </w:pPr>
            <w:r w:rsidRPr="00C66F1C">
              <w:rPr>
                <w:rFonts w:ascii="Dubai" w:hAnsi="Dubai" w:cs="Dubai"/>
                <w:color w:val="000000" w:themeColor="text1"/>
              </w:rPr>
              <w:t>26.6</w:t>
            </w:r>
          </w:p>
        </w:tc>
        <w:tc>
          <w:tcPr>
            <w:tcW w:w="1940" w:type="dxa"/>
            <w:tcBorders>
              <w:top w:val="inset" w:sz="2" w:space="0" w:color="auto"/>
              <w:left w:val="inset" w:sz="2" w:space="0" w:color="auto"/>
              <w:bottom w:val="inset" w:sz="2" w:space="0" w:color="auto"/>
              <w:right w:val="inset" w:sz="2" w:space="0" w:color="auto"/>
            </w:tcBorders>
            <w:vAlign w:val="center"/>
          </w:tcPr>
          <w:p w14:paraId="2E5A17E1" w14:textId="77777777" w:rsidR="00C66F1C" w:rsidRPr="005D7C11" w:rsidRDefault="00C66F1C" w:rsidP="00C66F1C">
            <w:pPr>
              <w:bidi/>
              <w:jc w:val="center"/>
              <w:rPr>
                <w:rFonts w:ascii="Dubai" w:hAnsi="Dubai" w:cs="Dubai"/>
                <w:b/>
                <w:bCs/>
                <w:color w:val="000000" w:themeColor="text1"/>
              </w:rPr>
            </w:pPr>
            <w:r w:rsidRPr="005D7C11">
              <w:rPr>
                <w:rFonts w:ascii="Dubai" w:hAnsi="Dubai" w:cs="Dubai"/>
                <w:b/>
                <w:bCs/>
                <w:color w:val="000000" w:themeColor="text1"/>
              </w:rPr>
              <w:t>100.0</w:t>
            </w:r>
          </w:p>
        </w:tc>
        <w:tc>
          <w:tcPr>
            <w:tcW w:w="1921" w:type="dxa"/>
            <w:tcBorders>
              <w:top w:val="inset" w:sz="2" w:space="0" w:color="auto"/>
              <w:left w:val="inset" w:sz="2" w:space="0" w:color="auto"/>
              <w:bottom w:val="inset" w:sz="2" w:space="0" w:color="auto"/>
              <w:right w:val="inset" w:sz="2" w:space="0" w:color="auto"/>
            </w:tcBorders>
            <w:vAlign w:val="center"/>
          </w:tcPr>
          <w:p w14:paraId="5152CEE8" w14:textId="77777777" w:rsidR="00C66F1C" w:rsidRPr="005D7C11" w:rsidRDefault="00C66F1C" w:rsidP="00C66F1C">
            <w:pPr>
              <w:ind w:right="604"/>
              <w:jc w:val="center"/>
              <w:rPr>
                <w:rFonts w:ascii="Dubai Light" w:hAnsi="Dubai Light" w:cs="Dubai Light"/>
                <w:b/>
                <w:bCs/>
              </w:rPr>
            </w:pPr>
            <w:r w:rsidRPr="005D7C11">
              <w:rPr>
                <w:rFonts w:ascii="Dubai Light" w:hAnsi="Dubai Light" w:cs="Dubai Light"/>
                <w:b/>
                <w:bCs/>
                <w:lang w:bidi="ar-AE"/>
              </w:rPr>
              <w:t>Lawyers</w:t>
            </w:r>
          </w:p>
        </w:tc>
      </w:tr>
    </w:tbl>
    <w:p w14:paraId="3C41AB8B" w14:textId="77777777" w:rsidR="00B27A1E" w:rsidRPr="00B27A1E" w:rsidRDefault="00B27A1E" w:rsidP="00B27A1E">
      <w:pPr>
        <w:bidi/>
        <w:rPr>
          <w:rFonts w:ascii="Dubai Light" w:hAnsi="Dubai Light" w:cs="Dubai Light"/>
          <w:sz w:val="8"/>
          <w:szCs w:val="8"/>
          <w:lang w:bidi="ar-AE"/>
        </w:rPr>
      </w:pPr>
    </w:p>
    <w:tbl>
      <w:tblPr>
        <w:bidiVisual/>
        <w:tblW w:w="0" w:type="auto"/>
        <w:jc w:val="center"/>
        <w:tblLook w:val="01E0" w:firstRow="1" w:lastRow="1" w:firstColumn="1" w:lastColumn="1" w:noHBand="0" w:noVBand="0"/>
      </w:tblPr>
      <w:tblGrid>
        <w:gridCol w:w="5410"/>
        <w:gridCol w:w="4475"/>
      </w:tblGrid>
      <w:tr w:rsidR="00B27A1E" w:rsidRPr="00B27A1E" w14:paraId="562E1BCE" w14:textId="77777777" w:rsidTr="000F6DB3">
        <w:trPr>
          <w:trHeight w:val="350"/>
          <w:jc w:val="center"/>
        </w:trPr>
        <w:tc>
          <w:tcPr>
            <w:tcW w:w="5410" w:type="dxa"/>
            <w:vAlign w:val="center"/>
          </w:tcPr>
          <w:p w14:paraId="3E5ED547" w14:textId="77777777" w:rsidR="00B27A1E" w:rsidRPr="000F6DB3" w:rsidRDefault="00B27A1E" w:rsidP="00067580">
            <w:pPr>
              <w:bidi/>
              <w:rPr>
                <w:rFonts w:ascii="Dubai Light" w:hAnsi="Dubai Light" w:cs="Dubai Light"/>
                <w:sz w:val="18"/>
                <w:szCs w:val="18"/>
              </w:rPr>
            </w:pPr>
            <w:r w:rsidRPr="000F6DB3">
              <w:rPr>
                <w:rFonts w:ascii="Dubai Light" w:hAnsi="Dubai Light" w:cs="Dubai Light"/>
                <w:sz w:val="18"/>
                <w:szCs w:val="18"/>
                <w:rtl/>
                <w:lang w:bidi="ar-AE"/>
              </w:rPr>
              <w:t>المصدر: دائرة محاكم دبي</w:t>
            </w:r>
          </w:p>
        </w:tc>
        <w:tc>
          <w:tcPr>
            <w:tcW w:w="4475" w:type="dxa"/>
            <w:vAlign w:val="center"/>
          </w:tcPr>
          <w:p w14:paraId="5728E034" w14:textId="77777777" w:rsidR="00B27A1E" w:rsidRPr="000F6DB3" w:rsidRDefault="00B27A1E" w:rsidP="00067580">
            <w:pPr>
              <w:bidi/>
              <w:jc w:val="right"/>
              <w:rPr>
                <w:rFonts w:ascii="Dubai Light" w:hAnsi="Dubai Light" w:cs="Dubai Light"/>
                <w:sz w:val="18"/>
                <w:szCs w:val="18"/>
              </w:rPr>
            </w:pPr>
            <w:r w:rsidRPr="000F6DB3">
              <w:rPr>
                <w:rFonts w:ascii="Dubai Light" w:hAnsi="Dubai Light" w:cs="Dubai Light"/>
                <w:sz w:val="18"/>
                <w:szCs w:val="18"/>
              </w:rPr>
              <w:t>Source: Dubai Courts Department</w:t>
            </w:r>
          </w:p>
        </w:tc>
      </w:tr>
    </w:tbl>
    <w:p w14:paraId="41EDA3C6" w14:textId="77777777" w:rsidR="00B27A1E" w:rsidRPr="00B27A1E" w:rsidRDefault="00B27A1E" w:rsidP="00B27A1E">
      <w:pPr>
        <w:bidi/>
        <w:rPr>
          <w:rFonts w:ascii="Dubai Light" w:hAnsi="Dubai Light" w:cs="Dubai Light"/>
          <w:sz w:val="12"/>
          <w:szCs w:val="12"/>
        </w:rPr>
      </w:pPr>
    </w:p>
    <w:p w14:paraId="54B0B905" w14:textId="77777777" w:rsidR="00B27A1E" w:rsidRPr="00B27A1E" w:rsidRDefault="00B27A1E" w:rsidP="00B27A1E">
      <w:pPr>
        <w:bidi/>
        <w:rPr>
          <w:rFonts w:ascii="Dubai Light" w:hAnsi="Dubai Light" w:cs="Dubai Light"/>
          <w:b/>
          <w:bCs/>
          <w:color w:val="FF0000"/>
          <w:lang w:bidi="ar-AE"/>
        </w:rPr>
      </w:pPr>
    </w:p>
    <w:p w14:paraId="1AB6E9B5" w14:textId="77777777" w:rsidR="00B27A1E" w:rsidRPr="00B27A1E" w:rsidRDefault="00B27A1E" w:rsidP="00B27A1E">
      <w:pPr>
        <w:bidi/>
        <w:rPr>
          <w:rFonts w:ascii="Dubai Light" w:hAnsi="Dubai Light" w:cs="Dubai Light"/>
          <w:b/>
          <w:bCs/>
          <w:color w:val="FF0000"/>
          <w:lang w:bidi="ar-AE"/>
        </w:rPr>
      </w:pPr>
    </w:p>
    <w:p w14:paraId="76308603" w14:textId="77777777" w:rsidR="00B27A1E" w:rsidRPr="00B27A1E" w:rsidRDefault="00B27A1E" w:rsidP="00B27A1E">
      <w:pPr>
        <w:bidi/>
        <w:rPr>
          <w:rFonts w:ascii="Dubai Light" w:hAnsi="Dubai Light" w:cs="Dubai Light"/>
          <w:b/>
          <w:bCs/>
          <w:color w:val="FF0000"/>
          <w:lang w:bidi="ar-AE"/>
        </w:rPr>
      </w:pPr>
    </w:p>
    <w:p w14:paraId="3E92294F" w14:textId="77777777" w:rsidR="00B27A1E" w:rsidRPr="00B27A1E" w:rsidRDefault="00B27A1E" w:rsidP="00B27A1E">
      <w:pPr>
        <w:bidi/>
        <w:rPr>
          <w:rFonts w:ascii="Dubai Light" w:hAnsi="Dubai Light" w:cs="Dubai Light"/>
          <w:b/>
          <w:bCs/>
          <w:color w:val="FF0000"/>
          <w:lang w:bidi="ar-AE"/>
        </w:rPr>
      </w:pPr>
    </w:p>
    <w:p w14:paraId="08479E3C" w14:textId="77777777" w:rsidR="00B27A1E" w:rsidRPr="00B27A1E" w:rsidRDefault="00B27A1E" w:rsidP="00B27A1E">
      <w:pPr>
        <w:bidi/>
        <w:rPr>
          <w:rFonts w:ascii="Dubai Light" w:hAnsi="Dubai Light" w:cs="Dubai Light"/>
          <w:b/>
          <w:bCs/>
          <w:color w:val="FF0000"/>
          <w:lang w:bidi="ar-AE"/>
        </w:rPr>
      </w:pPr>
    </w:p>
    <w:p w14:paraId="3E8E11CE" w14:textId="77777777" w:rsidR="00B27A1E" w:rsidRPr="00B27A1E" w:rsidRDefault="00B27A1E" w:rsidP="00B27A1E">
      <w:pPr>
        <w:bidi/>
        <w:rPr>
          <w:rFonts w:ascii="Dubai Light" w:hAnsi="Dubai Light" w:cs="Dubai Light"/>
          <w:b/>
          <w:bCs/>
          <w:color w:val="FF0000"/>
          <w:lang w:bidi="ar-AE"/>
        </w:rPr>
      </w:pPr>
    </w:p>
    <w:p w14:paraId="6B4DD38A" w14:textId="77777777" w:rsidR="00B27A1E" w:rsidRDefault="00B27A1E" w:rsidP="00B27A1E">
      <w:pPr>
        <w:bidi/>
        <w:rPr>
          <w:rFonts w:ascii="Dubai Light" w:hAnsi="Dubai Light" w:cs="Dubai Light"/>
          <w:b/>
          <w:bCs/>
          <w:color w:val="FF0000"/>
          <w:lang w:bidi="ar-AE"/>
        </w:rPr>
      </w:pPr>
    </w:p>
    <w:p w14:paraId="23B94ED2" w14:textId="04E07D4E" w:rsidR="005D7C11" w:rsidRDefault="005D7C11" w:rsidP="005D7C11">
      <w:pPr>
        <w:bidi/>
        <w:rPr>
          <w:rFonts w:ascii="Dubai Light" w:hAnsi="Dubai Light" w:cs="Dubai Light"/>
          <w:b/>
          <w:bCs/>
          <w:color w:val="FF0000"/>
          <w:rtl/>
          <w:lang w:bidi="ar-AE"/>
        </w:rPr>
      </w:pPr>
    </w:p>
    <w:p w14:paraId="3333BD01" w14:textId="3E0F57E5" w:rsidR="00A668B7" w:rsidRDefault="00A668B7" w:rsidP="00A668B7">
      <w:pPr>
        <w:bidi/>
        <w:rPr>
          <w:rFonts w:ascii="Dubai Light" w:hAnsi="Dubai Light" w:cs="Dubai Light"/>
          <w:b/>
          <w:bCs/>
          <w:color w:val="FF0000"/>
          <w:rtl/>
          <w:lang w:bidi="ar-AE"/>
        </w:rPr>
      </w:pPr>
    </w:p>
    <w:p w14:paraId="6DABD311" w14:textId="77777777" w:rsidR="00A668B7" w:rsidRPr="00B27A1E" w:rsidRDefault="00A668B7" w:rsidP="00A668B7">
      <w:pPr>
        <w:bidi/>
        <w:rPr>
          <w:rFonts w:ascii="Dubai Light" w:hAnsi="Dubai Light" w:cs="Dubai Light"/>
          <w:b/>
          <w:bCs/>
          <w:color w:val="FF0000"/>
          <w:lang w:bidi="ar-AE"/>
        </w:rPr>
      </w:pPr>
    </w:p>
    <w:p w14:paraId="1711812B" w14:textId="77777777" w:rsidR="00B27A1E" w:rsidRPr="00B27A1E" w:rsidRDefault="00B27A1E" w:rsidP="00B27A1E">
      <w:pPr>
        <w:bidi/>
        <w:rPr>
          <w:rFonts w:ascii="Dubai Light" w:hAnsi="Dubai Light" w:cs="Dubai Light"/>
          <w:b/>
          <w:bCs/>
          <w:color w:val="FF0000"/>
          <w:lang w:bidi="ar-AE"/>
        </w:rPr>
      </w:pPr>
    </w:p>
    <w:p w14:paraId="15950EEA" w14:textId="77777777" w:rsidR="00B27A1E" w:rsidRDefault="00B27A1E" w:rsidP="00B27A1E">
      <w:pPr>
        <w:bidi/>
        <w:rPr>
          <w:rFonts w:ascii="Dubai Light" w:hAnsi="Dubai Light" w:cs="Dubai Light"/>
          <w:b/>
          <w:bCs/>
          <w:color w:val="FF0000"/>
          <w:lang w:bidi="ar-AE"/>
        </w:rPr>
      </w:pPr>
    </w:p>
    <w:tbl>
      <w:tblPr>
        <w:bidiVisual/>
        <w:tblW w:w="0" w:type="auto"/>
        <w:tblLook w:val="04A0" w:firstRow="1" w:lastRow="0" w:firstColumn="1" w:lastColumn="0" w:noHBand="0" w:noVBand="1"/>
      </w:tblPr>
      <w:tblGrid>
        <w:gridCol w:w="4927"/>
        <w:gridCol w:w="4927"/>
      </w:tblGrid>
      <w:tr w:rsidR="00B27A1E" w:rsidRPr="00B27A1E" w14:paraId="6825FE9D" w14:textId="77777777" w:rsidTr="007815A9">
        <w:trPr>
          <w:trHeight w:val="80"/>
        </w:trPr>
        <w:tc>
          <w:tcPr>
            <w:tcW w:w="4927" w:type="dxa"/>
            <w:shd w:val="clear" w:color="auto" w:fill="auto"/>
          </w:tcPr>
          <w:p w14:paraId="464E60C3" w14:textId="56F45D77" w:rsidR="00B27A1E" w:rsidRPr="00B27A1E" w:rsidRDefault="00E35606" w:rsidP="00B27A1E">
            <w:pPr>
              <w:bidi/>
              <w:rPr>
                <w:rFonts w:ascii="Dubai Light" w:hAnsi="Dubai Light" w:cs="Dubai Light"/>
                <w:b/>
                <w:bCs/>
                <w:rtl/>
              </w:rPr>
            </w:pPr>
            <w:r>
              <w:rPr>
                <w:rFonts w:ascii="Dubai Light" w:hAnsi="Dubai Light" w:cs="Dubai Light"/>
                <w:b/>
                <w:bCs/>
                <w:color w:val="FF0000"/>
                <w:sz w:val="28"/>
                <w:szCs w:val="28"/>
                <w:lang w:bidi="ar-AE"/>
              </w:rPr>
              <w:lastRenderedPageBreak/>
              <w:t xml:space="preserve">   </w:t>
            </w:r>
            <w:r w:rsidR="00B27A1E" w:rsidRPr="00B27A1E">
              <w:rPr>
                <w:rFonts w:ascii="Dubai Light" w:hAnsi="Dubai Light" w:cs="Dubai Light"/>
                <w:b/>
                <w:bCs/>
                <w:color w:val="FF0000"/>
                <w:sz w:val="28"/>
                <w:szCs w:val="28"/>
                <w:rtl/>
                <w:lang w:bidi="ar-AE"/>
              </w:rPr>
              <w:t xml:space="preserve">6. السكان الشباب    </w:t>
            </w:r>
          </w:p>
        </w:tc>
        <w:tc>
          <w:tcPr>
            <w:tcW w:w="4927" w:type="dxa"/>
            <w:shd w:val="clear" w:color="auto" w:fill="auto"/>
          </w:tcPr>
          <w:p w14:paraId="47E2F035" w14:textId="77777777" w:rsidR="00B27A1E" w:rsidRPr="00B27A1E" w:rsidRDefault="00B27A1E" w:rsidP="00A845A9">
            <w:pPr>
              <w:bidi/>
              <w:jc w:val="right"/>
              <w:rPr>
                <w:rFonts w:ascii="Dubai Light" w:hAnsi="Dubai Light" w:cs="Dubai Light"/>
                <w:b/>
                <w:bCs/>
                <w:rtl/>
                <w:lang w:bidi="ar-AE"/>
              </w:rPr>
            </w:pPr>
            <w:r w:rsidRPr="00B27A1E">
              <w:rPr>
                <w:rFonts w:ascii="Dubai Light" w:hAnsi="Dubai Light" w:cs="Dubai Light"/>
                <w:b/>
                <w:bCs/>
                <w:color w:val="FF0000"/>
                <w:sz w:val="28"/>
                <w:szCs w:val="28"/>
                <w:lang w:bidi="ar-AE"/>
              </w:rPr>
              <w:t>6. Youth Population</w:t>
            </w:r>
          </w:p>
        </w:tc>
      </w:tr>
    </w:tbl>
    <w:p w14:paraId="14A5B351" w14:textId="77777777" w:rsidR="00B27A1E" w:rsidRPr="00A845A9" w:rsidRDefault="00B27A1E" w:rsidP="00A845A9">
      <w:pPr>
        <w:bidi/>
        <w:jc w:val="center"/>
        <w:rPr>
          <w:rFonts w:ascii="Dubai" w:hAnsi="Dubai" w:cs="Dubai"/>
          <w:b/>
          <w:bCs/>
          <w:rtl/>
          <w:lang w:bidi="ar-AE"/>
        </w:rPr>
      </w:pPr>
      <w:r w:rsidRPr="005D7C11">
        <w:rPr>
          <w:rFonts w:ascii="Dubai" w:hAnsi="Dubai" w:cs="Dubai"/>
          <w:b/>
          <w:bCs/>
          <w:rtl/>
          <w:lang w:bidi="ar-AE"/>
        </w:rPr>
        <w:t>جدول 6.1- التوزيع النسبي للسكان الشباب 15-30 سنة حسب سنوات العمر الإفرادية والجنس-  إمارة دبي</w:t>
      </w:r>
    </w:p>
    <w:p w14:paraId="33DCDB94" w14:textId="77777777" w:rsidR="00B27A1E" w:rsidRPr="00A845A9" w:rsidRDefault="00B27A1E" w:rsidP="00A845A9">
      <w:pPr>
        <w:bidi/>
        <w:jc w:val="center"/>
        <w:rPr>
          <w:rFonts w:ascii="Dubai" w:hAnsi="Dubai" w:cs="Dubai"/>
          <w:b/>
          <w:bCs/>
          <w:lang w:bidi="ar-AE"/>
        </w:rPr>
      </w:pPr>
      <w:r w:rsidRPr="00A845A9">
        <w:rPr>
          <w:rFonts w:ascii="Dubai" w:hAnsi="Dubai" w:cs="Dubai"/>
          <w:b/>
          <w:bCs/>
          <w:lang w:bidi="ar-AE"/>
        </w:rPr>
        <w:t>Table 6.1- Percentage Distribution of Youth Population Aged 15-30 by Single Years of Age and Gender</w:t>
      </w:r>
    </w:p>
    <w:p w14:paraId="3AE09C99" w14:textId="77777777" w:rsidR="00B27A1E" w:rsidRPr="00A845A9" w:rsidRDefault="00B27A1E" w:rsidP="00A845A9">
      <w:pPr>
        <w:bidi/>
        <w:jc w:val="center"/>
        <w:rPr>
          <w:rFonts w:ascii="Dubai" w:hAnsi="Dubai" w:cs="Dubai"/>
          <w:b/>
          <w:bCs/>
          <w:lang w:bidi="ar-AE"/>
        </w:rPr>
      </w:pPr>
      <w:r w:rsidRPr="00A845A9">
        <w:rPr>
          <w:rFonts w:ascii="Dubai" w:hAnsi="Dubai" w:cs="Dubai"/>
          <w:b/>
          <w:bCs/>
          <w:lang w:bidi="ar-AE"/>
        </w:rPr>
        <w:t>Emirate of Dubai</w:t>
      </w:r>
    </w:p>
    <w:p w14:paraId="55E47FA2" w14:textId="77777777" w:rsidR="00B27A1E" w:rsidRPr="00A845A9" w:rsidRDefault="00B27A1E" w:rsidP="009A6965">
      <w:pPr>
        <w:bidi/>
        <w:jc w:val="center"/>
        <w:rPr>
          <w:rFonts w:ascii="Dubai" w:hAnsi="Dubai" w:cs="Dubai"/>
          <w:b/>
          <w:bCs/>
          <w:lang w:bidi="ar-AE"/>
        </w:rPr>
      </w:pPr>
      <w:r w:rsidRPr="00A845A9">
        <w:rPr>
          <w:rFonts w:ascii="Dubai" w:hAnsi="Dubai" w:cs="Dubai"/>
          <w:b/>
          <w:bCs/>
          <w:lang w:bidi="ar-AE"/>
        </w:rPr>
        <w:t>(201</w:t>
      </w:r>
      <w:r w:rsidR="009A6965">
        <w:rPr>
          <w:rFonts w:ascii="Dubai" w:hAnsi="Dubai" w:cs="Dubai"/>
          <w:b/>
          <w:bCs/>
          <w:lang w:bidi="ar-AE"/>
        </w:rPr>
        <w:t>9</w:t>
      </w:r>
      <w:r w:rsidRPr="00A845A9">
        <w:rPr>
          <w:rFonts w:ascii="Dubai" w:hAnsi="Dubai" w:cs="Dubai"/>
          <w:b/>
          <w:bCs/>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113"/>
        <w:gridCol w:w="3113"/>
        <w:gridCol w:w="3114"/>
      </w:tblGrid>
      <w:tr w:rsidR="00B27A1E" w:rsidRPr="00B27A1E" w14:paraId="26301F05" w14:textId="77777777" w:rsidTr="007815A9">
        <w:trPr>
          <w:trHeight w:val="298"/>
          <w:tblCellSpacing w:w="20" w:type="dxa"/>
          <w:jc w:val="center"/>
        </w:trPr>
        <w:tc>
          <w:tcPr>
            <w:tcW w:w="3053" w:type="dxa"/>
            <w:tcBorders>
              <w:top w:val="inset" w:sz="2" w:space="0" w:color="DDDDDD"/>
              <w:left w:val="inset" w:sz="2" w:space="0" w:color="DDDDDD"/>
              <w:bottom w:val="inset" w:sz="2" w:space="0" w:color="DDDDDD"/>
              <w:right w:val="inset" w:sz="2" w:space="0" w:color="DDDDDD"/>
            </w:tcBorders>
            <w:shd w:val="clear" w:color="auto" w:fill="F3F3F3"/>
            <w:vAlign w:val="center"/>
          </w:tcPr>
          <w:p w14:paraId="3A0152D4" w14:textId="07C4EB12"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العمر</w:t>
            </w:r>
            <w:r w:rsidR="00DB1E85">
              <w:rPr>
                <w:rFonts w:ascii="Dubai Light" w:hAnsi="Dubai Light" w:cs="Dubai Light" w:hint="cs"/>
                <w:b/>
                <w:bCs/>
                <w:sz w:val="20"/>
                <w:szCs w:val="20"/>
                <w:rtl/>
                <w:lang w:bidi="ar-AE"/>
              </w:rPr>
              <w:t xml:space="preserve"> </w:t>
            </w:r>
            <w:r w:rsidRPr="00B27A1E">
              <w:rPr>
                <w:rFonts w:ascii="Dubai Light" w:hAnsi="Dubai Light" w:cs="Dubai Light"/>
                <w:b/>
                <w:bCs/>
                <w:sz w:val="20"/>
                <w:szCs w:val="20"/>
                <w:lang w:bidi="ar-AE"/>
              </w:rPr>
              <w:t xml:space="preserve"> Age</w:t>
            </w:r>
            <w:r w:rsidR="00DB1E85">
              <w:rPr>
                <w:rFonts w:ascii="Dubai Light" w:hAnsi="Dubai Light" w:cs="Dubai Light" w:hint="cs"/>
                <w:b/>
                <w:bCs/>
                <w:sz w:val="20"/>
                <w:szCs w:val="20"/>
                <w:rtl/>
                <w:lang w:bidi="ar-AE"/>
              </w:rPr>
              <w:t xml:space="preserve"> </w:t>
            </w:r>
          </w:p>
        </w:tc>
        <w:tc>
          <w:tcPr>
            <w:tcW w:w="3073" w:type="dxa"/>
            <w:tcBorders>
              <w:top w:val="inset" w:sz="2" w:space="0" w:color="DDDDDD"/>
              <w:left w:val="inset" w:sz="2" w:space="0" w:color="DDDDDD"/>
              <w:bottom w:val="inset" w:sz="2" w:space="0" w:color="DDDDDD"/>
              <w:right w:val="inset" w:sz="2" w:space="0" w:color="DDDDDD"/>
            </w:tcBorders>
            <w:shd w:val="clear" w:color="auto" w:fill="F3F3F3"/>
            <w:vAlign w:val="center"/>
          </w:tcPr>
          <w:p w14:paraId="5FD354D9" w14:textId="2B73E0ED"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شباب</w:t>
            </w:r>
            <w:r w:rsidR="00DB1E85">
              <w:rPr>
                <w:rFonts w:ascii="Dubai Light" w:hAnsi="Dubai Light" w:cs="Dubai Light" w:hint="cs"/>
                <w:b/>
                <w:bCs/>
                <w:sz w:val="20"/>
                <w:szCs w:val="20"/>
                <w:rtl/>
                <w:lang w:bidi="ar-AE"/>
              </w:rPr>
              <w:t xml:space="preserve">  </w:t>
            </w:r>
            <w:r w:rsidR="00DB1E85">
              <w:rPr>
                <w:rFonts w:ascii="Dubai Light" w:hAnsi="Dubai Light" w:cs="Dubai Light"/>
                <w:b/>
                <w:bCs/>
                <w:sz w:val="20"/>
                <w:szCs w:val="20"/>
                <w:lang w:bidi="ar-AE"/>
              </w:rPr>
              <w:t xml:space="preserve"> </w:t>
            </w:r>
            <w:r w:rsidRPr="00B27A1E">
              <w:rPr>
                <w:rFonts w:ascii="Dubai Light" w:hAnsi="Dubai Light" w:cs="Dubai Light"/>
                <w:b/>
                <w:bCs/>
                <w:sz w:val="20"/>
                <w:szCs w:val="20"/>
                <w:lang w:bidi="ar-AE"/>
              </w:rPr>
              <w:t xml:space="preserve">   Youth Males</w:t>
            </w:r>
          </w:p>
        </w:tc>
        <w:tc>
          <w:tcPr>
            <w:tcW w:w="3054" w:type="dxa"/>
            <w:tcBorders>
              <w:top w:val="inset" w:sz="2" w:space="0" w:color="DDDDDD"/>
              <w:left w:val="inset" w:sz="2" w:space="0" w:color="DDDDDD"/>
              <w:bottom w:val="inset" w:sz="2" w:space="0" w:color="DDDDDD"/>
              <w:right w:val="inset" w:sz="2" w:space="0" w:color="DDDDDD"/>
            </w:tcBorders>
            <w:shd w:val="clear" w:color="auto" w:fill="F3F3F3"/>
            <w:vAlign w:val="center"/>
          </w:tcPr>
          <w:p w14:paraId="496AEDC3" w14:textId="726AC8DF" w:rsidR="00B27A1E" w:rsidRPr="00B27A1E" w:rsidRDefault="00B27A1E" w:rsidP="000F6DB3">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شابات</w:t>
            </w:r>
            <w:r w:rsidR="00DB1E85">
              <w:rPr>
                <w:rFonts w:ascii="Dubai Light" w:hAnsi="Dubai Light" w:cs="Dubai Light" w:hint="cs"/>
                <w:b/>
                <w:bCs/>
                <w:sz w:val="20"/>
                <w:szCs w:val="20"/>
                <w:rtl/>
                <w:lang w:bidi="ar-AE"/>
              </w:rPr>
              <w:t xml:space="preserve">  </w:t>
            </w:r>
            <w:r w:rsidRPr="00B27A1E">
              <w:rPr>
                <w:rFonts w:ascii="Dubai Light" w:hAnsi="Dubai Light" w:cs="Dubai Light"/>
                <w:b/>
                <w:bCs/>
                <w:sz w:val="20"/>
                <w:szCs w:val="20"/>
                <w:lang w:bidi="ar-AE"/>
              </w:rPr>
              <w:t xml:space="preserve">  Youth Females</w:t>
            </w:r>
          </w:p>
        </w:tc>
      </w:tr>
      <w:tr w:rsidR="00D472DD" w:rsidRPr="00B27A1E" w14:paraId="6BCCCC64"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1F22B9BE"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tl/>
                <w:lang w:bidi="ar-AE"/>
              </w:rPr>
              <w:t>15</w:t>
            </w:r>
          </w:p>
        </w:tc>
        <w:tc>
          <w:tcPr>
            <w:tcW w:w="3073" w:type="dxa"/>
            <w:tcBorders>
              <w:top w:val="inset" w:sz="2" w:space="0" w:color="DDDDDD"/>
              <w:left w:val="inset" w:sz="2" w:space="0" w:color="DDDDDD"/>
              <w:bottom w:val="inset" w:sz="2" w:space="0" w:color="DDDDDD"/>
              <w:right w:val="inset" w:sz="2" w:space="0" w:color="DDDDDD"/>
            </w:tcBorders>
            <w:vAlign w:val="bottom"/>
          </w:tcPr>
          <w:p w14:paraId="123C66F9"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51.0</w:t>
            </w:r>
          </w:p>
        </w:tc>
        <w:tc>
          <w:tcPr>
            <w:tcW w:w="3054" w:type="dxa"/>
            <w:tcBorders>
              <w:top w:val="inset" w:sz="2" w:space="0" w:color="DDDDDD"/>
              <w:left w:val="inset" w:sz="2" w:space="0" w:color="DDDDDD"/>
              <w:bottom w:val="inset" w:sz="2" w:space="0" w:color="DDDDDD"/>
              <w:right w:val="inset" w:sz="2" w:space="0" w:color="DDDDDD"/>
            </w:tcBorders>
            <w:vAlign w:val="bottom"/>
          </w:tcPr>
          <w:p w14:paraId="324713BB"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49.0</w:t>
            </w:r>
          </w:p>
        </w:tc>
      </w:tr>
      <w:tr w:rsidR="00D472DD" w:rsidRPr="00B27A1E" w14:paraId="31A1C2EA"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2ACA01E7"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16</w:t>
            </w:r>
          </w:p>
        </w:tc>
        <w:tc>
          <w:tcPr>
            <w:tcW w:w="3073" w:type="dxa"/>
            <w:tcBorders>
              <w:top w:val="inset" w:sz="2" w:space="0" w:color="DDDDDD"/>
              <w:left w:val="inset" w:sz="2" w:space="0" w:color="DDDDDD"/>
              <w:bottom w:val="inset" w:sz="2" w:space="0" w:color="DDDDDD"/>
              <w:right w:val="inset" w:sz="2" w:space="0" w:color="DDDDDD"/>
            </w:tcBorders>
            <w:vAlign w:val="bottom"/>
          </w:tcPr>
          <w:p w14:paraId="22B7D236"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49.6</w:t>
            </w:r>
          </w:p>
        </w:tc>
        <w:tc>
          <w:tcPr>
            <w:tcW w:w="3054" w:type="dxa"/>
            <w:tcBorders>
              <w:top w:val="inset" w:sz="2" w:space="0" w:color="DDDDDD"/>
              <w:left w:val="inset" w:sz="2" w:space="0" w:color="DDDDDD"/>
              <w:bottom w:val="inset" w:sz="2" w:space="0" w:color="DDDDDD"/>
              <w:right w:val="inset" w:sz="2" w:space="0" w:color="DDDDDD"/>
            </w:tcBorders>
            <w:vAlign w:val="bottom"/>
          </w:tcPr>
          <w:p w14:paraId="01082C8D"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50.4</w:t>
            </w:r>
          </w:p>
        </w:tc>
      </w:tr>
      <w:tr w:rsidR="00D472DD" w:rsidRPr="00B27A1E" w14:paraId="53E5681E"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25BF4C80"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17</w:t>
            </w:r>
          </w:p>
        </w:tc>
        <w:tc>
          <w:tcPr>
            <w:tcW w:w="3073" w:type="dxa"/>
            <w:tcBorders>
              <w:top w:val="inset" w:sz="2" w:space="0" w:color="DDDDDD"/>
              <w:left w:val="inset" w:sz="2" w:space="0" w:color="DDDDDD"/>
              <w:bottom w:val="inset" w:sz="2" w:space="0" w:color="DDDDDD"/>
              <w:right w:val="inset" w:sz="2" w:space="0" w:color="DDDDDD"/>
            </w:tcBorders>
            <w:vAlign w:val="bottom"/>
          </w:tcPr>
          <w:p w14:paraId="36E6800A"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49.8</w:t>
            </w:r>
          </w:p>
        </w:tc>
        <w:tc>
          <w:tcPr>
            <w:tcW w:w="3054" w:type="dxa"/>
            <w:tcBorders>
              <w:top w:val="inset" w:sz="2" w:space="0" w:color="DDDDDD"/>
              <w:left w:val="inset" w:sz="2" w:space="0" w:color="DDDDDD"/>
              <w:bottom w:val="inset" w:sz="2" w:space="0" w:color="DDDDDD"/>
              <w:right w:val="inset" w:sz="2" w:space="0" w:color="DDDDDD"/>
            </w:tcBorders>
            <w:vAlign w:val="bottom"/>
          </w:tcPr>
          <w:p w14:paraId="43CABDF0"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50.2</w:t>
            </w:r>
          </w:p>
        </w:tc>
      </w:tr>
      <w:tr w:rsidR="00D472DD" w:rsidRPr="00B27A1E" w14:paraId="2EFCAE39"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22D82F20"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18</w:t>
            </w:r>
          </w:p>
        </w:tc>
        <w:tc>
          <w:tcPr>
            <w:tcW w:w="3073" w:type="dxa"/>
            <w:tcBorders>
              <w:top w:val="inset" w:sz="2" w:space="0" w:color="DDDDDD"/>
              <w:left w:val="inset" w:sz="2" w:space="0" w:color="DDDDDD"/>
              <w:bottom w:val="inset" w:sz="2" w:space="0" w:color="DDDDDD"/>
              <w:right w:val="inset" w:sz="2" w:space="0" w:color="DDDDDD"/>
            </w:tcBorders>
            <w:vAlign w:val="bottom"/>
          </w:tcPr>
          <w:p w14:paraId="5A94AB80"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49.6</w:t>
            </w:r>
          </w:p>
        </w:tc>
        <w:tc>
          <w:tcPr>
            <w:tcW w:w="3054" w:type="dxa"/>
            <w:tcBorders>
              <w:top w:val="inset" w:sz="2" w:space="0" w:color="DDDDDD"/>
              <w:left w:val="inset" w:sz="2" w:space="0" w:color="DDDDDD"/>
              <w:bottom w:val="inset" w:sz="2" w:space="0" w:color="DDDDDD"/>
              <w:right w:val="inset" w:sz="2" w:space="0" w:color="DDDDDD"/>
            </w:tcBorders>
            <w:vAlign w:val="bottom"/>
          </w:tcPr>
          <w:p w14:paraId="14843547"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50.4</w:t>
            </w:r>
          </w:p>
        </w:tc>
      </w:tr>
      <w:tr w:rsidR="00D472DD" w:rsidRPr="00B27A1E" w14:paraId="5706E125"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2EB49AD9"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19</w:t>
            </w:r>
          </w:p>
        </w:tc>
        <w:tc>
          <w:tcPr>
            <w:tcW w:w="3073" w:type="dxa"/>
            <w:tcBorders>
              <w:top w:val="inset" w:sz="2" w:space="0" w:color="DDDDDD"/>
              <w:left w:val="inset" w:sz="2" w:space="0" w:color="DDDDDD"/>
              <w:bottom w:val="inset" w:sz="2" w:space="0" w:color="DDDDDD"/>
              <w:right w:val="inset" w:sz="2" w:space="0" w:color="DDDDDD"/>
            </w:tcBorders>
            <w:vAlign w:val="bottom"/>
          </w:tcPr>
          <w:p w14:paraId="61A53E03"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60.8</w:t>
            </w:r>
          </w:p>
        </w:tc>
        <w:tc>
          <w:tcPr>
            <w:tcW w:w="3054" w:type="dxa"/>
            <w:tcBorders>
              <w:top w:val="inset" w:sz="2" w:space="0" w:color="DDDDDD"/>
              <w:left w:val="inset" w:sz="2" w:space="0" w:color="DDDDDD"/>
              <w:bottom w:val="inset" w:sz="2" w:space="0" w:color="DDDDDD"/>
              <w:right w:val="inset" w:sz="2" w:space="0" w:color="DDDDDD"/>
            </w:tcBorders>
            <w:vAlign w:val="bottom"/>
          </w:tcPr>
          <w:p w14:paraId="1B48E85C"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39.2</w:t>
            </w:r>
          </w:p>
        </w:tc>
      </w:tr>
      <w:tr w:rsidR="00D472DD" w:rsidRPr="00B27A1E" w14:paraId="48B0C2A8"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3DF82C79"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20</w:t>
            </w:r>
          </w:p>
        </w:tc>
        <w:tc>
          <w:tcPr>
            <w:tcW w:w="3073" w:type="dxa"/>
            <w:tcBorders>
              <w:top w:val="inset" w:sz="2" w:space="0" w:color="DDDDDD"/>
              <w:left w:val="inset" w:sz="2" w:space="0" w:color="DDDDDD"/>
              <w:bottom w:val="inset" w:sz="2" w:space="0" w:color="DDDDDD"/>
              <w:right w:val="inset" w:sz="2" w:space="0" w:color="DDDDDD"/>
            </w:tcBorders>
            <w:vAlign w:val="bottom"/>
          </w:tcPr>
          <w:p w14:paraId="74CEE43D"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73.7</w:t>
            </w:r>
          </w:p>
        </w:tc>
        <w:tc>
          <w:tcPr>
            <w:tcW w:w="3054" w:type="dxa"/>
            <w:tcBorders>
              <w:top w:val="inset" w:sz="2" w:space="0" w:color="DDDDDD"/>
              <w:left w:val="inset" w:sz="2" w:space="0" w:color="DDDDDD"/>
              <w:bottom w:val="inset" w:sz="2" w:space="0" w:color="DDDDDD"/>
              <w:right w:val="inset" w:sz="2" w:space="0" w:color="DDDDDD"/>
            </w:tcBorders>
            <w:vAlign w:val="bottom"/>
          </w:tcPr>
          <w:p w14:paraId="4016E089"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26.3</w:t>
            </w:r>
          </w:p>
        </w:tc>
      </w:tr>
      <w:tr w:rsidR="00D472DD" w:rsidRPr="00B27A1E" w14:paraId="14D3EA60"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40288D89"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21</w:t>
            </w:r>
          </w:p>
        </w:tc>
        <w:tc>
          <w:tcPr>
            <w:tcW w:w="3073" w:type="dxa"/>
            <w:tcBorders>
              <w:top w:val="inset" w:sz="2" w:space="0" w:color="DDDDDD"/>
              <w:left w:val="inset" w:sz="2" w:space="0" w:color="DDDDDD"/>
              <w:bottom w:val="inset" w:sz="2" w:space="0" w:color="DDDDDD"/>
              <w:right w:val="inset" w:sz="2" w:space="0" w:color="DDDDDD"/>
            </w:tcBorders>
            <w:vAlign w:val="bottom"/>
          </w:tcPr>
          <w:p w14:paraId="6ECA86D3"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75.1</w:t>
            </w:r>
          </w:p>
        </w:tc>
        <w:tc>
          <w:tcPr>
            <w:tcW w:w="3054" w:type="dxa"/>
            <w:tcBorders>
              <w:top w:val="inset" w:sz="2" w:space="0" w:color="DDDDDD"/>
              <w:left w:val="inset" w:sz="2" w:space="0" w:color="DDDDDD"/>
              <w:bottom w:val="inset" w:sz="2" w:space="0" w:color="DDDDDD"/>
              <w:right w:val="inset" w:sz="2" w:space="0" w:color="DDDDDD"/>
            </w:tcBorders>
            <w:vAlign w:val="bottom"/>
          </w:tcPr>
          <w:p w14:paraId="6AA3467C"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24.9</w:t>
            </w:r>
          </w:p>
        </w:tc>
      </w:tr>
      <w:tr w:rsidR="00D472DD" w:rsidRPr="00B27A1E" w14:paraId="5E226771"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20D32ADC"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22</w:t>
            </w:r>
          </w:p>
        </w:tc>
        <w:tc>
          <w:tcPr>
            <w:tcW w:w="3073" w:type="dxa"/>
            <w:tcBorders>
              <w:top w:val="inset" w:sz="2" w:space="0" w:color="DDDDDD"/>
              <w:left w:val="inset" w:sz="2" w:space="0" w:color="DDDDDD"/>
              <w:bottom w:val="inset" w:sz="2" w:space="0" w:color="DDDDDD"/>
              <w:right w:val="inset" w:sz="2" w:space="0" w:color="DDDDDD"/>
            </w:tcBorders>
            <w:vAlign w:val="bottom"/>
          </w:tcPr>
          <w:p w14:paraId="6020066C"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71.1</w:t>
            </w:r>
          </w:p>
        </w:tc>
        <w:tc>
          <w:tcPr>
            <w:tcW w:w="3054" w:type="dxa"/>
            <w:tcBorders>
              <w:top w:val="inset" w:sz="2" w:space="0" w:color="DDDDDD"/>
              <w:left w:val="inset" w:sz="2" w:space="0" w:color="DDDDDD"/>
              <w:bottom w:val="inset" w:sz="2" w:space="0" w:color="DDDDDD"/>
              <w:right w:val="inset" w:sz="2" w:space="0" w:color="DDDDDD"/>
            </w:tcBorders>
            <w:vAlign w:val="bottom"/>
          </w:tcPr>
          <w:p w14:paraId="47A34888"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28.9</w:t>
            </w:r>
          </w:p>
        </w:tc>
      </w:tr>
      <w:tr w:rsidR="00D472DD" w:rsidRPr="00B27A1E" w14:paraId="32E4CACC"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68E73250"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23</w:t>
            </w:r>
          </w:p>
        </w:tc>
        <w:tc>
          <w:tcPr>
            <w:tcW w:w="3073" w:type="dxa"/>
            <w:tcBorders>
              <w:top w:val="inset" w:sz="2" w:space="0" w:color="DDDDDD"/>
              <w:left w:val="inset" w:sz="2" w:space="0" w:color="DDDDDD"/>
              <w:bottom w:val="inset" w:sz="2" w:space="0" w:color="DDDDDD"/>
              <w:right w:val="inset" w:sz="2" w:space="0" w:color="DDDDDD"/>
            </w:tcBorders>
            <w:vAlign w:val="bottom"/>
          </w:tcPr>
          <w:p w14:paraId="08822638"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67.3</w:t>
            </w:r>
          </w:p>
        </w:tc>
        <w:tc>
          <w:tcPr>
            <w:tcW w:w="3054" w:type="dxa"/>
            <w:tcBorders>
              <w:top w:val="inset" w:sz="2" w:space="0" w:color="DDDDDD"/>
              <w:left w:val="inset" w:sz="2" w:space="0" w:color="DDDDDD"/>
              <w:bottom w:val="inset" w:sz="2" w:space="0" w:color="DDDDDD"/>
              <w:right w:val="inset" w:sz="2" w:space="0" w:color="DDDDDD"/>
            </w:tcBorders>
            <w:vAlign w:val="bottom"/>
          </w:tcPr>
          <w:p w14:paraId="0400EF31"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32.7</w:t>
            </w:r>
          </w:p>
        </w:tc>
      </w:tr>
      <w:tr w:rsidR="00D472DD" w:rsidRPr="00B27A1E" w14:paraId="1BA19BBA"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0E44BD18"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24</w:t>
            </w:r>
          </w:p>
        </w:tc>
        <w:tc>
          <w:tcPr>
            <w:tcW w:w="3073" w:type="dxa"/>
            <w:tcBorders>
              <w:top w:val="inset" w:sz="2" w:space="0" w:color="DDDDDD"/>
              <w:left w:val="inset" w:sz="2" w:space="0" w:color="DDDDDD"/>
              <w:bottom w:val="inset" w:sz="2" w:space="0" w:color="DDDDDD"/>
              <w:right w:val="inset" w:sz="2" w:space="0" w:color="DDDDDD"/>
            </w:tcBorders>
            <w:vAlign w:val="bottom"/>
          </w:tcPr>
          <w:p w14:paraId="7E16F20B"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73.5</w:t>
            </w:r>
          </w:p>
        </w:tc>
        <w:tc>
          <w:tcPr>
            <w:tcW w:w="3054" w:type="dxa"/>
            <w:tcBorders>
              <w:top w:val="inset" w:sz="2" w:space="0" w:color="DDDDDD"/>
              <w:left w:val="inset" w:sz="2" w:space="0" w:color="DDDDDD"/>
              <w:bottom w:val="inset" w:sz="2" w:space="0" w:color="DDDDDD"/>
              <w:right w:val="inset" w:sz="2" w:space="0" w:color="DDDDDD"/>
            </w:tcBorders>
            <w:vAlign w:val="bottom"/>
          </w:tcPr>
          <w:p w14:paraId="51509644"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26.5</w:t>
            </w:r>
          </w:p>
        </w:tc>
      </w:tr>
      <w:tr w:rsidR="00D472DD" w:rsidRPr="00B27A1E" w14:paraId="2CDC13A5"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21DFED10"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25</w:t>
            </w:r>
          </w:p>
        </w:tc>
        <w:tc>
          <w:tcPr>
            <w:tcW w:w="3073" w:type="dxa"/>
            <w:tcBorders>
              <w:top w:val="inset" w:sz="2" w:space="0" w:color="DDDDDD"/>
              <w:left w:val="inset" w:sz="2" w:space="0" w:color="DDDDDD"/>
              <w:bottom w:val="inset" w:sz="2" w:space="0" w:color="DDDDDD"/>
              <w:right w:val="inset" w:sz="2" w:space="0" w:color="DDDDDD"/>
            </w:tcBorders>
            <w:vAlign w:val="bottom"/>
          </w:tcPr>
          <w:p w14:paraId="26964506"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72.7</w:t>
            </w:r>
          </w:p>
        </w:tc>
        <w:tc>
          <w:tcPr>
            <w:tcW w:w="3054" w:type="dxa"/>
            <w:tcBorders>
              <w:top w:val="inset" w:sz="2" w:space="0" w:color="DDDDDD"/>
              <w:left w:val="inset" w:sz="2" w:space="0" w:color="DDDDDD"/>
              <w:bottom w:val="inset" w:sz="2" w:space="0" w:color="DDDDDD"/>
              <w:right w:val="inset" w:sz="2" w:space="0" w:color="DDDDDD"/>
            </w:tcBorders>
            <w:vAlign w:val="bottom"/>
          </w:tcPr>
          <w:p w14:paraId="6DE2B239"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27.3</w:t>
            </w:r>
          </w:p>
        </w:tc>
      </w:tr>
      <w:tr w:rsidR="00D472DD" w:rsidRPr="00B27A1E" w14:paraId="475C084A"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11EA59D1"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26</w:t>
            </w:r>
          </w:p>
        </w:tc>
        <w:tc>
          <w:tcPr>
            <w:tcW w:w="3073" w:type="dxa"/>
            <w:tcBorders>
              <w:top w:val="inset" w:sz="2" w:space="0" w:color="DDDDDD"/>
              <w:left w:val="inset" w:sz="2" w:space="0" w:color="DDDDDD"/>
              <w:bottom w:val="inset" w:sz="2" w:space="0" w:color="DDDDDD"/>
              <w:right w:val="inset" w:sz="2" w:space="0" w:color="DDDDDD"/>
            </w:tcBorders>
            <w:vAlign w:val="bottom"/>
          </w:tcPr>
          <w:p w14:paraId="6684553B"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74.9</w:t>
            </w:r>
          </w:p>
        </w:tc>
        <w:tc>
          <w:tcPr>
            <w:tcW w:w="3054" w:type="dxa"/>
            <w:tcBorders>
              <w:top w:val="inset" w:sz="2" w:space="0" w:color="DDDDDD"/>
              <w:left w:val="inset" w:sz="2" w:space="0" w:color="DDDDDD"/>
              <w:bottom w:val="inset" w:sz="2" w:space="0" w:color="DDDDDD"/>
              <w:right w:val="inset" w:sz="2" w:space="0" w:color="DDDDDD"/>
            </w:tcBorders>
            <w:vAlign w:val="bottom"/>
          </w:tcPr>
          <w:p w14:paraId="7DC69C03"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25.1</w:t>
            </w:r>
          </w:p>
        </w:tc>
      </w:tr>
      <w:tr w:rsidR="00D472DD" w:rsidRPr="00B27A1E" w14:paraId="171EC1B9"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30B6D99F"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27</w:t>
            </w:r>
          </w:p>
        </w:tc>
        <w:tc>
          <w:tcPr>
            <w:tcW w:w="3073" w:type="dxa"/>
            <w:tcBorders>
              <w:top w:val="inset" w:sz="2" w:space="0" w:color="DDDDDD"/>
              <w:left w:val="inset" w:sz="2" w:space="0" w:color="DDDDDD"/>
              <w:bottom w:val="inset" w:sz="2" w:space="0" w:color="DDDDDD"/>
              <w:right w:val="inset" w:sz="2" w:space="0" w:color="DDDDDD"/>
            </w:tcBorders>
            <w:vAlign w:val="bottom"/>
          </w:tcPr>
          <w:p w14:paraId="71C78153"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73.9</w:t>
            </w:r>
          </w:p>
        </w:tc>
        <w:tc>
          <w:tcPr>
            <w:tcW w:w="3054" w:type="dxa"/>
            <w:tcBorders>
              <w:top w:val="inset" w:sz="2" w:space="0" w:color="DDDDDD"/>
              <w:left w:val="inset" w:sz="2" w:space="0" w:color="DDDDDD"/>
              <w:bottom w:val="inset" w:sz="2" w:space="0" w:color="DDDDDD"/>
              <w:right w:val="inset" w:sz="2" w:space="0" w:color="DDDDDD"/>
            </w:tcBorders>
            <w:vAlign w:val="bottom"/>
          </w:tcPr>
          <w:p w14:paraId="0DB941D2"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26.1</w:t>
            </w:r>
          </w:p>
        </w:tc>
      </w:tr>
      <w:tr w:rsidR="00D472DD" w:rsidRPr="00B27A1E" w14:paraId="4EADFE07"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11FAA509"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28</w:t>
            </w:r>
          </w:p>
        </w:tc>
        <w:tc>
          <w:tcPr>
            <w:tcW w:w="3073" w:type="dxa"/>
            <w:tcBorders>
              <w:top w:val="inset" w:sz="2" w:space="0" w:color="DDDDDD"/>
              <w:left w:val="inset" w:sz="2" w:space="0" w:color="DDDDDD"/>
              <w:bottom w:val="inset" w:sz="2" w:space="0" w:color="DDDDDD"/>
              <w:right w:val="inset" w:sz="2" w:space="0" w:color="DDDDDD"/>
            </w:tcBorders>
            <w:vAlign w:val="bottom"/>
          </w:tcPr>
          <w:p w14:paraId="579A010A"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76.9</w:t>
            </w:r>
          </w:p>
        </w:tc>
        <w:tc>
          <w:tcPr>
            <w:tcW w:w="3054" w:type="dxa"/>
            <w:tcBorders>
              <w:top w:val="inset" w:sz="2" w:space="0" w:color="DDDDDD"/>
              <w:left w:val="inset" w:sz="2" w:space="0" w:color="DDDDDD"/>
              <w:bottom w:val="inset" w:sz="2" w:space="0" w:color="DDDDDD"/>
              <w:right w:val="inset" w:sz="2" w:space="0" w:color="DDDDDD"/>
            </w:tcBorders>
            <w:vAlign w:val="bottom"/>
          </w:tcPr>
          <w:p w14:paraId="4A26D45E"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23.1</w:t>
            </w:r>
          </w:p>
        </w:tc>
      </w:tr>
      <w:tr w:rsidR="00D472DD" w:rsidRPr="00B27A1E" w14:paraId="07D406B3"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03F73142"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29</w:t>
            </w:r>
          </w:p>
        </w:tc>
        <w:tc>
          <w:tcPr>
            <w:tcW w:w="3073" w:type="dxa"/>
            <w:tcBorders>
              <w:top w:val="inset" w:sz="2" w:space="0" w:color="DDDDDD"/>
              <w:left w:val="inset" w:sz="2" w:space="0" w:color="DDDDDD"/>
              <w:bottom w:val="inset" w:sz="2" w:space="0" w:color="DDDDDD"/>
              <w:right w:val="inset" w:sz="2" w:space="0" w:color="DDDDDD"/>
            </w:tcBorders>
            <w:vAlign w:val="bottom"/>
          </w:tcPr>
          <w:p w14:paraId="3D2954DE"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74.5</w:t>
            </w:r>
          </w:p>
        </w:tc>
        <w:tc>
          <w:tcPr>
            <w:tcW w:w="3054" w:type="dxa"/>
            <w:tcBorders>
              <w:top w:val="inset" w:sz="2" w:space="0" w:color="DDDDDD"/>
              <w:left w:val="inset" w:sz="2" w:space="0" w:color="DDDDDD"/>
              <w:bottom w:val="inset" w:sz="2" w:space="0" w:color="DDDDDD"/>
              <w:right w:val="inset" w:sz="2" w:space="0" w:color="DDDDDD"/>
            </w:tcBorders>
            <w:vAlign w:val="bottom"/>
          </w:tcPr>
          <w:p w14:paraId="75A9A2B6"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25.5</w:t>
            </w:r>
          </w:p>
        </w:tc>
      </w:tr>
      <w:tr w:rsidR="00D472DD" w:rsidRPr="00B27A1E" w14:paraId="693047B9" w14:textId="77777777" w:rsidTr="000732F8">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vAlign w:val="center"/>
          </w:tcPr>
          <w:p w14:paraId="6C11A7C3" w14:textId="77777777" w:rsidR="00D472DD" w:rsidRPr="00B27A1E" w:rsidRDefault="00D472DD" w:rsidP="00D472DD">
            <w:pPr>
              <w:bidi/>
              <w:jc w:val="center"/>
              <w:rPr>
                <w:rFonts w:ascii="Dubai Light" w:hAnsi="Dubai Light" w:cs="Dubai Light"/>
                <w:b/>
                <w:bCs/>
                <w:sz w:val="20"/>
                <w:szCs w:val="20"/>
              </w:rPr>
            </w:pPr>
            <w:r w:rsidRPr="00B27A1E">
              <w:rPr>
                <w:rFonts w:ascii="Dubai Light" w:hAnsi="Dubai Light" w:cs="Dubai Light"/>
                <w:b/>
                <w:bCs/>
                <w:sz w:val="20"/>
                <w:szCs w:val="20"/>
              </w:rPr>
              <w:t>30</w:t>
            </w:r>
          </w:p>
        </w:tc>
        <w:tc>
          <w:tcPr>
            <w:tcW w:w="3073" w:type="dxa"/>
            <w:tcBorders>
              <w:top w:val="inset" w:sz="2" w:space="0" w:color="DDDDDD"/>
              <w:left w:val="inset" w:sz="2" w:space="0" w:color="DDDDDD"/>
              <w:bottom w:val="inset" w:sz="2" w:space="0" w:color="DDDDDD"/>
              <w:right w:val="inset" w:sz="2" w:space="0" w:color="DDDDDD"/>
            </w:tcBorders>
            <w:vAlign w:val="bottom"/>
          </w:tcPr>
          <w:p w14:paraId="7C5DE084"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74.8</w:t>
            </w:r>
          </w:p>
        </w:tc>
        <w:tc>
          <w:tcPr>
            <w:tcW w:w="3054" w:type="dxa"/>
            <w:tcBorders>
              <w:top w:val="inset" w:sz="2" w:space="0" w:color="DDDDDD"/>
              <w:left w:val="inset" w:sz="2" w:space="0" w:color="DDDDDD"/>
              <w:bottom w:val="inset" w:sz="2" w:space="0" w:color="DDDDDD"/>
              <w:right w:val="inset" w:sz="2" w:space="0" w:color="DDDDDD"/>
            </w:tcBorders>
            <w:vAlign w:val="bottom"/>
          </w:tcPr>
          <w:p w14:paraId="387B31BF" w14:textId="77777777" w:rsidR="00D472DD" w:rsidRPr="00D472DD" w:rsidRDefault="00D472DD" w:rsidP="00D472DD">
            <w:pPr>
              <w:bidi/>
              <w:jc w:val="center"/>
              <w:rPr>
                <w:rFonts w:ascii="Dubai Light" w:hAnsi="Dubai Light" w:cs="Dubai Light"/>
                <w:sz w:val="20"/>
                <w:szCs w:val="20"/>
                <w:lang w:bidi="ar-AE"/>
              </w:rPr>
            </w:pPr>
            <w:r w:rsidRPr="00D472DD">
              <w:rPr>
                <w:rFonts w:ascii="Dubai Light" w:hAnsi="Dubai Light" w:cs="Dubai Light"/>
                <w:sz w:val="20"/>
                <w:szCs w:val="20"/>
                <w:lang w:bidi="ar-AE"/>
              </w:rPr>
              <w:t>25.2</w:t>
            </w:r>
          </w:p>
        </w:tc>
      </w:tr>
      <w:tr w:rsidR="00AC374B" w:rsidRPr="00B27A1E" w14:paraId="45D2AD4D" w14:textId="77777777" w:rsidTr="001A61E2">
        <w:trPr>
          <w:trHeight w:val="216"/>
          <w:tblCellSpacing w:w="20" w:type="dxa"/>
          <w:jc w:val="center"/>
        </w:trPr>
        <w:tc>
          <w:tcPr>
            <w:tcW w:w="3053" w:type="dxa"/>
            <w:tcBorders>
              <w:top w:val="inset" w:sz="2" w:space="0" w:color="DDDDDD"/>
              <w:left w:val="inset" w:sz="2" w:space="0" w:color="DDDDDD"/>
              <w:bottom w:val="inset" w:sz="2" w:space="0" w:color="DDDDDD"/>
              <w:right w:val="inset" w:sz="2" w:space="0" w:color="DDDDDD"/>
            </w:tcBorders>
            <w:shd w:val="clear" w:color="auto" w:fill="E6E6E6"/>
            <w:vAlign w:val="center"/>
          </w:tcPr>
          <w:p w14:paraId="7C3C6E27" w14:textId="77777777" w:rsidR="00AC374B" w:rsidRPr="00B428A0" w:rsidRDefault="00AC374B" w:rsidP="00AC374B">
            <w:pPr>
              <w:jc w:val="center"/>
              <w:rPr>
                <w:rFonts w:ascii="Dubai Light" w:hAnsi="Dubai Light" w:cs="Dubai Light"/>
                <w:b/>
                <w:bCs/>
                <w:sz w:val="20"/>
                <w:szCs w:val="20"/>
                <w:lang w:bidi="ar-AE"/>
              </w:rPr>
            </w:pPr>
            <w:r w:rsidRPr="00B428A0">
              <w:rPr>
                <w:rFonts w:ascii="Dubai Light" w:hAnsi="Dubai Light" w:cs="Dubai Light"/>
                <w:b/>
                <w:bCs/>
                <w:sz w:val="20"/>
                <w:szCs w:val="20"/>
                <w:lang w:bidi="ar-AE"/>
              </w:rPr>
              <w:t xml:space="preserve">Total </w:t>
            </w:r>
            <w:r w:rsidRPr="00B428A0">
              <w:rPr>
                <w:rFonts w:ascii="Dubai Light" w:hAnsi="Dubai Light" w:cs="Dubai Light"/>
                <w:b/>
                <w:bCs/>
                <w:sz w:val="20"/>
                <w:szCs w:val="20"/>
                <w:rtl/>
                <w:lang w:bidi="ar-AE"/>
              </w:rPr>
              <w:t>المجموع</w:t>
            </w:r>
          </w:p>
        </w:tc>
        <w:tc>
          <w:tcPr>
            <w:tcW w:w="3073" w:type="dxa"/>
            <w:tcBorders>
              <w:top w:val="inset" w:sz="2" w:space="0" w:color="DDDDDD"/>
              <w:left w:val="inset" w:sz="2" w:space="0" w:color="DDDDDD"/>
              <w:bottom w:val="inset" w:sz="2" w:space="0" w:color="DDDDDD"/>
              <w:right w:val="inset" w:sz="2" w:space="0" w:color="DDDDDD"/>
            </w:tcBorders>
            <w:shd w:val="clear" w:color="auto" w:fill="E6E6E6"/>
          </w:tcPr>
          <w:p w14:paraId="355AC83A" w14:textId="77777777" w:rsidR="00AC374B" w:rsidRPr="00AC374B" w:rsidRDefault="00AC374B" w:rsidP="00AC374B">
            <w:pPr>
              <w:jc w:val="center"/>
              <w:rPr>
                <w:rFonts w:ascii="Dubai Light" w:hAnsi="Dubai Light" w:cs="Dubai Light"/>
                <w:b/>
                <w:bCs/>
                <w:sz w:val="20"/>
                <w:szCs w:val="20"/>
                <w:lang w:bidi="ar-AE"/>
              </w:rPr>
            </w:pPr>
            <w:r w:rsidRPr="00AC374B">
              <w:rPr>
                <w:rFonts w:ascii="Dubai Light" w:hAnsi="Dubai Light" w:cs="Dubai Light"/>
                <w:b/>
                <w:bCs/>
                <w:sz w:val="20"/>
                <w:szCs w:val="20"/>
                <w:lang w:bidi="ar-AE"/>
              </w:rPr>
              <w:t>71.</w:t>
            </w:r>
            <w:r w:rsidR="00232EAF">
              <w:rPr>
                <w:rFonts w:ascii="Dubai Light" w:hAnsi="Dubai Light" w:cs="Dubai Light" w:hint="cs"/>
                <w:b/>
                <w:bCs/>
                <w:sz w:val="20"/>
                <w:szCs w:val="20"/>
                <w:rtl/>
                <w:lang w:bidi="ar-AE"/>
              </w:rPr>
              <w:t>6</w:t>
            </w:r>
          </w:p>
        </w:tc>
        <w:tc>
          <w:tcPr>
            <w:tcW w:w="3054" w:type="dxa"/>
            <w:tcBorders>
              <w:top w:val="inset" w:sz="2" w:space="0" w:color="DDDDDD"/>
              <w:left w:val="inset" w:sz="2" w:space="0" w:color="DDDDDD"/>
              <w:bottom w:val="inset" w:sz="2" w:space="0" w:color="DDDDDD"/>
              <w:right w:val="inset" w:sz="2" w:space="0" w:color="DDDDDD"/>
            </w:tcBorders>
            <w:shd w:val="clear" w:color="auto" w:fill="E6E6E6"/>
          </w:tcPr>
          <w:p w14:paraId="76C02EDC" w14:textId="77777777" w:rsidR="00AC374B" w:rsidRPr="00AC374B" w:rsidRDefault="00AC374B" w:rsidP="00AC374B">
            <w:pPr>
              <w:jc w:val="center"/>
              <w:rPr>
                <w:rFonts w:ascii="Dubai Light" w:hAnsi="Dubai Light" w:cs="Dubai Light"/>
                <w:b/>
                <w:bCs/>
                <w:sz w:val="20"/>
                <w:szCs w:val="20"/>
                <w:lang w:bidi="ar-AE"/>
              </w:rPr>
            </w:pPr>
            <w:r w:rsidRPr="00AC374B">
              <w:rPr>
                <w:rFonts w:ascii="Dubai Light" w:hAnsi="Dubai Light" w:cs="Dubai Light"/>
                <w:b/>
                <w:bCs/>
                <w:sz w:val="20"/>
                <w:szCs w:val="20"/>
                <w:lang w:bidi="ar-AE"/>
              </w:rPr>
              <w:t>28.</w:t>
            </w:r>
            <w:r w:rsidR="00232EAF">
              <w:rPr>
                <w:rFonts w:ascii="Dubai Light" w:hAnsi="Dubai Light" w:cs="Dubai Light" w:hint="cs"/>
                <w:b/>
                <w:bCs/>
                <w:sz w:val="20"/>
                <w:szCs w:val="20"/>
                <w:rtl/>
                <w:lang w:bidi="ar-AE"/>
              </w:rPr>
              <w:t>4</w:t>
            </w:r>
          </w:p>
        </w:tc>
      </w:tr>
    </w:tbl>
    <w:p w14:paraId="3E4F34B8" w14:textId="77777777" w:rsidR="00B27A1E" w:rsidRPr="00B27A1E" w:rsidRDefault="00B27A1E" w:rsidP="00B27A1E">
      <w:pPr>
        <w:bidi/>
        <w:rPr>
          <w:rFonts w:ascii="Dubai Light" w:hAnsi="Dubai Light" w:cs="Dubai Light"/>
          <w:b/>
          <w:bCs/>
          <w:color w:val="FF0000"/>
          <w:sz w:val="4"/>
          <w:szCs w:val="4"/>
          <w:rtl/>
          <w:lang w:bidi="ar-AE"/>
        </w:rPr>
      </w:pPr>
    </w:p>
    <w:tbl>
      <w:tblPr>
        <w:bidiVisual/>
        <w:tblW w:w="0" w:type="auto"/>
        <w:jc w:val="center"/>
        <w:tblCellSpacing w:w="20" w:type="dxa"/>
        <w:tblLook w:val="01E0" w:firstRow="1" w:lastRow="1" w:firstColumn="1" w:lastColumn="1" w:noHBand="0" w:noVBand="0"/>
      </w:tblPr>
      <w:tblGrid>
        <w:gridCol w:w="4498"/>
        <w:gridCol w:w="4940"/>
      </w:tblGrid>
      <w:tr w:rsidR="00B27A1E" w:rsidRPr="00B27A1E" w14:paraId="707A15D6" w14:textId="77777777" w:rsidTr="007815A9">
        <w:trPr>
          <w:trHeight w:val="368"/>
          <w:tblCellSpacing w:w="20" w:type="dxa"/>
          <w:jc w:val="center"/>
        </w:trPr>
        <w:tc>
          <w:tcPr>
            <w:tcW w:w="4438" w:type="dxa"/>
            <w:vAlign w:val="center"/>
          </w:tcPr>
          <w:p w14:paraId="7FA65733" w14:textId="77777777" w:rsidR="00B27A1E" w:rsidRPr="000F6DB3" w:rsidRDefault="00B27A1E" w:rsidP="00B27A1E">
            <w:pPr>
              <w:bidi/>
              <w:rPr>
                <w:rFonts w:ascii="Dubai Light" w:hAnsi="Dubai Light" w:cs="Dubai Light"/>
                <w:sz w:val="18"/>
                <w:szCs w:val="18"/>
                <w:lang w:bidi="ar-AE"/>
              </w:rPr>
            </w:pPr>
            <w:r w:rsidRPr="000F6DB3">
              <w:rPr>
                <w:rFonts w:ascii="Dubai Light" w:hAnsi="Dubai Light" w:cs="Dubai Light"/>
                <w:sz w:val="18"/>
                <w:szCs w:val="18"/>
                <w:rtl/>
                <w:lang w:bidi="ar-AE"/>
              </w:rPr>
              <w:t>المصدر: مركز دبي للإحصاء -  التقديرات السكانية لإمارة دبي</w:t>
            </w:r>
          </w:p>
        </w:tc>
        <w:tc>
          <w:tcPr>
            <w:tcW w:w="4880" w:type="dxa"/>
            <w:vAlign w:val="center"/>
          </w:tcPr>
          <w:p w14:paraId="2B6C2FFF" w14:textId="77777777" w:rsidR="00B27A1E" w:rsidRPr="000F6DB3" w:rsidRDefault="00B27A1E" w:rsidP="000F6DB3">
            <w:pPr>
              <w:bidi/>
              <w:jc w:val="right"/>
              <w:rPr>
                <w:rFonts w:ascii="Dubai Light" w:hAnsi="Dubai Light" w:cs="Dubai Light"/>
                <w:b/>
                <w:bCs/>
                <w:sz w:val="18"/>
                <w:szCs w:val="18"/>
                <w:lang w:bidi="ar-AE"/>
              </w:rPr>
            </w:pPr>
            <w:r w:rsidRPr="000F6DB3">
              <w:rPr>
                <w:rFonts w:ascii="Dubai Light" w:hAnsi="Dubai Light" w:cs="Dubai Light"/>
                <w:sz w:val="18"/>
                <w:szCs w:val="18"/>
              </w:rPr>
              <w:t>Source: Dubai Statistics Center - Dubai Population Estimates</w:t>
            </w:r>
          </w:p>
        </w:tc>
      </w:tr>
    </w:tbl>
    <w:p w14:paraId="16A4A888" w14:textId="77777777" w:rsidR="00B27A1E" w:rsidRPr="00E26EB1" w:rsidRDefault="00B27A1E" w:rsidP="00A845A9">
      <w:pPr>
        <w:bidi/>
        <w:jc w:val="center"/>
        <w:rPr>
          <w:rFonts w:ascii="Dubai" w:hAnsi="Dubai" w:cs="Dubai"/>
          <w:b/>
          <w:bCs/>
          <w:sz w:val="20"/>
          <w:szCs w:val="20"/>
          <w:lang w:bidi="ar-AE"/>
        </w:rPr>
      </w:pPr>
    </w:p>
    <w:p w14:paraId="45E23190" w14:textId="77777777" w:rsidR="00B27A1E" w:rsidRPr="00E26EB1" w:rsidRDefault="00B27A1E" w:rsidP="00A845A9">
      <w:pPr>
        <w:bidi/>
        <w:jc w:val="center"/>
        <w:rPr>
          <w:rFonts w:ascii="Dubai" w:hAnsi="Dubai" w:cs="Dubai"/>
          <w:b/>
          <w:bCs/>
          <w:sz w:val="20"/>
          <w:szCs w:val="20"/>
          <w:rtl/>
          <w:lang w:bidi="ar-AE"/>
        </w:rPr>
      </w:pPr>
      <w:r w:rsidRPr="00354C35">
        <w:rPr>
          <w:rFonts w:ascii="Dubai" w:hAnsi="Dubai" w:cs="Dubai"/>
          <w:b/>
          <w:bCs/>
          <w:sz w:val="20"/>
          <w:szCs w:val="20"/>
          <w:rtl/>
          <w:lang w:bidi="ar-AE"/>
        </w:rPr>
        <w:t>جدول 6.</w:t>
      </w:r>
      <w:r w:rsidRPr="00E26EB1">
        <w:rPr>
          <w:rFonts w:ascii="Dubai" w:hAnsi="Dubai" w:cs="Dubai"/>
          <w:b/>
          <w:bCs/>
          <w:sz w:val="20"/>
          <w:szCs w:val="20"/>
          <w:rtl/>
          <w:lang w:bidi="ar-AE"/>
        </w:rPr>
        <w:t>2-التوزيع النسبي للسكان الشباب 15-30 سنة الذين لم يسبق لهم الزواج حسب الجنس-  إمارة دبي</w:t>
      </w:r>
    </w:p>
    <w:p w14:paraId="11943815" w14:textId="77777777" w:rsidR="00B27A1E" w:rsidRPr="00E26EB1" w:rsidRDefault="00B27A1E" w:rsidP="00A845A9">
      <w:pPr>
        <w:bidi/>
        <w:jc w:val="center"/>
        <w:rPr>
          <w:rFonts w:ascii="Dubai" w:hAnsi="Dubai" w:cs="Dubai"/>
          <w:b/>
          <w:bCs/>
          <w:sz w:val="20"/>
          <w:szCs w:val="20"/>
          <w:rtl/>
          <w:lang w:bidi="ar-AE"/>
        </w:rPr>
      </w:pPr>
      <w:r w:rsidRPr="00E26EB1">
        <w:rPr>
          <w:rFonts w:ascii="Dubai" w:hAnsi="Dubai" w:cs="Dubai"/>
          <w:b/>
          <w:bCs/>
          <w:sz w:val="20"/>
          <w:szCs w:val="20"/>
          <w:lang w:bidi="ar-AE"/>
        </w:rPr>
        <w:t>Table 6.2- Percentage Distribution of Never Married Youth Population Aged 15-30 by Gender - Emirate of Dubai</w:t>
      </w:r>
    </w:p>
    <w:p w14:paraId="7E383E24" w14:textId="77777777" w:rsidR="00AB7425" w:rsidRPr="00B27A1E" w:rsidRDefault="00AB7425" w:rsidP="009A6965">
      <w:pPr>
        <w:shd w:val="clear" w:color="auto" w:fill="FFFFFF"/>
        <w:bidi/>
        <w:jc w:val="center"/>
        <w:rPr>
          <w:rFonts w:ascii="Dubai Light" w:hAnsi="Dubai Light" w:cs="Dubai Light"/>
          <w:b/>
          <w:bCs/>
        </w:rPr>
      </w:pPr>
      <w:r>
        <w:rPr>
          <w:rFonts w:ascii="Dubai" w:hAnsi="Dubai" w:cs="Dubai"/>
          <w:b/>
          <w:bCs/>
        </w:rPr>
        <w:t>(201</w:t>
      </w:r>
      <w:r w:rsidR="009A6965">
        <w:rPr>
          <w:rFonts w:ascii="Dubai" w:hAnsi="Dubai" w:cs="Dubai"/>
          <w:b/>
          <w:bCs/>
        </w:rPr>
        <w:t>9</w:t>
      </w:r>
      <w:r>
        <w:rPr>
          <w:rFonts w:ascii="Dubai" w:hAnsi="Dubai" w:cs="Dubai"/>
          <w:b/>
          <w:bCs/>
        </w:rPr>
        <w:t xml:space="preserve"> – 201</w:t>
      </w:r>
      <w:r w:rsidR="009A6965">
        <w:rPr>
          <w:rFonts w:ascii="Dubai" w:hAnsi="Dubai" w:cs="Dubai"/>
          <w:b/>
          <w:bCs/>
        </w:rPr>
        <w:t>7</w:t>
      </w:r>
      <w:r>
        <w:rPr>
          <w:rFonts w:ascii="Dubai" w:hAnsi="Dubai" w:cs="Dubai"/>
          <w:b/>
          <w:bCs/>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510"/>
        <w:gridCol w:w="1921"/>
        <w:gridCol w:w="1922"/>
        <w:gridCol w:w="1922"/>
      </w:tblGrid>
      <w:tr w:rsidR="00B27A1E" w:rsidRPr="00B27A1E" w14:paraId="3DF54E04" w14:textId="77777777" w:rsidTr="007815A9">
        <w:trPr>
          <w:trHeight w:val="216"/>
          <w:tblCellSpacing w:w="20" w:type="dxa"/>
          <w:jc w:val="center"/>
        </w:trPr>
        <w:tc>
          <w:tcPr>
            <w:tcW w:w="3450" w:type="dxa"/>
            <w:tcBorders>
              <w:top w:val="inset" w:sz="2" w:space="0" w:color="DDDDDD"/>
              <w:left w:val="inset" w:sz="2" w:space="0" w:color="DDDDDD"/>
              <w:bottom w:val="inset" w:sz="2" w:space="0" w:color="DDDDDD"/>
              <w:right w:val="inset" w:sz="2" w:space="0" w:color="DDDDDD"/>
            </w:tcBorders>
            <w:shd w:val="clear" w:color="auto" w:fill="F3F3F3"/>
            <w:vAlign w:val="center"/>
          </w:tcPr>
          <w:p w14:paraId="4EB4D3FA" w14:textId="77777777"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السنوات</w:t>
            </w:r>
          </w:p>
          <w:p w14:paraId="0A35030D" w14:textId="77777777"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Years</w:t>
            </w:r>
          </w:p>
        </w:tc>
        <w:tc>
          <w:tcPr>
            <w:tcW w:w="1881" w:type="dxa"/>
            <w:tcBorders>
              <w:top w:val="inset" w:sz="2" w:space="0" w:color="DDDDDD"/>
              <w:left w:val="inset" w:sz="2" w:space="0" w:color="DDDDDD"/>
              <w:bottom w:val="inset" w:sz="2" w:space="0" w:color="DDDDDD"/>
              <w:right w:val="inset" w:sz="2" w:space="0" w:color="DDDDDD"/>
            </w:tcBorders>
            <w:shd w:val="clear" w:color="auto" w:fill="F3F3F3"/>
            <w:vAlign w:val="center"/>
          </w:tcPr>
          <w:p w14:paraId="2EC2CC69" w14:textId="77777777"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شباب</w:t>
            </w:r>
          </w:p>
          <w:p w14:paraId="0228A4F3" w14:textId="77777777"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Males</w:t>
            </w:r>
          </w:p>
        </w:tc>
        <w:tc>
          <w:tcPr>
            <w:tcW w:w="1882" w:type="dxa"/>
            <w:tcBorders>
              <w:top w:val="inset" w:sz="2" w:space="0" w:color="DDDDDD"/>
              <w:left w:val="inset" w:sz="2" w:space="0" w:color="DDDDDD"/>
              <w:bottom w:val="inset" w:sz="2" w:space="0" w:color="DDDDDD"/>
              <w:right w:val="inset" w:sz="2" w:space="0" w:color="DDDDDD"/>
            </w:tcBorders>
            <w:shd w:val="clear" w:color="auto" w:fill="F3F3F3"/>
            <w:vAlign w:val="center"/>
          </w:tcPr>
          <w:p w14:paraId="6C4CB8B8" w14:textId="77777777"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شابات</w:t>
            </w:r>
          </w:p>
          <w:p w14:paraId="56575EC2" w14:textId="77777777"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Females</w:t>
            </w:r>
          </w:p>
        </w:tc>
        <w:tc>
          <w:tcPr>
            <w:tcW w:w="1862" w:type="dxa"/>
            <w:tcBorders>
              <w:top w:val="inset" w:sz="2" w:space="0" w:color="DDDDDD"/>
              <w:left w:val="inset" w:sz="2" w:space="0" w:color="DDDDDD"/>
              <w:bottom w:val="inset" w:sz="2" w:space="0" w:color="DDDDDD"/>
              <w:right w:val="inset" w:sz="2" w:space="0" w:color="DDDDDD"/>
            </w:tcBorders>
            <w:shd w:val="clear" w:color="auto" w:fill="F3F3F3"/>
            <w:vAlign w:val="center"/>
          </w:tcPr>
          <w:p w14:paraId="70DB293E" w14:textId="77777777"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المجموع</w:t>
            </w:r>
          </w:p>
          <w:p w14:paraId="22CA1787" w14:textId="77777777"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Total</w:t>
            </w:r>
          </w:p>
        </w:tc>
      </w:tr>
      <w:tr w:rsidR="009A6965" w:rsidRPr="00B27A1E" w14:paraId="10CC5F86" w14:textId="77777777" w:rsidTr="007815A9">
        <w:trPr>
          <w:trHeight w:val="471"/>
          <w:tblCellSpacing w:w="20" w:type="dxa"/>
          <w:jc w:val="center"/>
        </w:trPr>
        <w:tc>
          <w:tcPr>
            <w:tcW w:w="3450" w:type="dxa"/>
            <w:tcBorders>
              <w:top w:val="inset" w:sz="2" w:space="0" w:color="DDDDDD"/>
              <w:left w:val="inset" w:sz="2" w:space="0" w:color="DDDDDD"/>
              <w:bottom w:val="inset" w:sz="2" w:space="0" w:color="DDDDDD"/>
              <w:right w:val="inset" w:sz="2" w:space="0" w:color="DDDDDD"/>
            </w:tcBorders>
            <w:vAlign w:val="center"/>
          </w:tcPr>
          <w:p w14:paraId="06BEBD3C" w14:textId="77777777" w:rsidR="009A6965" w:rsidRPr="00B27A1E" w:rsidRDefault="009A6965" w:rsidP="009A6965">
            <w:pPr>
              <w:bidi/>
              <w:jc w:val="center"/>
              <w:rPr>
                <w:rFonts w:ascii="Dubai Light" w:hAnsi="Dubai Light" w:cs="Dubai Light"/>
                <w:b/>
                <w:bCs/>
                <w:sz w:val="20"/>
                <w:szCs w:val="20"/>
              </w:rPr>
            </w:pPr>
            <w:r w:rsidRPr="00B27A1E">
              <w:rPr>
                <w:rFonts w:ascii="Dubai Light" w:hAnsi="Dubai Light" w:cs="Dubai Light"/>
                <w:b/>
                <w:bCs/>
                <w:sz w:val="20"/>
                <w:szCs w:val="20"/>
              </w:rPr>
              <w:t>2017</w:t>
            </w:r>
          </w:p>
        </w:tc>
        <w:tc>
          <w:tcPr>
            <w:tcW w:w="1881" w:type="dxa"/>
            <w:tcBorders>
              <w:top w:val="inset" w:sz="2" w:space="0" w:color="DDDDDD"/>
              <w:left w:val="inset" w:sz="2" w:space="0" w:color="DDDDDD"/>
              <w:bottom w:val="inset" w:sz="2" w:space="0" w:color="DDDDDD"/>
              <w:right w:val="inset" w:sz="2" w:space="0" w:color="DDDDDD"/>
            </w:tcBorders>
            <w:vAlign w:val="center"/>
          </w:tcPr>
          <w:p w14:paraId="5E6E48BD" w14:textId="77777777" w:rsidR="009A6965" w:rsidRPr="00B27A1E" w:rsidRDefault="00A31305" w:rsidP="009A6965">
            <w:pPr>
              <w:bidi/>
              <w:jc w:val="center"/>
              <w:rPr>
                <w:rFonts w:ascii="Dubai Light" w:hAnsi="Dubai Light" w:cs="Dubai Light"/>
                <w:sz w:val="20"/>
                <w:szCs w:val="20"/>
              </w:rPr>
            </w:pPr>
            <w:r>
              <w:rPr>
                <w:rFonts w:ascii="Dubai Light" w:hAnsi="Dubai Light" w:cs="Dubai Light"/>
                <w:sz w:val="20"/>
                <w:szCs w:val="20"/>
              </w:rPr>
              <w:t>74</w:t>
            </w:r>
            <w:r w:rsidR="009A6965" w:rsidRPr="00B27A1E">
              <w:rPr>
                <w:rFonts w:ascii="Dubai Light" w:hAnsi="Dubai Light" w:cs="Dubai Light"/>
                <w:sz w:val="20"/>
                <w:szCs w:val="20"/>
              </w:rPr>
              <w:t>.</w:t>
            </w:r>
            <w:r>
              <w:rPr>
                <w:rFonts w:ascii="Dubai Light" w:hAnsi="Dubai Light" w:cs="Dubai Light"/>
                <w:sz w:val="20"/>
                <w:szCs w:val="20"/>
              </w:rPr>
              <w:t>6</w:t>
            </w:r>
          </w:p>
        </w:tc>
        <w:tc>
          <w:tcPr>
            <w:tcW w:w="1882" w:type="dxa"/>
            <w:tcBorders>
              <w:top w:val="inset" w:sz="2" w:space="0" w:color="DDDDDD"/>
              <w:left w:val="inset" w:sz="2" w:space="0" w:color="DDDDDD"/>
              <w:bottom w:val="inset" w:sz="2" w:space="0" w:color="DDDDDD"/>
              <w:right w:val="inset" w:sz="2" w:space="0" w:color="DDDDDD"/>
            </w:tcBorders>
            <w:vAlign w:val="center"/>
          </w:tcPr>
          <w:p w14:paraId="47E95F5D" w14:textId="77777777" w:rsidR="009A6965" w:rsidRPr="00B27A1E" w:rsidRDefault="00A31305" w:rsidP="009A6965">
            <w:pPr>
              <w:bidi/>
              <w:jc w:val="center"/>
              <w:rPr>
                <w:rFonts w:ascii="Dubai Light" w:hAnsi="Dubai Light" w:cs="Dubai Light"/>
                <w:sz w:val="20"/>
                <w:szCs w:val="20"/>
              </w:rPr>
            </w:pPr>
            <w:r>
              <w:rPr>
                <w:rFonts w:ascii="Dubai Light" w:hAnsi="Dubai Light" w:cs="Dubai Light"/>
                <w:sz w:val="20"/>
                <w:szCs w:val="20"/>
              </w:rPr>
              <w:t>25</w:t>
            </w:r>
            <w:r w:rsidR="009A6965" w:rsidRPr="00B27A1E">
              <w:rPr>
                <w:rFonts w:ascii="Dubai Light" w:hAnsi="Dubai Light" w:cs="Dubai Light"/>
                <w:sz w:val="20"/>
                <w:szCs w:val="20"/>
              </w:rPr>
              <w:t>.</w:t>
            </w:r>
            <w:r>
              <w:rPr>
                <w:rFonts w:ascii="Dubai Light" w:hAnsi="Dubai Light" w:cs="Dubai Light"/>
                <w:sz w:val="20"/>
                <w:szCs w:val="20"/>
              </w:rPr>
              <w:t>4</w:t>
            </w:r>
          </w:p>
        </w:tc>
        <w:tc>
          <w:tcPr>
            <w:tcW w:w="1862" w:type="dxa"/>
            <w:tcBorders>
              <w:top w:val="inset" w:sz="2" w:space="0" w:color="DDDDDD"/>
              <w:left w:val="inset" w:sz="2" w:space="0" w:color="DDDDDD"/>
              <w:bottom w:val="inset" w:sz="2" w:space="0" w:color="DDDDDD"/>
              <w:right w:val="inset" w:sz="2" w:space="0" w:color="DDDDDD"/>
            </w:tcBorders>
            <w:vAlign w:val="center"/>
          </w:tcPr>
          <w:p w14:paraId="5EFC516B" w14:textId="77777777" w:rsidR="009A6965" w:rsidRPr="00B27A1E" w:rsidRDefault="009A6965" w:rsidP="009A6965">
            <w:pPr>
              <w:bidi/>
              <w:jc w:val="center"/>
              <w:rPr>
                <w:rFonts w:ascii="Dubai Light" w:hAnsi="Dubai Light" w:cs="Dubai Light"/>
                <w:b/>
                <w:bCs/>
                <w:sz w:val="20"/>
                <w:szCs w:val="20"/>
              </w:rPr>
            </w:pPr>
            <w:r w:rsidRPr="00B27A1E">
              <w:rPr>
                <w:rFonts w:ascii="Dubai Light" w:hAnsi="Dubai Light" w:cs="Dubai Light"/>
                <w:b/>
                <w:bCs/>
                <w:sz w:val="20"/>
                <w:szCs w:val="20"/>
                <w:rtl/>
              </w:rPr>
              <w:t>100.0</w:t>
            </w:r>
          </w:p>
        </w:tc>
      </w:tr>
      <w:tr w:rsidR="009A6965" w:rsidRPr="00B27A1E" w14:paraId="05088DC2" w14:textId="77777777" w:rsidTr="007815A9">
        <w:trPr>
          <w:trHeight w:val="471"/>
          <w:tblCellSpacing w:w="20" w:type="dxa"/>
          <w:jc w:val="center"/>
        </w:trPr>
        <w:tc>
          <w:tcPr>
            <w:tcW w:w="3450" w:type="dxa"/>
            <w:tcBorders>
              <w:top w:val="inset" w:sz="2" w:space="0" w:color="DDDDDD"/>
              <w:left w:val="inset" w:sz="2" w:space="0" w:color="DDDDDD"/>
              <w:bottom w:val="inset" w:sz="2" w:space="0" w:color="DDDDDD"/>
              <w:right w:val="inset" w:sz="2" w:space="0" w:color="DDDDDD"/>
            </w:tcBorders>
            <w:vAlign w:val="center"/>
          </w:tcPr>
          <w:p w14:paraId="0B794F81" w14:textId="77777777" w:rsidR="009A6965" w:rsidRPr="00B27A1E" w:rsidRDefault="009A6965" w:rsidP="009A6965">
            <w:pPr>
              <w:bidi/>
              <w:jc w:val="center"/>
              <w:rPr>
                <w:rFonts w:ascii="Dubai Light" w:hAnsi="Dubai Light" w:cs="Dubai Light"/>
                <w:b/>
                <w:bCs/>
                <w:sz w:val="20"/>
                <w:szCs w:val="20"/>
              </w:rPr>
            </w:pPr>
            <w:r>
              <w:rPr>
                <w:rFonts w:ascii="Dubai Light" w:hAnsi="Dubai Light" w:cs="Dubai Light"/>
                <w:b/>
                <w:bCs/>
                <w:sz w:val="20"/>
                <w:szCs w:val="20"/>
              </w:rPr>
              <w:t>2018</w:t>
            </w:r>
          </w:p>
        </w:tc>
        <w:tc>
          <w:tcPr>
            <w:tcW w:w="1881" w:type="dxa"/>
            <w:tcBorders>
              <w:top w:val="inset" w:sz="2" w:space="0" w:color="DDDDDD"/>
              <w:left w:val="inset" w:sz="2" w:space="0" w:color="DDDDDD"/>
              <w:bottom w:val="inset" w:sz="2" w:space="0" w:color="DDDDDD"/>
              <w:right w:val="inset" w:sz="2" w:space="0" w:color="DDDDDD"/>
            </w:tcBorders>
            <w:vAlign w:val="center"/>
          </w:tcPr>
          <w:p w14:paraId="47EBC7B4" w14:textId="77777777" w:rsidR="009A6965" w:rsidRPr="00B27A1E" w:rsidRDefault="00235CF8" w:rsidP="009A6965">
            <w:pPr>
              <w:bidi/>
              <w:jc w:val="center"/>
              <w:rPr>
                <w:rFonts w:ascii="Dubai Light" w:hAnsi="Dubai Light" w:cs="Dubai Light"/>
                <w:sz w:val="20"/>
                <w:szCs w:val="20"/>
              </w:rPr>
            </w:pPr>
            <w:r>
              <w:rPr>
                <w:rFonts w:ascii="Dubai Light" w:hAnsi="Dubai Light" w:cs="Dubai Light" w:hint="cs"/>
                <w:sz w:val="20"/>
                <w:szCs w:val="20"/>
                <w:rtl/>
              </w:rPr>
              <w:t>74</w:t>
            </w:r>
            <w:r w:rsidR="009A6965">
              <w:rPr>
                <w:rFonts w:ascii="Dubai Light" w:hAnsi="Dubai Light" w:cs="Dubai Light" w:hint="cs"/>
                <w:sz w:val="20"/>
                <w:szCs w:val="20"/>
                <w:rtl/>
              </w:rPr>
              <w:t>.</w:t>
            </w:r>
            <w:r>
              <w:rPr>
                <w:rFonts w:ascii="Dubai Light" w:hAnsi="Dubai Light" w:cs="Dubai Light" w:hint="cs"/>
                <w:sz w:val="20"/>
                <w:szCs w:val="20"/>
                <w:rtl/>
              </w:rPr>
              <w:t>3</w:t>
            </w:r>
          </w:p>
        </w:tc>
        <w:tc>
          <w:tcPr>
            <w:tcW w:w="1882" w:type="dxa"/>
            <w:tcBorders>
              <w:top w:val="inset" w:sz="2" w:space="0" w:color="DDDDDD"/>
              <w:left w:val="inset" w:sz="2" w:space="0" w:color="DDDDDD"/>
              <w:bottom w:val="inset" w:sz="2" w:space="0" w:color="DDDDDD"/>
              <w:right w:val="inset" w:sz="2" w:space="0" w:color="DDDDDD"/>
            </w:tcBorders>
            <w:vAlign w:val="center"/>
          </w:tcPr>
          <w:p w14:paraId="3B5914F0" w14:textId="77777777" w:rsidR="009A6965" w:rsidRPr="00B27A1E" w:rsidRDefault="00235CF8" w:rsidP="009A6965">
            <w:pPr>
              <w:bidi/>
              <w:jc w:val="center"/>
              <w:rPr>
                <w:rFonts w:ascii="Dubai Light" w:hAnsi="Dubai Light" w:cs="Dubai Light"/>
                <w:sz w:val="20"/>
                <w:szCs w:val="20"/>
              </w:rPr>
            </w:pPr>
            <w:r>
              <w:rPr>
                <w:rFonts w:ascii="Dubai Light" w:hAnsi="Dubai Light" w:cs="Dubai Light" w:hint="cs"/>
                <w:sz w:val="20"/>
                <w:szCs w:val="20"/>
                <w:rtl/>
              </w:rPr>
              <w:t>25</w:t>
            </w:r>
            <w:r w:rsidR="009A6965">
              <w:rPr>
                <w:rFonts w:ascii="Dubai Light" w:hAnsi="Dubai Light" w:cs="Dubai Light" w:hint="cs"/>
                <w:sz w:val="20"/>
                <w:szCs w:val="20"/>
                <w:rtl/>
              </w:rPr>
              <w:t>.</w:t>
            </w:r>
            <w:r>
              <w:rPr>
                <w:rFonts w:ascii="Dubai Light" w:hAnsi="Dubai Light" w:cs="Dubai Light" w:hint="cs"/>
                <w:sz w:val="20"/>
                <w:szCs w:val="20"/>
                <w:rtl/>
              </w:rPr>
              <w:t>7</w:t>
            </w:r>
          </w:p>
        </w:tc>
        <w:tc>
          <w:tcPr>
            <w:tcW w:w="1862" w:type="dxa"/>
            <w:tcBorders>
              <w:top w:val="inset" w:sz="2" w:space="0" w:color="DDDDDD"/>
              <w:left w:val="inset" w:sz="2" w:space="0" w:color="DDDDDD"/>
              <w:bottom w:val="inset" w:sz="2" w:space="0" w:color="DDDDDD"/>
              <w:right w:val="inset" w:sz="2" w:space="0" w:color="DDDDDD"/>
            </w:tcBorders>
            <w:vAlign w:val="center"/>
          </w:tcPr>
          <w:p w14:paraId="63851F24" w14:textId="77777777" w:rsidR="009A6965" w:rsidRPr="00B27A1E" w:rsidRDefault="009A6965" w:rsidP="009A6965">
            <w:pPr>
              <w:bidi/>
              <w:jc w:val="center"/>
              <w:rPr>
                <w:rFonts w:ascii="Dubai Light" w:hAnsi="Dubai Light" w:cs="Dubai Light"/>
                <w:b/>
                <w:bCs/>
                <w:sz w:val="20"/>
                <w:szCs w:val="20"/>
              </w:rPr>
            </w:pPr>
            <w:r w:rsidRPr="00B27A1E">
              <w:rPr>
                <w:rFonts w:ascii="Dubai Light" w:hAnsi="Dubai Light" w:cs="Dubai Light"/>
                <w:b/>
                <w:bCs/>
                <w:sz w:val="20"/>
                <w:szCs w:val="20"/>
                <w:rtl/>
              </w:rPr>
              <w:t>100.0</w:t>
            </w:r>
          </w:p>
        </w:tc>
      </w:tr>
      <w:tr w:rsidR="00B27A1E" w:rsidRPr="00B27A1E" w14:paraId="6D7C1AC7" w14:textId="77777777" w:rsidTr="007815A9">
        <w:trPr>
          <w:trHeight w:val="471"/>
          <w:tblCellSpacing w:w="20" w:type="dxa"/>
          <w:jc w:val="center"/>
        </w:trPr>
        <w:tc>
          <w:tcPr>
            <w:tcW w:w="3450" w:type="dxa"/>
            <w:tcBorders>
              <w:top w:val="inset" w:sz="2" w:space="0" w:color="DDDDDD"/>
              <w:left w:val="inset" w:sz="2" w:space="0" w:color="DDDDDD"/>
              <w:bottom w:val="inset" w:sz="2" w:space="0" w:color="DDDDDD"/>
              <w:right w:val="inset" w:sz="2" w:space="0" w:color="DDDDDD"/>
            </w:tcBorders>
            <w:vAlign w:val="center"/>
          </w:tcPr>
          <w:p w14:paraId="3433119C" w14:textId="77777777" w:rsidR="00B27A1E" w:rsidRPr="00B27A1E" w:rsidRDefault="006E4D88" w:rsidP="009A6965">
            <w:pPr>
              <w:bidi/>
              <w:jc w:val="center"/>
              <w:rPr>
                <w:rFonts w:ascii="Dubai Light" w:hAnsi="Dubai Light" w:cs="Dubai Light"/>
                <w:b/>
                <w:bCs/>
                <w:sz w:val="20"/>
                <w:szCs w:val="20"/>
              </w:rPr>
            </w:pPr>
            <w:r>
              <w:rPr>
                <w:rFonts w:ascii="Dubai Light" w:hAnsi="Dubai Light" w:cs="Dubai Light"/>
                <w:b/>
                <w:bCs/>
                <w:sz w:val="20"/>
                <w:szCs w:val="20"/>
              </w:rPr>
              <w:t>201</w:t>
            </w:r>
            <w:r w:rsidR="009A6965">
              <w:rPr>
                <w:rFonts w:ascii="Dubai Light" w:hAnsi="Dubai Light" w:cs="Dubai Light"/>
                <w:b/>
                <w:bCs/>
                <w:sz w:val="20"/>
                <w:szCs w:val="20"/>
              </w:rPr>
              <w:t>9</w:t>
            </w:r>
          </w:p>
        </w:tc>
        <w:tc>
          <w:tcPr>
            <w:tcW w:w="1881" w:type="dxa"/>
            <w:tcBorders>
              <w:top w:val="inset" w:sz="2" w:space="0" w:color="DDDDDD"/>
              <w:left w:val="inset" w:sz="2" w:space="0" w:color="DDDDDD"/>
              <w:bottom w:val="inset" w:sz="2" w:space="0" w:color="DDDDDD"/>
              <w:right w:val="inset" w:sz="2" w:space="0" w:color="DDDDDD"/>
            </w:tcBorders>
            <w:vAlign w:val="center"/>
          </w:tcPr>
          <w:p w14:paraId="2637681D" w14:textId="77777777" w:rsidR="00B27A1E" w:rsidRPr="00B27A1E" w:rsidRDefault="0058731E" w:rsidP="00E26EB1">
            <w:pPr>
              <w:bidi/>
              <w:jc w:val="center"/>
              <w:rPr>
                <w:rFonts w:ascii="Dubai Light" w:hAnsi="Dubai Light" w:cs="Dubai Light"/>
                <w:sz w:val="20"/>
                <w:szCs w:val="20"/>
              </w:rPr>
            </w:pPr>
            <w:r>
              <w:rPr>
                <w:rFonts w:ascii="Dubai Light" w:hAnsi="Dubai Light" w:cs="Dubai Light"/>
                <w:sz w:val="20"/>
                <w:szCs w:val="20"/>
              </w:rPr>
              <w:t>73.7</w:t>
            </w:r>
          </w:p>
        </w:tc>
        <w:tc>
          <w:tcPr>
            <w:tcW w:w="1882" w:type="dxa"/>
            <w:tcBorders>
              <w:top w:val="inset" w:sz="2" w:space="0" w:color="DDDDDD"/>
              <w:left w:val="inset" w:sz="2" w:space="0" w:color="DDDDDD"/>
              <w:bottom w:val="inset" w:sz="2" w:space="0" w:color="DDDDDD"/>
              <w:right w:val="inset" w:sz="2" w:space="0" w:color="DDDDDD"/>
            </w:tcBorders>
            <w:vAlign w:val="center"/>
          </w:tcPr>
          <w:p w14:paraId="36A1DD3A" w14:textId="77777777" w:rsidR="00B27A1E" w:rsidRPr="00B27A1E" w:rsidRDefault="0058731E" w:rsidP="00E26EB1">
            <w:pPr>
              <w:bidi/>
              <w:jc w:val="center"/>
              <w:rPr>
                <w:rFonts w:ascii="Dubai Light" w:hAnsi="Dubai Light" w:cs="Dubai Light"/>
                <w:sz w:val="20"/>
                <w:szCs w:val="20"/>
              </w:rPr>
            </w:pPr>
            <w:r>
              <w:rPr>
                <w:rFonts w:ascii="Dubai Light" w:hAnsi="Dubai Light" w:cs="Dubai Light"/>
                <w:sz w:val="20"/>
                <w:szCs w:val="20"/>
              </w:rPr>
              <w:t>26.3</w:t>
            </w:r>
          </w:p>
        </w:tc>
        <w:tc>
          <w:tcPr>
            <w:tcW w:w="1862" w:type="dxa"/>
            <w:tcBorders>
              <w:top w:val="inset" w:sz="2" w:space="0" w:color="DDDDDD"/>
              <w:left w:val="inset" w:sz="2" w:space="0" w:color="DDDDDD"/>
              <w:bottom w:val="inset" w:sz="2" w:space="0" w:color="DDDDDD"/>
              <w:right w:val="inset" w:sz="2" w:space="0" w:color="DDDDDD"/>
            </w:tcBorders>
            <w:vAlign w:val="center"/>
          </w:tcPr>
          <w:p w14:paraId="7AB0D8DA" w14:textId="77777777" w:rsidR="00B27A1E" w:rsidRPr="00B27A1E" w:rsidRDefault="00AD7F01" w:rsidP="00E26EB1">
            <w:pPr>
              <w:bidi/>
              <w:jc w:val="center"/>
              <w:rPr>
                <w:rFonts w:ascii="Dubai Light" w:hAnsi="Dubai Light" w:cs="Dubai Light"/>
                <w:b/>
                <w:bCs/>
                <w:sz w:val="20"/>
                <w:szCs w:val="20"/>
              </w:rPr>
            </w:pPr>
            <w:r>
              <w:rPr>
                <w:rFonts w:ascii="Dubai Light" w:hAnsi="Dubai Light" w:cs="Dubai Light"/>
                <w:b/>
                <w:bCs/>
                <w:sz w:val="20"/>
                <w:szCs w:val="20"/>
              </w:rPr>
              <w:t>100.0</w:t>
            </w:r>
          </w:p>
        </w:tc>
      </w:tr>
    </w:tbl>
    <w:p w14:paraId="4D1C4099" w14:textId="77777777" w:rsidR="00B27A1E" w:rsidRPr="00B27A1E" w:rsidRDefault="00B27A1E" w:rsidP="00B27A1E">
      <w:pPr>
        <w:bidi/>
        <w:rPr>
          <w:rFonts w:ascii="Dubai Light" w:hAnsi="Dubai Light" w:cs="Dubai Light"/>
          <w:b/>
          <w:bCs/>
          <w:color w:val="FF0000"/>
          <w:sz w:val="4"/>
          <w:szCs w:val="4"/>
          <w:rtl/>
          <w:lang w:bidi="ar-AE"/>
        </w:rPr>
      </w:pPr>
    </w:p>
    <w:p w14:paraId="4FE7149C" w14:textId="77777777" w:rsidR="00B27A1E" w:rsidRPr="00B27A1E" w:rsidRDefault="00B27A1E" w:rsidP="00B27A1E">
      <w:pPr>
        <w:bidi/>
        <w:rPr>
          <w:rFonts w:ascii="Dubai Light" w:hAnsi="Dubai Light" w:cs="Dubai Light"/>
          <w:b/>
          <w:bCs/>
          <w:sz w:val="4"/>
          <w:szCs w:val="4"/>
          <w:lang w:bidi="ar-AE"/>
        </w:rPr>
      </w:pPr>
    </w:p>
    <w:tbl>
      <w:tblPr>
        <w:bidiVisual/>
        <w:tblW w:w="9300" w:type="dxa"/>
        <w:jc w:val="center"/>
        <w:tblCellSpacing w:w="20" w:type="dxa"/>
        <w:tblLook w:val="01E0" w:firstRow="1" w:lastRow="1" w:firstColumn="1" w:lastColumn="1" w:noHBand="0" w:noVBand="0"/>
      </w:tblPr>
      <w:tblGrid>
        <w:gridCol w:w="3635"/>
        <w:gridCol w:w="5665"/>
      </w:tblGrid>
      <w:tr w:rsidR="00B27A1E" w:rsidRPr="00B27A1E" w14:paraId="55F7E478" w14:textId="77777777" w:rsidTr="007815A9">
        <w:trPr>
          <w:trHeight w:val="219"/>
          <w:tblCellSpacing w:w="20" w:type="dxa"/>
          <w:jc w:val="center"/>
        </w:trPr>
        <w:tc>
          <w:tcPr>
            <w:tcW w:w="3575" w:type="dxa"/>
            <w:vAlign w:val="center"/>
          </w:tcPr>
          <w:p w14:paraId="6F0E7524" w14:textId="77777777" w:rsidR="00B27A1E" w:rsidRPr="00E26EB1" w:rsidRDefault="00B27A1E" w:rsidP="00B27A1E">
            <w:pPr>
              <w:bidi/>
              <w:ind w:right="-19"/>
              <w:rPr>
                <w:rFonts w:ascii="Dubai Light" w:hAnsi="Dubai Light" w:cs="Dubai Light"/>
                <w:sz w:val="18"/>
                <w:szCs w:val="18"/>
              </w:rPr>
            </w:pPr>
            <w:r w:rsidRPr="00E26EB1">
              <w:rPr>
                <w:rFonts w:ascii="Dubai Light" w:hAnsi="Dubai Light" w:cs="Dubai Light"/>
                <w:sz w:val="18"/>
                <w:szCs w:val="18"/>
                <w:rtl/>
                <w:lang w:bidi="ar-AE"/>
              </w:rPr>
              <w:t xml:space="preserve">المصدر: مركز دبي للإحصاء </w:t>
            </w:r>
            <w:r w:rsidRPr="00E26EB1">
              <w:rPr>
                <w:rFonts w:ascii="Dubai Light" w:hAnsi="Dubai Light" w:cs="Dubai Light"/>
                <w:sz w:val="18"/>
                <w:szCs w:val="18"/>
                <w:lang w:bidi="ar-AE"/>
              </w:rPr>
              <w:t xml:space="preserve"> </w:t>
            </w:r>
          </w:p>
        </w:tc>
        <w:tc>
          <w:tcPr>
            <w:tcW w:w="5605" w:type="dxa"/>
            <w:vAlign w:val="center"/>
          </w:tcPr>
          <w:p w14:paraId="18B0E96E" w14:textId="77777777" w:rsidR="00B27A1E" w:rsidRPr="00E26EB1" w:rsidRDefault="00B27A1E" w:rsidP="00E26EB1">
            <w:pPr>
              <w:bidi/>
              <w:ind w:right="52"/>
              <w:jc w:val="right"/>
              <w:rPr>
                <w:rFonts w:ascii="Dubai Light" w:hAnsi="Dubai Light" w:cs="Dubai Light"/>
                <w:sz w:val="18"/>
                <w:szCs w:val="18"/>
              </w:rPr>
            </w:pPr>
            <w:r w:rsidRPr="00E26EB1">
              <w:rPr>
                <w:rFonts w:ascii="Dubai Light" w:hAnsi="Dubai Light" w:cs="Dubai Light"/>
                <w:sz w:val="18"/>
                <w:szCs w:val="18"/>
              </w:rPr>
              <w:t xml:space="preserve">Source: Dubai Statistics Center </w:t>
            </w:r>
          </w:p>
        </w:tc>
      </w:tr>
    </w:tbl>
    <w:p w14:paraId="2204C2B0" w14:textId="1BDED3BE" w:rsidR="00B27A1E" w:rsidRPr="00A845A9" w:rsidRDefault="00B27A1E" w:rsidP="00C54F74">
      <w:pPr>
        <w:bidi/>
        <w:jc w:val="center"/>
        <w:rPr>
          <w:rFonts w:ascii="Dubai" w:hAnsi="Dubai" w:cs="Dubai"/>
          <w:b/>
          <w:bCs/>
          <w:rtl/>
          <w:lang w:bidi="ar-AE"/>
        </w:rPr>
      </w:pPr>
      <w:r w:rsidRPr="00A845A9">
        <w:rPr>
          <w:rFonts w:ascii="Dubai" w:hAnsi="Dubai" w:cs="Dubai"/>
          <w:b/>
          <w:bCs/>
          <w:rtl/>
          <w:lang w:bidi="ar-AE"/>
        </w:rPr>
        <w:lastRenderedPageBreak/>
        <w:t>شكل 6.1-  التوزيع النسبي للسكان الشباب 15-30 سنة الذين لم يسبق لهم الزواج حسب الجنس-  إمارة دبي</w:t>
      </w:r>
    </w:p>
    <w:p w14:paraId="2BAD8D6A" w14:textId="77777777" w:rsidR="00E26EB1" w:rsidRDefault="00B27A1E" w:rsidP="00E26EB1">
      <w:pPr>
        <w:bidi/>
        <w:jc w:val="center"/>
        <w:rPr>
          <w:rFonts w:ascii="Dubai" w:hAnsi="Dubai" w:cs="Dubai"/>
          <w:b/>
          <w:bCs/>
          <w:lang w:bidi="ar-AE"/>
        </w:rPr>
      </w:pPr>
      <w:r w:rsidRPr="00A845A9">
        <w:rPr>
          <w:rFonts w:ascii="Dubai" w:hAnsi="Dubai" w:cs="Dubai"/>
          <w:b/>
          <w:bCs/>
          <w:lang w:bidi="ar-AE"/>
        </w:rPr>
        <w:t xml:space="preserve">Figure 6.1- Percentage Distribution of Never Married Youth Population Aged 15-30 by Gender </w:t>
      </w:r>
    </w:p>
    <w:p w14:paraId="3C16ED2E" w14:textId="230B2AC7" w:rsidR="00B27A1E" w:rsidRPr="00A845A9" w:rsidRDefault="00B27A1E" w:rsidP="00E26EB1">
      <w:pPr>
        <w:bidi/>
        <w:jc w:val="center"/>
        <w:rPr>
          <w:rFonts w:ascii="Dubai" w:hAnsi="Dubai" w:cs="Dubai"/>
          <w:b/>
          <w:bCs/>
          <w:rtl/>
          <w:lang w:bidi="ar-AE"/>
        </w:rPr>
      </w:pPr>
      <w:r w:rsidRPr="00A845A9">
        <w:rPr>
          <w:rFonts w:ascii="Dubai" w:hAnsi="Dubai" w:cs="Dubai"/>
          <w:b/>
          <w:bCs/>
          <w:lang w:bidi="ar-AE"/>
        </w:rPr>
        <w:t xml:space="preserve"> Emirate of Dubai</w:t>
      </w:r>
    </w:p>
    <w:p w14:paraId="7B1BB77C" w14:textId="77777777" w:rsidR="00E21788" w:rsidRPr="00B27A1E" w:rsidRDefault="00E21788" w:rsidP="00E21788">
      <w:pPr>
        <w:shd w:val="clear" w:color="auto" w:fill="FFFFFF"/>
        <w:bidi/>
        <w:jc w:val="center"/>
        <w:rPr>
          <w:rFonts w:ascii="Dubai Light" w:hAnsi="Dubai Light" w:cs="Dubai Light"/>
          <w:b/>
          <w:bCs/>
        </w:rPr>
      </w:pPr>
      <w:r w:rsidRPr="00FC4377">
        <w:rPr>
          <w:rFonts w:ascii="Dubai" w:hAnsi="Dubai" w:cs="Dubai"/>
          <w:b/>
          <w:bCs/>
        </w:rPr>
        <w:t>(201</w:t>
      </w:r>
      <w:r>
        <w:rPr>
          <w:rFonts w:ascii="Dubai" w:hAnsi="Dubai" w:cs="Dubai"/>
          <w:b/>
          <w:bCs/>
        </w:rPr>
        <w:t>9</w:t>
      </w:r>
      <w:r w:rsidRPr="00FC4377">
        <w:rPr>
          <w:rFonts w:ascii="Dubai" w:hAnsi="Dubai" w:cs="Dubai"/>
          <w:b/>
          <w:bCs/>
        </w:rPr>
        <w:t xml:space="preserve"> – 201</w:t>
      </w:r>
      <w:r>
        <w:rPr>
          <w:rFonts w:ascii="Dubai" w:hAnsi="Dubai" w:cs="Dubai"/>
          <w:b/>
          <w:bCs/>
        </w:rPr>
        <w:t>7</w:t>
      </w:r>
      <w:r w:rsidRPr="00FC4377">
        <w:rPr>
          <w:rFonts w:ascii="Dubai" w:hAnsi="Dubai" w:cs="Dubai"/>
          <w:b/>
          <w:bCs/>
        </w:rPr>
        <w:t>)</w:t>
      </w:r>
    </w:p>
    <w:p w14:paraId="4D69CEAC" w14:textId="1A38B9F5" w:rsidR="00B27A1E" w:rsidRDefault="00C54F74" w:rsidP="00E26EB1">
      <w:pPr>
        <w:bidi/>
        <w:jc w:val="center"/>
        <w:rPr>
          <w:noProof/>
        </w:rPr>
      </w:pPr>
      <w:r>
        <w:rPr>
          <w:noProof/>
        </w:rPr>
        <w:drawing>
          <wp:anchor distT="0" distB="0" distL="114300" distR="114300" simplePos="0" relativeHeight="251694080" behindDoc="0" locked="0" layoutInCell="1" allowOverlap="1" wp14:anchorId="45287AE8" wp14:editId="17EF416A">
            <wp:simplePos x="0" y="0"/>
            <wp:positionH relativeFrom="page">
              <wp:posOffset>1500601</wp:posOffset>
            </wp:positionH>
            <wp:positionV relativeFrom="page">
              <wp:posOffset>2363087</wp:posOffset>
            </wp:positionV>
            <wp:extent cx="4390846" cy="2846717"/>
            <wp:effectExtent l="0" t="0" r="0" b="0"/>
            <wp:wrapTopAndBottom/>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7B71303A" w14:textId="2E71F082" w:rsidR="00C54F74" w:rsidRDefault="00C54F74" w:rsidP="00C54F74">
      <w:pPr>
        <w:bidi/>
        <w:jc w:val="center"/>
        <w:rPr>
          <w:noProof/>
        </w:rPr>
      </w:pPr>
    </w:p>
    <w:p w14:paraId="5CA33FAB" w14:textId="7F522872" w:rsidR="00C54F74" w:rsidRDefault="00C54F74" w:rsidP="00C54F74">
      <w:pPr>
        <w:bidi/>
        <w:jc w:val="center"/>
        <w:rPr>
          <w:rFonts w:ascii="Dubai Light" w:hAnsi="Dubai Light" w:cs="Dubai Light"/>
          <w:b/>
          <w:bCs/>
          <w:lang w:bidi="ar-AE"/>
        </w:rPr>
      </w:pPr>
    </w:p>
    <w:p w14:paraId="0DE69BF9" w14:textId="77777777" w:rsidR="00C54F74" w:rsidRPr="00B27A1E" w:rsidRDefault="00C54F74" w:rsidP="00C54F74">
      <w:pPr>
        <w:bidi/>
        <w:jc w:val="center"/>
        <w:rPr>
          <w:rFonts w:ascii="Dubai Light" w:hAnsi="Dubai Light" w:cs="Dubai Light"/>
          <w:b/>
          <w:bCs/>
          <w:lang w:bidi="ar-AE"/>
        </w:rPr>
      </w:pPr>
    </w:p>
    <w:p w14:paraId="6F2A683C" w14:textId="77777777" w:rsidR="00B27A1E" w:rsidRPr="00A845A9" w:rsidRDefault="00B27A1E" w:rsidP="00A845A9">
      <w:pPr>
        <w:bidi/>
        <w:jc w:val="center"/>
        <w:rPr>
          <w:rFonts w:ascii="Dubai" w:hAnsi="Dubai" w:cs="Dubai"/>
          <w:b/>
          <w:bCs/>
          <w:rtl/>
          <w:lang w:bidi="ar-AE"/>
        </w:rPr>
      </w:pPr>
    </w:p>
    <w:p w14:paraId="48EDB823" w14:textId="77777777" w:rsidR="00B27A1E" w:rsidRPr="00A845A9" w:rsidRDefault="00B27A1E" w:rsidP="00A845A9">
      <w:pPr>
        <w:bidi/>
        <w:jc w:val="center"/>
        <w:rPr>
          <w:rFonts w:ascii="Dubai" w:hAnsi="Dubai" w:cs="Dubai"/>
          <w:b/>
          <w:bCs/>
          <w:rtl/>
          <w:lang w:bidi="ar-AE"/>
        </w:rPr>
      </w:pPr>
      <w:r w:rsidRPr="009D75D6">
        <w:rPr>
          <w:rFonts w:ascii="Dubai" w:hAnsi="Dubai" w:cs="Dubai"/>
          <w:b/>
          <w:bCs/>
          <w:rtl/>
          <w:lang w:bidi="ar-AE"/>
        </w:rPr>
        <w:t>جدول 6</w:t>
      </w:r>
      <w:r w:rsidRPr="00A845A9">
        <w:rPr>
          <w:rFonts w:ascii="Dubai" w:hAnsi="Dubai" w:cs="Dubai"/>
          <w:b/>
          <w:bCs/>
          <w:rtl/>
          <w:lang w:bidi="ar-AE"/>
        </w:rPr>
        <w:t>.3- معدلات الأمية بين السكان الشباب في الفئات العمرية 15-30 سنة حسب الجنس-  إمارة دبي</w:t>
      </w:r>
    </w:p>
    <w:p w14:paraId="62BDF7BF" w14:textId="77777777" w:rsidR="00B27A1E" w:rsidRPr="00A845A9" w:rsidRDefault="00B27A1E" w:rsidP="00A845A9">
      <w:pPr>
        <w:bidi/>
        <w:jc w:val="center"/>
        <w:rPr>
          <w:rFonts w:ascii="Dubai" w:hAnsi="Dubai" w:cs="Dubai"/>
          <w:b/>
          <w:bCs/>
          <w:rtl/>
          <w:lang w:bidi="ar-AE"/>
        </w:rPr>
      </w:pPr>
      <w:r w:rsidRPr="00A845A9">
        <w:rPr>
          <w:rFonts w:ascii="Dubai" w:hAnsi="Dubai" w:cs="Dubai"/>
          <w:b/>
          <w:bCs/>
          <w:lang w:bidi="ar-AE"/>
        </w:rPr>
        <w:t>Table 6.3- Illiteracy Rates for Youth Population Aged 15-30 by Gender - Emirate of Dubai</w:t>
      </w:r>
    </w:p>
    <w:p w14:paraId="2CD63CD8" w14:textId="77777777" w:rsidR="00B27A1E" w:rsidRPr="00B27A1E" w:rsidRDefault="00B27A1E" w:rsidP="009A6965">
      <w:pPr>
        <w:bidi/>
        <w:jc w:val="center"/>
        <w:rPr>
          <w:rFonts w:ascii="Dubai Light" w:hAnsi="Dubai Light" w:cs="Dubai Light"/>
          <w:b/>
          <w:bCs/>
          <w:rtl/>
          <w:lang w:bidi="ar-AE"/>
        </w:rPr>
      </w:pPr>
      <w:r w:rsidRPr="00A845A9">
        <w:rPr>
          <w:rFonts w:ascii="Dubai" w:hAnsi="Dubai" w:cs="Dubai"/>
          <w:b/>
          <w:bCs/>
          <w:lang w:bidi="ar-AE"/>
        </w:rPr>
        <w:t>(201</w:t>
      </w:r>
      <w:r w:rsidR="009A6965">
        <w:rPr>
          <w:rFonts w:ascii="Dubai" w:hAnsi="Dubai" w:cs="Dubai"/>
          <w:b/>
          <w:bCs/>
          <w:lang w:bidi="ar-AE"/>
        </w:rPr>
        <w:t>9</w:t>
      </w:r>
      <w:r w:rsidRPr="00B27A1E">
        <w:rPr>
          <w:rFonts w:ascii="Dubai Light" w:hAnsi="Dubai Light" w:cs="Dubai Light"/>
          <w:b/>
          <w:bCs/>
          <w:lang w:bidi="ar-AE"/>
        </w:rPr>
        <w:t>)</w:t>
      </w: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074"/>
        <w:gridCol w:w="3074"/>
        <w:gridCol w:w="3074"/>
      </w:tblGrid>
      <w:tr w:rsidR="00B27A1E" w:rsidRPr="00B27A1E" w14:paraId="40ADEA44" w14:textId="77777777" w:rsidTr="007815A9">
        <w:trPr>
          <w:trHeight w:val="427"/>
          <w:tblCellSpacing w:w="20" w:type="dxa"/>
          <w:jc w:val="center"/>
        </w:trPr>
        <w:tc>
          <w:tcPr>
            <w:tcW w:w="3014" w:type="dxa"/>
            <w:tcBorders>
              <w:top w:val="inset" w:sz="2" w:space="0" w:color="DDDDDD"/>
              <w:left w:val="inset" w:sz="2" w:space="0" w:color="DDDDDD"/>
              <w:bottom w:val="inset" w:sz="2" w:space="0" w:color="DDDDDD"/>
              <w:right w:val="inset" w:sz="2" w:space="0" w:color="DDDDDD"/>
            </w:tcBorders>
            <w:shd w:val="clear" w:color="auto" w:fill="F3F3F3"/>
            <w:vAlign w:val="center"/>
          </w:tcPr>
          <w:p w14:paraId="31E8F7DF" w14:textId="77777777"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العمر</w:t>
            </w:r>
          </w:p>
          <w:p w14:paraId="5179F1D7" w14:textId="77777777"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Age Groups</w:t>
            </w:r>
          </w:p>
        </w:tc>
        <w:tc>
          <w:tcPr>
            <w:tcW w:w="3034" w:type="dxa"/>
            <w:tcBorders>
              <w:top w:val="inset" w:sz="2" w:space="0" w:color="DDDDDD"/>
              <w:left w:val="inset" w:sz="2" w:space="0" w:color="DDDDDD"/>
              <w:bottom w:val="inset" w:sz="2" w:space="0" w:color="DDDDDD"/>
              <w:right w:val="inset" w:sz="2" w:space="0" w:color="DDDDDD"/>
            </w:tcBorders>
            <w:shd w:val="clear" w:color="auto" w:fill="F3F3F3"/>
            <w:vAlign w:val="center"/>
          </w:tcPr>
          <w:p w14:paraId="4E3F980D" w14:textId="77777777"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شباب</w:t>
            </w:r>
          </w:p>
          <w:p w14:paraId="78B9077B" w14:textId="77777777"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Males</w:t>
            </w:r>
          </w:p>
        </w:tc>
        <w:tc>
          <w:tcPr>
            <w:tcW w:w="3014" w:type="dxa"/>
            <w:tcBorders>
              <w:top w:val="inset" w:sz="2" w:space="0" w:color="DDDDDD"/>
              <w:left w:val="inset" w:sz="2" w:space="0" w:color="DDDDDD"/>
              <w:bottom w:val="inset" w:sz="2" w:space="0" w:color="DDDDDD"/>
              <w:right w:val="inset" w:sz="2" w:space="0" w:color="DDDDDD"/>
            </w:tcBorders>
            <w:shd w:val="clear" w:color="auto" w:fill="F3F3F3"/>
            <w:vAlign w:val="center"/>
          </w:tcPr>
          <w:p w14:paraId="6D60F4F0" w14:textId="77777777" w:rsidR="00B27A1E" w:rsidRPr="00B27A1E" w:rsidRDefault="00B27A1E" w:rsidP="00E26EB1">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شابات</w:t>
            </w:r>
          </w:p>
          <w:p w14:paraId="3BA193BF" w14:textId="77777777" w:rsidR="00B27A1E" w:rsidRPr="00B27A1E" w:rsidRDefault="00B27A1E" w:rsidP="00E26EB1">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Females</w:t>
            </w:r>
          </w:p>
        </w:tc>
      </w:tr>
      <w:tr w:rsidR="00B27A1E" w:rsidRPr="00B27A1E" w14:paraId="6FF34F5D" w14:textId="77777777" w:rsidTr="007815A9">
        <w:trPr>
          <w:trHeight w:val="435"/>
          <w:tblCellSpacing w:w="20" w:type="dxa"/>
          <w:jc w:val="center"/>
        </w:trPr>
        <w:tc>
          <w:tcPr>
            <w:tcW w:w="3014" w:type="dxa"/>
            <w:tcBorders>
              <w:top w:val="inset" w:sz="2" w:space="0" w:color="DDDDDD"/>
              <w:left w:val="inset" w:sz="2" w:space="0" w:color="DDDDDD"/>
              <w:bottom w:val="inset" w:sz="2" w:space="0" w:color="DDDDDD"/>
              <w:right w:val="inset" w:sz="2" w:space="0" w:color="DDDDDD"/>
            </w:tcBorders>
            <w:vAlign w:val="center"/>
          </w:tcPr>
          <w:p w14:paraId="6B011169" w14:textId="77777777" w:rsidR="00B27A1E" w:rsidRPr="00B27A1E" w:rsidRDefault="00B27A1E" w:rsidP="00E26EB1">
            <w:pPr>
              <w:bidi/>
              <w:jc w:val="center"/>
              <w:rPr>
                <w:rFonts w:ascii="Dubai Light" w:hAnsi="Dubai Light" w:cs="Dubai Light"/>
                <w:b/>
                <w:bCs/>
                <w:sz w:val="20"/>
                <w:szCs w:val="20"/>
              </w:rPr>
            </w:pPr>
            <w:r w:rsidRPr="00B27A1E">
              <w:rPr>
                <w:rFonts w:ascii="Dubai Light" w:hAnsi="Dubai Light" w:cs="Dubai Light"/>
                <w:b/>
                <w:bCs/>
                <w:sz w:val="20"/>
                <w:szCs w:val="20"/>
                <w:rtl/>
                <w:lang w:bidi="ar-AE"/>
              </w:rPr>
              <w:t>15- 19</w:t>
            </w:r>
          </w:p>
        </w:tc>
        <w:tc>
          <w:tcPr>
            <w:tcW w:w="3034" w:type="dxa"/>
            <w:tcBorders>
              <w:top w:val="inset" w:sz="2" w:space="0" w:color="DDDDDD"/>
              <w:left w:val="inset" w:sz="2" w:space="0" w:color="DDDDDD"/>
              <w:bottom w:val="inset" w:sz="2" w:space="0" w:color="DDDDDD"/>
              <w:right w:val="inset" w:sz="2" w:space="0" w:color="DDDDDD"/>
            </w:tcBorders>
            <w:vAlign w:val="center"/>
          </w:tcPr>
          <w:p w14:paraId="2305D9C4" w14:textId="77777777" w:rsidR="00B27A1E" w:rsidRPr="00B27A1E" w:rsidRDefault="0058731E" w:rsidP="005F7036">
            <w:pPr>
              <w:bidi/>
              <w:jc w:val="center"/>
              <w:rPr>
                <w:rFonts w:ascii="Dubai Light" w:hAnsi="Dubai Light" w:cs="Dubai Light"/>
                <w:sz w:val="20"/>
                <w:szCs w:val="20"/>
              </w:rPr>
            </w:pPr>
            <w:r>
              <w:rPr>
                <w:rFonts w:ascii="Dubai Light" w:hAnsi="Dubai Light" w:cs="Dubai Light" w:hint="cs"/>
                <w:sz w:val="20"/>
                <w:szCs w:val="20"/>
                <w:rtl/>
              </w:rPr>
              <w:t>0.0</w:t>
            </w:r>
          </w:p>
        </w:tc>
        <w:tc>
          <w:tcPr>
            <w:tcW w:w="3014" w:type="dxa"/>
            <w:tcBorders>
              <w:top w:val="inset" w:sz="2" w:space="0" w:color="DDDDDD"/>
              <w:left w:val="inset" w:sz="2" w:space="0" w:color="DDDDDD"/>
              <w:bottom w:val="inset" w:sz="2" w:space="0" w:color="DDDDDD"/>
              <w:right w:val="inset" w:sz="2" w:space="0" w:color="DDDDDD"/>
            </w:tcBorders>
            <w:vAlign w:val="center"/>
          </w:tcPr>
          <w:p w14:paraId="327FE7FB" w14:textId="77777777" w:rsidR="00B27A1E" w:rsidRPr="00B27A1E" w:rsidRDefault="0058731E" w:rsidP="00E26EB1">
            <w:pPr>
              <w:bidi/>
              <w:jc w:val="center"/>
              <w:rPr>
                <w:rFonts w:ascii="Dubai Light" w:hAnsi="Dubai Light" w:cs="Dubai Light"/>
                <w:sz w:val="20"/>
                <w:szCs w:val="20"/>
              </w:rPr>
            </w:pPr>
            <w:r>
              <w:rPr>
                <w:rFonts w:ascii="Dubai Light" w:hAnsi="Dubai Light" w:cs="Dubai Light" w:hint="cs"/>
                <w:sz w:val="20"/>
                <w:szCs w:val="20"/>
                <w:rtl/>
              </w:rPr>
              <w:t>0.</w:t>
            </w:r>
            <w:r w:rsidR="00716186">
              <w:rPr>
                <w:rFonts w:ascii="Dubai Light" w:hAnsi="Dubai Light" w:cs="Dubai Light" w:hint="cs"/>
                <w:sz w:val="20"/>
                <w:szCs w:val="20"/>
                <w:rtl/>
              </w:rPr>
              <w:t>1</w:t>
            </w:r>
          </w:p>
        </w:tc>
      </w:tr>
      <w:tr w:rsidR="00B27A1E" w:rsidRPr="00B27A1E" w14:paraId="420CAE9B" w14:textId="77777777" w:rsidTr="007815A9">
        <w:trPr>
          <w:trHeight w:val="435"/>
          <w:tblCellSpacing w:w="20" w:type="dxa"/>
          <w:jc w:val="center"/>
        </w:trPr>
        <w:tc>
          <w:tcPr>
            <w:tcW w:w="3014" w:type="dxa"/>
            <w:tcBorders>
              <w:top w:val="inset" w:sz="2" w:space="0" w:color="DDDDDD"/>
              <w:left w:val="inset" w:sz="2" w:space="0" w:color="DDDDDD"/>
              <w:bottom w:val="inset" w:sz="2" w:space="0" w:color="DDDDDD"/>
              <w:right w:val="inset" w:sz="2" w:space="0" w:color="DDDDDD"/>
            </w:tcBorders>
            <w:vAlign w:val="center"/>
          </w:tcPr>
          <w:p w14:paraId="6438920D" w14:textId="77777777" w:rsidR="00B27A1E" w:rsidRPr="00B27A1E" w:rsidRDefault="00B27A1E" w:rsidP="00E26EB1">
            <w:pPr>
              <w:bidi/>
              <w:jc w:val="center"/>
              <w:rPr>
                <w:rFonts w:ascii="Dubai Light" w:hAnsi="Dubai Light" w:cs="Dubai Light"/>
                <w:b/>
                <w:bCs/>
                <w:sz w:val="20"/>
                <w:szCs w:val="20"/>
              </w:rPr>
            </w:pPr>
            <w:r w:rsidRPr="00B27A1E">
              <w:rPr>
                <w:rFonts w:ascii="Dubai Light" w:hAnsi="Dubai Light" w:cs="Dubai Light"/>
                <w:b/>
                <w:bCs/>
                <w:sz w:val="20"/>
                <w:szCs w:val="20"/>
              </w:rPr>
              <w:t>24</w:t>
            </w:r>
            <w:r w:rsidRPr="00B27A1E">
              <w:rPr>
                <w:rFonts w:ascii="Dubai Light" w:hAnsi="Dubai Light" w:cs="Dubai Light"/>
                <w:b/>
                <w:bCs/>
                <w:sz w:val="20"/>
                <w:szCs w:val="20"/>
                <w:rtl/>
              </w:rPr>
              <w:t xml:space="preserve"> </w:t>
            </w:r>
            <w:r w:rsidRPr="00B27A1E">
              <w:rPr>
                <w:rFonts w:ascii="Dubai Light" w:hAnsi="Dubai Light" w:cs="Dubai Light"/>
                <w:b/>
                <w:bCs/>
                <w:sz w:val="20"/>
                <w:szCs w:val="20"/>
              </w:rPr>
              <w:t>-</w:t>
            </w:r>
            <w:r w:rsidRPr="00B27A1E">
              <w:rPr>
                <w:rFonts w:ascii="Dubai Light" w:hAnsi="Dubai Light" w:cs="Dubai Light"/>
                <w:b/>
                <w:bCs/>
                <w:sz w:val="20"/>
                <w:szCs w:val="20"/>
                <w:rtl/>
              </w:rPr>
              <w:t xml:space="preserve"> </w:t>
            </w:r>
            <w:r w:rsidRPr="00B27A1E">
              <w:rPr>
                <w:rFonts w:ascii="Dubai Light" w:hAnsi="Dubai Light" w:cs="Dubai Light"/>
                <w:b/>
                <w:bCs/>
                <w:sz w:val="20"/>
                <w:szCs w:val="20"/>
              </w:rPr>
              <w:t>20</w:t>
            </w:r>
          </w:p>
        </w:tc>
        <w:tc>
          <w:tcPr>
            <w:tcW w:w="3034" w:type="dxa"/>
            <w:tcBorders>
              <w:top w:val="inset" w:sz="2" w:space="0" w:color="DDDDDD"/>
              <w:left w:val="inset" w:sz="2" w:space="0" w:color="DDDDDD"/>
              <w:bottom w:val="inset" w:sz="2" w:space="0" w:color="DDDDDD"/>
              <w:right w:val="inset" w:sz="2" w:space="0" w:color="DDDDDD"/>
            </w:tcBorders>
            <w:vAlign w:val="center"/>
          </w:tcPr>
          <w:p w14:paraId="6947F2E2" w14:textId="77777777" w:rsidR="00B27A1E" w:rsidRPr="00B27A1E" w:rsidRDefault="00716186" w:rsidP="005F7036">
            <w:pPr>
              <w:bidi/>
              <w:jc w:val="center"/>
              <w:rPr>
                <w:rFonts w:ascii="Dubai Light" w:hAnsi="Dubai Light" w:cs="Dubai Light"/>
                <w:sz w:val="20"/>
                <w:szCs w:val="20"/>
              </w:rPr>
            </w:pPr>
            <w:r>
              <w:rPr>
                <w:rFonts w:ascii="Dubai Light" w:hAnsi="Dubai Light" w:cs="Dubai Light" w:hint="cs"/>
                <w:sz w:val="20"/>
                <w:szCs w:val="20"/>
                <w:rtl/>
              </w:rPr>
              <w:t>1.6</w:t>
            </w:r>
          </w:p>
        </w:tc>
        <w:tc>
          <w:tcPr>
            <w:tcW w:w="3014" w:type="dxa"/>
            <w:tcBorders>
              <w:top w:val="inset" w:sz="2" w:space="0" w:color="DDDDDD"/>
              <w:left w:val="inset" w:sz="2" w:space="0" w:color="DDDDDD"/>
              <w:bottom w:val="inset" w:sz="2" w:space="0" w:color="DDDDDD"/>
              <w:right w:val="inset" w:sz="2" w:space="0" w:color="DDDDDD"/>
            </w:tcBorders>
            <w:vAlign w:val="center"/>
          </w:tcPr>
          <w:p w14:paraId="083DB31A" w14:textId="77777777" w:rsidR="00B27A1E" w:rsidRPr="00B27A1E" w:rsidRDefault="00716186" w:rsidP="005F7036">
            <w:pPr>
              <w:bidi/>
              <w:jc w:val="center"/>
              <w:rPr>
                <w:rFonts w:ascii="Dubai Light" w:hAnsi="Dubai Light" w:cs="Dubai Light"/>
                <w:sz w:val="20"/>
                <w:szCs w:val="20"/>
              </w:rPr>
            </w:pPr>
            <w:r>
              <w:rPr>
                <w:rFonts w:ascii="Dubai Light" w:hAnsi="Dubai Light" w:cs="Dubai Light" w:hint="cs"/>
                <w:sz w:val="20"/>
                <w:szCs w:val="20"/>
                <w:rtl/>
              </w:rPr>
              <w:t>1.1</w:t>
            </w:r>
          </w:p>
        </w:tc>
      </w:tr>
      <w:tr w:rsidR="00B27A1E" w:rsidRPr="00B27A1E" w14:paraId="47A29690" w14:textId="77777777" w:rsidTr="007815A9">
        <w:trPr>
          <w:trHeight w:val="435"/>
          <w:tblCellSpacing w:w="20" w:type="dxa"/>
          <w:jc w:val="center"/>
        </w:trPr>
        <w:tc>
          <w:tcPr>
            <w:tcW w:w="3014" w:type="dxa"/>
            <w:tcBorders>
              <w:top w:val="inset" w:sz="2" w:space="0" w:color="DDDDDD"/>
              <w:left w:val="inset" w:sz="2" w:space="0" w:color="DDDDDD"/>
              <w:bottom w:val="inset" w:sz="2" w:space="0" w:color="DDDDDD"/>
              <w:right w:val="inset" w:sz="2" w:space="0" w:color="DDDDDD"/>
            </w:tcBorders>
            <w:vAlign w:val="center"/>
          </w:tcPr>
          <w:p w14:paraId="7B93590E" w14:textId="77777777" w:rsidR="00B27A1E" w:rsidRPr="00B27A1E" w:rsidRDefault="00B27A1E" w:rsidP="00E26EB1">
            <w:pPr>
              <w:bidi/>
              <w:jc w:val="center"/>
              <w:rPr>
                <w:rFonts w:ascii="Dubai Light" w:hAnsi="Dubai Light" w:cs="Dubai Light"/>
                <w:b/>
                <w:bCs/>
                <w:sz w:val="20"/>
                <w:szCs w:val="20"/>
              </w:rPr>
            </w:pPr>
            <w:r w:rsidRPr="00B27A1E">
              <w:rPr>
                <w:rFonts w:ascii="Dubai Light" w:hAnsi="Dubai Light" w:cs="Dubai Light"/>
                <w:b/>
                <w:bCs/>
                <w:sz w:val="20"/>
                <w:szCs w:val="20"/>
                <w:rtl/>
              </w:rPr>
              <w:t>25 - 30</w:t>
            </w:r>
          </w:p>
        </w:tc>
        <w:tc>
          <w:tcPr>
            <w:tcW w:w="3034" w:type="dxa"/>
            <w:tcBorders>
              <w:top w:val="inset" w:sz="2" w:space="0" w:color="DDDDDD"/>
              <w:left w:val="inset" w:sz="2" w:space="0" w:color="DDDDDD"/>
              <w:bottom w:val="inset" w:sz="2" w:space="0" w:color="DDDDDD"/>
              <w:right w:val="inset" w:sz="2" w:space="0" w:color="DDDDDD"/>
            </w:tcBorders>
            <w:vAlign w:val="center"/>
          </w:tcPr>
          <w:p w14:paraId="5ECC6BBD" w14:textId="77777777" w:rsidR="00B27A1E" w:rsidRPr="00B27A1E" w:rsidRDefault="00716186" w:rsidP="005F7036">
            <w:pPr>
              <w:bidi/>
              <w:jc w:val="center"/>
              <w:rPr>
                <w:rFonts w:ascii="Dubai Light" w:hAnsi="Dubai Light" w:cs="Dubai Light"/>
                <w:sz w:val="20"/>
                <w:szCs w:val="20"/>
              </w:rPr>
            </w:pPr>
            <w:r>
              <w:rPr>
                <w:rFonts w:ascii="Dubai Light" w:hAnsi="Dubai Light" w:cs="Dubai Light" w:hint="cs"/>
                <w:sz w:val="20"/>
                <w:szCs w:val="20"/>
                <w:rtl/>
              </w:rPr>
              <w:t>1.3</w:t>
            </w:r>
          </w:p>
        </w:tc>
        <w:tc>
          <w:tcPr>
            <w:tcW w:w="3014" w:type="dxa"/>
            <w:tcBorders>
              <w:top w:val="inset" w:sz="2" w:space="0" w:color="DDDDDD"/>
              <w:left w:val="inset" w:sz="2" w:space="0" w:color="DDDDDD"/>
              <w:bottom w:val="inset" w:sz="2" w:space="0" w:color="DDDDDD"/>
              <w:right w:val="inset" w:sz="2" w:space="0" w:color="DDDDDD"/>
            </w:tcBorders>
            <w:vAlign w:val="center"/>
          </w:tcPr>
          <w:p w14:paraId="634E2306" w14:textId="77777777" w:rsidR="00B27A1E" w:rsidRPr="00B27A1E" w:rsidRDefault="00716186" w:rsidP="005F7036">
            <w:pPr>
              <w:bidi/>
              <w:jc w:val="center"/>
              <w:rPr>
                <w:rFonts w:ascii="Dubai Light" w:hAnsi="Dubai Light" w:cs="Dubai Light"/>
                <w:sz w:val="20"/>
                <w:szCs w:val="20"/>
              </w:rPr>
            </w:pPr>
            <w:r>
              <w:rPr>
                <w:rFonts w:ascii="Dubai Light" w:hAnsi="Dubai Light" w:cs="Dubai Light" w:hint="cs"/>
                <w:sz w:val="20"/>
                <w:szCs w:val="20"/>
                <w:rtl/>
              </w:rPr>
              <w:t>0.6</w:t>
            </w:r>
          </w:p>
        </w:tc>
      </w:tr>
      <w:tr w:rsidR="00B27A1E" w:rsidRPr="00B27A1E" w14:paraId="3B7CAB21" w14:textId="77777777" w:rsidTr="007815A9">
        <w:trPr>
          <w:trHeight w:val="435"/>
          <w:tblCellSpacing w:w="20" w:type="dxa"/>
          <w:jc w:val="center"/>
        </w:trPr>
        <w:tc>
          <w:tcPr>
            <w:tcW w:w="3014" w:type="dxa"/>
            <w:tcBorders>
              <w:top w:val="inset" w:sz="2" w:space="0" w:color="DDDDDD"/>
              <w:left w:val="inset" w:sz="2" w:space="0" w:color="DDDDDD"/>
              <w:bottom w:val="inset" w:sz="2" w:space="0" w:color="DDDDDD"/>
              <w:right w:val="inset" w:sz="2" w:space="0" w:color="DDDDDD"/>
            </w:tcBorders>
            <w:shd w:val="clear" w:color="auto" w:fill="E7E6E6"/>
            <w:vAlign w:val="center"/>
          </w:tcPr>
          <w:p w14:paraId="4376F60B" w14:textId="77777777" w:rsidR="00B27A1E" w:rsidRPr="00AD7F01" w:rsidRDefault="00B27A1E" w:rsidP="00E26EB1">
            <w:pPr>
              <w:bidi/>
              <w:jc w:val="center"/>
              <w:rPr>
                <w:rFonts w:ascii="Dubai Light" w:hAnsi="Dubai Light" w:cs="Dubai Light"/>
                <w:b/>
                <w:bCs/>
                <w:sz w:val="20"/>
                <w:szCs w:val="20"/>
              </w:rPr>
            </w:pPr>
            <w:r w:rsidRPr="00AD7F01">
              <w:rPr>
                <w:rFonts w:ascii="Dubai Light" w:hAnsi="Dubai Light" w:cs="Dubai Light"/>
                <w:b/>
                <w:bCs/>
                <w:sz w:val="20"/>
                <w:szCs w:val="20"/>
              </w:rPr>
              <w:t>30 - 15</w:t>
            </w:r>
          </w:p>
        </w:tc>
        <w:tc>
          <w:tcPr>
            <w:tcW w:w="3034" w:type="dxa"/>
            <w:tcBorders>
              <w:top w:val="inset" w:sz="2" w:space="0" w:color="DDDDDD"/>
              <w:left w:val="inset" w:sz="2" w:space="0" w:color="DDDDDD"/>
              <w:bottom w:val="inset" w:sz="2" w:space="0" w:color="DDDDDD"/>
              <w:right w:val="inset" w:sz="2" w:space="0" w:color="DDDDDD"/>
            </w:tcBorders>
            <w:shd w:val="clear" w:color="auto" w:fill="E7E6E6"/>
            <w:vAlign w:val="center"/>
          </w:tcPr>
          <w:p w14:paraId="45C9D4C5" w14:textId="77777777" w:rsidR="00B27A1E" w:rsidRPr="00716186" w:rsidRDefault="00716186" w:rsidP="005F7036">
            <w:pPr>
              <w:bidi/>
              <w:jc w:val="center"/>
              <w:rPr>
                <w:rFonts w:ascii="Dubai Light" w:hAnsi="Dubai Light" w:cs="Dubai Light"/>
                <w:b/>
                <w:bCs/>
                <w:sz w:val="20"/>
                <w:szCs w:val="20"/>
              </w:rPr>
            </w:pPr>
            <w:r w:rsidRPr="00716186">
              <w:rPr>
                <w:rFonts w:ascii="Dubai Light" w:hAnsi="Dubai Light" w:cs="Dubai Light" w:hint="cs"/>
                <w:b/>
                <w:bCs/>
                <w:sz w:val="20"/>
                <w:szCs w:val="20"/>
                <w:rtl/>
              </w:rPr>
              <w:t>1.4</w:t>
            </w:r>
          </w:p>
        </w:tc>
        <w:tc>
          <w:tcPr>
            <w:tcW w:w="3014" w:type="dxa"/>
            <w:tcBorders>
              <w:top w:val="inset" w:sz="2" w:space="0" w:color="DDDDDD"/>
              <w:left w:val="inset" w:sz="2" w:space="0" w:color="DDDDDD"/>
              <w:bottom w:val="inset" w:sz="2" w:space="0" w:color="DDDDDD"/>
              <w:right w:val="inset" w:sz="2" w:space="0" w:color="DDDDDD"/>
            </w:tcBorders>
            <w:shd w:val="clear" w:color="auto" w:fill="E7E6E6"/>
            <w:vAlign w:val="center"/>
          </w:tcPr>
          <w:p w14:paraId="6AF45C0F" w14:textId="77777777" w:rsidR="00B27A1E" w:rsidRPr="00716186" w:rsidRDefault="00716186" w:rsidP="00E26EB1">
            <w:pPr>
              <w:bidi/>
              <w:jc w:val="center"/>
              <w:rPr>
                <w:rFonts w:ascii="Dubai Light" w:hAnsi="Dubai Light" w:cs="Dubai Light"/>
                <w:b/>
                <w:bCs/>
                <w:sz w:val="20"/>
                <w:szCs w:val="20"/>
              </w:rPr>
            </w:pPr>
            <w:r w:rsidRPr="00716186">
              <w:rPr>
                <w:rFonts w:ascii="Dubai Light" w:hAnsi="Dubai Light" w:cs="Dubai Light" w:hint="cs"/>
                <w:b/>
                <w:bCs/>
                <w:sz w:val="20"/>
                <w:szCs w:val="20"/>
                <w:rtl/>
              </w:rPr>
              <w:t>0.7</w:t>
            </w:r>
          </w:p>
        </w:tc>
      </w:tr>
    </w:tbl>
    <w:p w14:paraId="38BDD83F" w14:textId="77777777" w:rsidR="00B27A1E" w:rsidRPr="00B27A1E" w:rsidRDefault="00B27A1E" w:rsidP="00B27A1E">
      <w:pPr>
        <w:bidi/>
        <w:rPr>
          <w:rFonts w:ascii="Dubai Light" w:hAnsi="Dubai Light" w:cs="Dubai Light"/>
          <w:b/>
          <w:bCs/>
          <w:color w:val="FF0000"/>
          <w:sz w:val="4"/>
          <w:szCs w:val="4"/>
          <w:rtl/>
          <w:lang w:bidi="ar-AE"/>
        </w:rPr>
      </w:pPr>
    </w:p>
    <w:tbl>
      <w:tblPr>
        <w:bidiVisual/>
        <w:tblW w:w="9300" w:type="dxa"/>
        <w:jc w:val="center"/>
        <w:tblCellSpacing w:w="20" w:type="dxa"/>
        <w:tblLook w:val="01E0" w:firstRow="1" w:lastRow="1" w:firstColumn="1" w:lastColumn="1" w:noHBand="0" w:noVBand="0"/>
      </w:tblPr>
      <w:tblGrid>
        <w:gridCol w:w="10036"/>
        <w:gridCol w:w="282"/>
      </w:tblGrid>
      <w:tr w:rsidR="00B27A1E" w:rsidRPr="00B27A1E" w14:paraId="43CC57DE" w14:textId="77777777" w:rsidTr="007815A9">
        <w:trPr>
          <w:trHeight w:val="219"/>
          <w:tblCellSpacing w:w="20" w:type="dxa"/>
          <w:jc w:val="center"/>
        </w:trPr>
        <w:tc>
          <w:tcPr>
            <w:tcW w:w="3575" w:type="dxa"/>
            <w:vAlign w:val="center"/>
          </w:tcPr>
          <w:p w14:paraId="661DB8C2" w14:textId="77777777" w:rsidR="00B27A1E" w:rsidRPr="00B27A1E" w:rsidRDefault="00B27A1E" w:rsidP="00B27A1E">
            <w:pPr>
              <w:bidi/>
              <w:ind w:right="-19"/>
              <w:rPr>
                <w:rFonts w:ascii="Dubai Light" w:hAnsi="Dubai Light" w:cs="Dubai Light"/>
                <w:sz w:val="4"/>
                <w:szCs w:val="4"/>
              </w:rPr>
            </w:pPr>
          </w:p>
          <w:tbl>
            <w:tblPr>
              <w:bidiVisual/>
              <w:tblW w:w="9760" w:type="dxa"/>
              <w:jc w:val="center"/>
              <w:tblCellSpacing w:w="20" w:type="dxa"/>
              <w:tblLook w:val="01E0" w:firstRow="1" w:lastRow="1" w:firstColumn="1" w:lastColumn="1" w:noHBand="0" w:noVBand="0"/>
            </w:tblPr>
            <w:tblGrid>
              <w:gridCol w:w="5274"/>
              <w:gridCol w:w="4486"/>
            </w:tblGrid>
            <w:tr w:rsidR="00397D17" w:rsidRPr="00B27A1E" w14:paraId="158BAE45" w14:textId="77777777" w:rsidTr="007815A9">
              <w:trPr>
                <w:trHeight w:val="219"/>
                <w:tblCellSpacing w:w="20" w:type="dxa"/>
                <w:jc w:val="center"/>
              </w:trPr>
              <w:tc>
                <w:tcPr>
                  <w:tcW w:w="5214" w:type="dxa"/>
                  <w:vAlign w:val="center"/>
                </w:tcPr>
                <w:p w14:paraId="1D45DC72" w14:textId="77777777" w:rsidR="00397D17" w:rsidRPr="00961C36" w:rsidRDefault="009B4F47" w:rsidP="00397D17">
                  <w:pPr>
                    <w:bidi/>
                    <w:rPr>
                      <w:rFonts w:ascii="Dubai Light" w:hAnsi="Dubai Light" w:cs="Dubai Light"/>
                      <w:sz w:val="18"/>
                      <w:szCs w:val="18"/>
                      <w:lang w:bidi="ar-AE"/>
                    </w:rPr>
                  </w:pPr>
                  <w:r>
                    <w:rPr>
                      <w:rFonts w:ascii="Dubai Light" w:hAnsi="Dubai Light" w:cs="Dubai Light"/>
                      <w:sz w:val="18"/>
                      <w:szCs w:val="18"/>
                      <w:lang w:bidi="ar-AE"/>
                    </w:rPr>
                    <w:t xml:space="preserve">       </w:t>
                  </w:r>
                  <w:r w:rsidR="00397D17" w:rsidRPr="00961C36">
                    <w:rPr>
                      <w:rFonts w:ascii="Dubai Light" w:hAnsi="Dubai Light" w:cs="Dubai Light"/>
                      <w:sz w:val="18"/>
                      <w:szCs w:val="18"/>
                      <w:rtl/>
                      <w:lang w:bidi="ar-AE"/>
                    </w:rPr>
                    <w:t xml:space="preserve">المصدر: مركز دبي للإحصاء </w:t>
                  </w:r>
                </w:p>
              </w:tc>
              <w:tc>
                <w:tcPr>
                  <w:tcW w:w="4426" w:type="dxa"/>
                  <w:vAlign w:val="center"/>
                </w:tcPr>
                <w:p w14:paraId="1C26BF75" w14:textId="77777777" w:rsidR="00397D17" w:rsidRPr="00961C36" w:rsidRDefault="00397D17" w:rsidP="00397D17">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14:paraId="2AA93A79" w14:textId="77777777" w:rsidR="00B27A1E" w:rsidRPr="00B27A1E" w:rsidRDefault="00B27A1E" w:rsidP="00B27A1E">
            <w:pPr>
              <w:bidi/>
              <w:ind w:right="-19"/>
              <w:rPr>
                <w:rFonts w:ascii="Dubai Light" w:hAnsi="Dubai Light" w:cs="Dubai Light"/>
                <w:sz w:val="18"/>
              </w:rPr>
            </w:pPr>
          </w:p>
        </w:tc>
        <w:tc>
          <w:tcPr>
            <w:tcW w:w="5605" w:type="dxa"/>
            <w:vAlign w:val="center"/>
          </w:tcPr>
          <w:p w14:paraId="393510A5" w14:textId="77777777" w:rsidR="00B27A1E" w:rsidRPr="00B27A1E" w:rsidRDefault="00B27A1E" w:rsidP="00B27A1E">
            <w:pPr>
              <w:bidi/>
              <w:ind w:right="52"/>
              <w:rPr>
                <w:rFonts w:ascii="Dubai Light" w:hAnsi="Dubai Light" w:cs="Dubai Light"/>
                <w:b/>
                <w:bCs/>
                <w:sz w:val="18"/>
                <w:lang w:bidi="ar-AE"/>
              </w:rPr>
            </w:pPr>
          </w:p>
        </w:tc>
      </w:tr>
    </w:tbl>
    <w:p w14:paraId="1153B5E5" w14:textId="7C2AC464" w:rsidR="00B27A1E" w:rsidRDefault="00B27A1E" w:rsidP="00A845A9">
      <w:pPr>
        <w:bidi/>
        <w:jc w:val="center"/>
        <w:rPr>
          <w:rFonts w:ascii="Dubai" w:hAnsi="Dubai" w:cs="Dubai"/>
          <w:b/>
          <w:bCs/>
          <w:sz w:val="10"/>
          <w:szCs w:val="10"/>
          <w:lang w:bidi="ar-AE"/>
        </w:rPr>
      </w:pPr>
    </w:p>
    <w:p w14:paraId="0FBD1C9A" w14:textId="073579AA" w:rsidR="00C54F74" w:rsidRDefault="00C54F74" w:rsidP="00C54F74">
      <w:pPr>
        <w:bidi/>
        <w:jc w:val="center"/>
        <w:rPr>
          <w:rFonts w:ascii="Dubai" w:hAnsi="Dubai" w:cs="Dubai"/>
          <w:b/>
          <w:bCs/>
          <w:sz w:val="10"/>
          <w:szCs w:val="10"/>
          <w:lang w:bidi="ar-AE"/>
        </w:rPr>
      </w:pPr>
    </w:p>
    <w:p w14:paraId="29893591" w14:textId="3BAC88BE" w:rsidR="00C54F74" w:rsidRDefault="00C54F74" w:rsidP="00C54F74">
      <w:pPr>
        <w:bidi/>
        <w:jc w:val="center"/>
        <w:rPr>
          <w:rFonts w:ascii="Dubai" w:hAnsi="Dubai" w:cs="Dubai"/>
          <w:b/>
          <w:bCs/>
          <w:sz w:val="10"/>
          <w:szCs w:val="10"/>
          <w:lang w:bidi="ar-AE"/>
        </w:rPr>
      </w:pPr>
    </w:p>
    <w:p w14:paraId="6506A847" w14:textId="38CD154D" w:rsidR="00C54F74" w:rsidRDefault="00C54F74" w:rsidP="00C54F74">
      <w:pPr>
        <w:bidi/>
        <w:jc w:val="center"/>
        <w:rPr>
          <w:rFonts w:ascii="Dubai" w:hAnsi="Dubai" w:cs="Dubai"/>
          <w:b/>
          <w:bCs/>
          <w:sz w:val="10"/>
          <w:szCs w:val="10"/>
          <w:lang w:bidi="ar-AE"/>
        </w:rPr>
      </w:pPr>
    </w:p>
    <w:p w14:paraId="2EB70B55" w14:textId="77F05B74" w:rsidR="00C54F74" w:rsidRDefault="00C54F74" w:rsidP="00C54F74">
      <w:pPr>
        <w:bidi/>
        <w:jc w:val="center"/>
        <w:rPr>
          <w:rFonts w:ascii="Dubai" w:hAnsi="Dubai" w:cs="Dubai"/>
          <w:b/>
          <w:bCs/>
          <w:sz w:val="10"/>
          <w:szCs w:val="10"/>
          <w:lang w:bidi="ar-AE"/>
        </w:rPr>
      </w:pPr>
    </w:p>
    <w:p w14:paraId="5AF17191" w14:textId="3DB53177" w:rsidR="00C54F74" w:rsidRDefault="00C54F74" w:rsidP="00C54F74">
      <w:pPr>
        <w:bidi/>
        <w:jc w:val="center"/>
        <w:rPr>
          <w:rFonts w:ascii="Dubai" w:hAnsi="Dubai" w:cs="Dubai"/>
          <w:b/>
          <w:bCs/>
          <w:sz w:val="10"/>
          <w:szCs w:val="10"/>
          <w:lang w:bidi="ar-AE"/>
        </w:rPr>
      </w:pPr>
    </w:p>
    <w:p w14:paraId="6B376B5C" w14:textId="5CB9E2BA" w:rsidR="00C54F74" w:rsidRDefault="00C54F74" w:rsidP="00C54F74">
      <w:pPr>
        <w:bidi/>
        <w:jc w:val="center"/>
        <w:rPr>
          <w:rFonts w:ascii="Dubai" w:hAnsi="Dubai" w:cs="Dubai"/>
          <w:b/>
          <w:bCs/>
          <w:sz w:val="10"/>
          <w:szCs w:val="10"/>
          <w:lang w:bidi="ar-AE"/>
        </w:rPr>
      </w:pPr>
    </w:p>
    <w:p w14:paraId="623BCF23" w14:textId="16E2BF39" w:rsidR="00C54F74" w:rsidRDefault="00C54F74" w:rsidP="00C54F74">
      <w:pPr>
        <w:bidi/>
        <w:jc w:val="center"/>
        <w:rPr>
          <w:rFonts w:ascii="Dubai" w:hAnsi="Dubai" w:cs="Dubai"/>
          <w:b/>
          <w:bCs/>
          <w:sz w:val="10"/>
          <w:szCs w:val="10"/>
          <w:lang w:bidi="ar-AE"/>
        </w:rPr>
      </w:pPr>
    </w:p>
    <w:p w14:paraId="13CEADEC" w14:textId="157794C4" w:rsidR="00C54F74" w:rsidRDefault="00C54F74" w:rsidP="00C54F74">
      <w:pPr>
        <w:bidi/>
        <w:jc w:val="center"/>
        <w:rPr>
          <w:rFonts w:ascii="Dubai" w:hAnsi="Dubai" w:cs="Dubai"/>
          <w:b/>
          <w:bCs/>
          <w:sz w:val="10"/>
          <w:szCs w:val="10"/>
          <w:lang w:bidi="ar-AE"/>
        </w:rPr>
      </w:pPr>
    </w:p>
    <w:p w14:paraId="2792CDFD" w14:textId="77777777" w:rsidR="00C54F74" w:rsidRPr="009B4F47" w:rsidRDefault="00C54F74" w:rsidP="00C54F74">
      <w:pPr>
        <w:bidi/>
        <w:jc w:val="center"/>
        <w:rPr>
          <w:rFonts w:ascii="Dubai" w:hAnsi="Dubai" w:cs="Dubai"/>
          <w:b/>
          <w:bCs/>
          <w:sz w:val="10"/>
          <w:szCs w:val="10"/>
          <w:rtl/>
          <w:lang w:bidi="ar-AE"/>
        </w:rPr>
      </w:pPr>
    </w:p>
    <w:p w14:paraId="5375C84A" w14:textId="77777777" w:rsidR="00B27A1E" w:rsidRPr="00A845A9" w:rsidRDefault="00B27A1E" w:rsidP="00A845A9">
      <w:pPr>
        <w:bidi/>
        <w:jc w:val="center"/>
        <w:rPr>
          <w:rFonts w:ascii="Dubai" w:hAnsi="Dubai" w:cs="Dubai"/>
          <w:b/>
          <w:bCs/>
          <w:rtl/>
          <w:lang w:bidi="ar-AE"/>
        </w:rPr>
      </w:pPr>
      <w:r w:rsidRPr="00A845A9">
        <w:rPr>
          <w:rFonts w:ascii="Dubai" w:hAnsi="Dubai" w:cs="Dubai"/>
          <w:b/>
          <w:bCs/>
          <w:rtl/>
          <w:lang w:bidi="ar-AE"/>
        </w:rPr>
        <w:lastRenderedPageBreak/>
        <w:t>شكل 6.2- معدلات الأمية بين السكان الشباب في الفئات العمرية 15-30 سنة حسب الجنس-  إمارة دبي</w:t>
      </w:r>
    </w:p>
    <w:p w14:paraId="68919E44" w14:textId="77777777" w:rsidR="00B27A1E" w:rsidRPr="00A845A9" w:rsidRDefault="00B27A1E" w:rsidP="00A845A9">
      <w:pPr>
        <w:bidi/>
        <w:jc w:val="center"/>
        <w:rPr>
          <w:rFonts w:ascii="Dubai" w:hAnsi="Dubai" w:cs="Dubai"/>
          <w:b/>
          <w:bCs/>
          <w:rtl/>
          <w:lang w:bidi="ar-AE"/>
        </w:rPr>
      </w:pPr>
      <w:r w:rsidRPr="00A845A9">
        <w:rPr>
          <w:rFonts w:ascii="Dubai" w:hAnsi="Dubai" w:cs="Dubai"/>
          <w:b/>
          <w:bCs/>
          <w:lang w:bidi="ar-AE"/>
        </w:rPr>
        <w:t>Figure 6.2- Illiteracy Rates for Youth Population Aged 15-30 by Gender - Emirate of Dubai</w:t>
      </w:r>
    </w:p>
    <w:p w14:paraId="3571794F" w14:textId="0E8597D0" w:rsidR="00B27A1E" w:rsidRPr="00A845A9" w:rsidRDefault="00B27A1E" w:rsidP="00C54F74">
      <w:pPr>
        <w:bidi/>
        <w:jc w:val="center"/>
        <w:rPr>
          <w:rFonts w:ascii="Dubai" w:hAnsi="Dubai" w:cs="Dubai"/>
          <w:b/>
          <w:bCs/>
          <w:rtl/>
          <w:lang w:bidi="ar-AE"/>
        </w:rPr>
      </w:pPr>
      <w:r w:rsidRPr="00A845A9">
        <w:rPr>
          <w:rFonts w:ascii="Dubai" w:hAnsi="Dubai" w:cs="Dubai"/>
          <w:b/>
          <w:bCs/>
          <w:lang w:bidi="ar-AE"/>
        </w:rPr>
        <w:t>(201</w:t>
      </w:r>
      <w:r w:rsidR="00C54F74">
        <w:rPr>
          <w:rFonts w:ascii="Dubai" w:hAnsi="Dubai" w:cs="Dubai"/>
          <w:b/>
          <w:bCs/>
          <w:lang w:bidi="ar-AE"/>
        </w:rPr>
        <w:t>9</w:t>
      </w:r>
      <w:r w:rsidRPr="00A845A9">
        <w:rPr>
          <w:rFonts w:ascii="Dubai" w:hAnsi="Dubai" w:cs="Dubai"/>
          <w:b/>
          <w:bCs/>
          <w:lang w:bidi="ar-AE"/>
        </w:rPr>
        <w:t>)</w:t>
      </w:r>
    </w:p>
    <w:p w14:paraId="74423C2F" w14:textId="77777777" w:rsidR="00C02B06" w:rsidRDefault="00C54F74" w:rsidP="00C02B06">
      <w:pPr>
        <w:bidi/>
        <w:rPr>
          <w:rFonts w:ascii="Dubai Light" w:hAnsi="Dubai Light" w:cs="Dubai Light"/>
          <w:noProof/>
        </w:rPr>
      </w:pPr>
      <w:r>
        <w:rPr>
          <w:noProof/>
        </w:rPr>
        <w:drawing>
          <wp:anchor distT="0" distB="0" distL="114300" distR="114300" simplePos="0" relativeHeight="251696128" behindDoc="0" locked="0" layoutInCell="1" allowOverlap="1" wp14:anchorId="2CE9B6F9" wp14:editId="4C0F9027">
            <wp:simplePos x="0" y="0"/>
            <wp:positionH relativeFrom="page">
              <wp:posOffset>1129749</wp:posOffset>
            </wp:positionH>
            <wp:positionV relativeFrom="page">
              <wp:posOffset>2190942</wp:posOffset>
            </wp:positionV>
            <wp:extent cx="5336875" cy="3127075"/>
            <wp:effectExtent l="0" t="0" r="0" b="0"/>
            <wp:wrapTopAndBottom/>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14:paraId="631B0E24" w14:textId="77777777" w:rsidR="00C02B06" w:rsidRDefault="00C02B06" w:rsidP="00C02B06">
      <w:pPr>
        <w:bidi/>
        <w:rPr>
          <w:rFonts w:ascii="Dubai Light" w:hAnsi="Dubai Light" w:cs="Dubai Light"/>
          <w:noProof/>
        </w:rPr>
      </w:pPr>
    </w:p>
    <w:p w14:paraId="3477C7D2" w14:textId="77777777" w:rsidR="00C02B06" w:rsidRDefault="00C02B06" w:rsidP="00C02B06">
      <w:pPr>
        <w:bidi/>
        <w:rPr>
          <w:rFonts w:ascii="Dubai Light" w:hAnsi="Dubai Light" w:cs="Dubai Light"/>
          <w:noProof/>
        </w:rPr>
      </w:pPr>
    </w:p>
    <w:p w14:paraId="20DFEE38" w14:textId="2BEC625B" w:rsidR="00B27A1E" w:rsidRPr="00A845A9" w:rsidRDefault="00B27A1E" w:rsidP="00C02B06">
      <w:pPr>
        <w:bidi/>
        <w:rPr>
          <w:rFonts w:ascii="Dubai" w:hAnsi="Dubai" w:cs="Dubai"/>
          <w:b/>
          <w:bCs/>
          <w:rtl/>
          <w:lang w:bidi="ar-AE"/>
        </w:rPr>
      </w:pPr>
      <w:r w:rsidRPr="00AD7F01">
        <w:rPr>
          <w:rFonts w:ascii="Dubai" w:hAnsi="Dubai" w:cs="Dubai"/>
          <w:b/>
          <w:bCs/>
          <w:rtl/>
          <w:lang w:bidi="ar-AE"/>
        </w:rPr>
        <w:t>جدول 6.4- النسب المئوية للنشيطين اقتصادياً بين السكان الشباب في الفئات العمرية 15-30 سنة حسب الجنس</w:t>
      </w:r>
      <w:r w:rsidR="009F263B" w:rsidRPr="00AD7F01">
        <w:rPr>
          <w:rFonts w:ascii="Dubai" w:hAnsi="Dubai" w:cs="Dubai"/>
          <w:b/>
          <w:bCs/>
          <w:lang w:bidi="ar-AE"/>
        </w:rPr>
        <w:t xml:space="preserve"> -</w:t>
      </w:r>
      <w:r w:rsidRPr="00AD7F01">
        <w:rPr>
          <w:rFonts w:ascii="Dubai" w:hAnsi="Dubai" w:cs="Dubai"/>
          <w:b/>
          <w:bCs/>
          <w:rtl/>
          <w:lang w:bidi="ar-AE"/>
        </w:rPr>
        <w:t>إمارة دبي</w:t>
      </w:r>
    </w:p>
    <w:p w14:paraId="49C2AE0A" w14:textId="77777777" w:rsidR="00B27A1E" w:rsidRPr="00A845A9" w:rsidRDefault="00B27A1E" w:rsidP="009F263B">
      <w:pPr>
        <w:bidi/>
        <w:jc w:val="center"/>
        <w:rPr>
          <w:rFonts w:ascii="Dubai" w:hAnsi="Dubai" w:cs="Dubai"/>
          <w:b/>
          <w:bCs/>
          <w:rtl/>
          <w:lang w:bidi="ar-AE"/>
        </w:rPr>
      </w:pPr>
      <w:r w:rsidRPr="00A845A9">
        <w:rPr>
          <w:rFonts w:ascii="Dubai" w:hAnsi="Dubai" w:cs="Dubai"/>
          <w:b/>
          <w:bCs/>
          <w:lang w:bidi="ar-AE"/>
        </w:rPr>
        <w:t xml:space="preserve">Table 6.4- Percentage of Economically Active Among Youth </w:t>
      </w:r>
      <w:r w:rsidR="009F263B">
        <w:rPr>
          <w:rFonts w:ascii="Dubai" w:hAnsi="Dubai" w:cs="Dubai"/>
          <w:b/>
          <w:bCs/>
          <w:lang w:bidi="ar-AE"/>
        </w:rPr>
        <w:t>Population Aged 15-30 by Gender-</w:t>
      </w:r>
      <w:r w:rsidRPr="00A845A9">
        <w:rPr>
          <w:rFonts w:ascii="Dubai" w:hAnsi="Dubai" w:cs="Dubai"/>
          <w:b/>
          <w:bCs/>
          <w:lang w:bidi="ar-AE"/>
        </w:rPr>
        <w:t>Emirate of Dubai</w:t>
      </w:r>
    </w:p>
    <w:p w14:paraId="4C9B8B5A" w14:textId="77777777" w:rsidR="00B27A1E" w:rsidRPr="00A845A9" w:rsidRDefault="00B27A1E" w:rsidP="009A6965">
      <w:pPr>
        <w:bidi/>
        <w:jc w:val="center"/>
        <w:rPr>
          <w:rFonts w:ascii="Dubai" w:hAnsi="Dubai" w:cs="Dubai"/>
          <w:b/>
          <w:bCs/>
          <w:rtl/>
          <w:lang w:bidi="ar-AE"/>
        </w:rPr>
      </w:pPr>
      <w:r w:rsidRPr="00A845A9">
        <w:rPr>
          <w:rFonts w:ascii="Dubai" w:hAnsi="Dubai" w:cs="Dubai"/>
          <w:b/>
          <w:bCs/>
          <w:lang w:bidi="ar-AE"/>
        </w:rPr>
        <w:t>(201</w:t>
      </w:r>
      <w:r w:rsidR="009A6965">
        <w:rPr>
          <w:rFonts w:ascii="Dubai" w:hAnsi="Dubai" w:cs="Dubai"/>
          <w:b/>
          <w:bCs/>
          <w:lang w:bidi="ar-AE"/>
        </w:rPr>
        <w:t>9</w:t>
      </w:r>
      <w:r w:rsidRPr="00A845A9">
        <w:rPr>
          <w:rFonts w:ascii="Dubai" w:hAnsi="Dubai" w:cs="Dubai"/>
          <w:b/>
          <w:bCs/>
          <w:lang w:bidi="ar-AE"/>
        </w:rPr>
        <w:t>)</w:t>
      </w:r>
    </w:p>
    <w:tbl>
      <w:tblPr>
        <w:bidiVisual/>
        <w:tblW w:w="9761" w:type="dxa"/>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253"/>
        <w:gridCol w:w="3254"/>
        <w:gridCol w:w="3254"/>
      </w:tblGrid>
      <w:tr w:rsidR="00B27A1E" w:rsidRPr="00B27A1E" w14:paraId="211B2290" w14:textId="77777777" w:rsidTr="007815A9">
        <w:trPr>
          <w:trHeight w:val="445"/>
          <w:tblCellSpacing w:w="20" w:type="dxa"/>
          <w:jc w:val="center"/>
        </w:trPr>
        <w:tc>
          <w:tcPr>
            <w:tcW w:w="3193" w:type="dxa"/>
            <w:tcBorders>
              <w:top w:val="inset" w:sz="2" w:space="0" w:color="DDDDDD"/>
              <w:left w:val="inset" w:sz="2" w:space="0" w:color="DDDDDD"/>
              <w:bottom w:val="inset" w:sz="2" w:space="0" w:color="DDDDDD"/>
              <w:right w:val="inset" w:sz="2" w:space="0" w:color="DDDDDD"/>
            </w:tcBorders>
            <w:shd w:val="clear" w:color="auto" w:fill="F3F3F3"/>
            <w:vAlign w:val="center"/>
          </w:tcPr>
          <w:p w14:paraId="063DCDBF" w14:textId="77777777" w:rsidR="00B27A1E" w:rsidRPr="00B27A1E" w:rsidRDefault="00B27A1E" w:rsidP="009B4F4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العمر</w:t>
            </w:r>
          </w:p>
          <w:p w14:paraId="0C0AC7E5" w14:textId="77777777" w:rsidR="00B27A1E" w:rsidRPr="00B27A1E" w:rsidRDefault="00B27A1E" w:rsidP="009B4F4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Age Groups</w:t>
            </w:r>
          </w:p>
        </w:tc>
        <w:tc>
          <w:tcPr>
            <w:tcW w:w="3214" w:type="dxa"/>
            <w:tcBorders>
              <w:top w:val="inset" w:sz="2" w:space="0" w:color="DDDDDD"/>
              <w:left w:val="inset" w:sz="2" w:space="0" w:color="DDDDDD"/>
              <w:bottom w:val="inset" w:sz="2" w:space="0" w:color="DDDDDD"/>
              <w:right w:val="inset" w:sz="2" w:space="0" w:color="DDDDDD"/>
            </w:tcBorders>
            <w:shd w:val="clear" w:color="auto" w:fill="F3F3F3"/>
            <w:vAlign w:val="center"/>
          </w:tcPr>
          <w:p w14:paraId="14A355D0" w14:textId="77777777" w:rsidR="00B27A1E" w:rsidRPr="00B27A1E" w:rsidRDefault="00B27A1E" w:rsidP="009B4F4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شباب</w:t>
            </w:r>
          </w:p>
          <w:p w14:paraId="591FDA30" w14:textId="77777777" w:rsidR="00B27A1E" w:rsidRPr="00B27A1E" w:rsidRDefault="00B27A1E" w:rsidP="009B4F4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Males</w:t>
            </w:r>
          </w:p>
        </w:tc>
        <w:tc>
          <w:tcPr>
            <w:tcW w:w="3194" w:type="dxa"/>
            <w:tcBorders>
              <w:top w:val="inset" w:sz="2" w:space="0" w:color="DDDDDD"/>
              <w:left w:val="inset" w:sz="2" w:space="0" w:color="DDDDDD"/>
              <w:bottom w:val="inset" w:sz="2" w:space="0" w:color="DDDDDD"/>
              <w:right w:val="inset" w:sz="2" w:space="0" w:color="DDDDDD"/>
            </w:tcBorders>
            <w:shd w:val="clear" w:color="auto" w:fill="F3F3F3"/>
            <w:vAlign w:val="center"/>
          </w:tcPr>
          <w:p w14:paraId="3602442C" w14:textId="77777777" w:rsidR="00B27A1E" w:rsidRPr="00B27A1E" w:rsidRDefault="00B27A1E" w:rsidP="009B4F4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شابات</w:t>
            </w:r>
          </w:p>
          <w:p w14:paraId="0FFE1292" w14:textId="77777777" w:rsidR="00B27A1E" w:rsidRPr="00B27A1E" w:rsidRDefault="00B27A1E" w:rsidP="009B4F4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Females</w:t>
            </w:r>
          </w:p>
        </w:tc>
      </w:tr>
      <w:tr w:rsidR="00AC374B" w:rsidRPr="00B27A1E" w14:paraId="692CC289" w14:textId="77777777" w:rsidTr="0002379C">
        <w:trPr>
          <w:trHeight w:val="480"/>
          <w:tblCellSpacing w:w="20" w:type="dxa"/>
          <w:jc w:val="center"/>
        </w:trPr>
        <w:tc>
          <w:tcPr>
            <w:tcW w:w="3193" w:type="dxa"/>
            <w:tcBorders>
              <w:top w:val="inset" w:sz="2" w:space="0" w:color="DDDDDD"/>
              <w:left w:val="inset" w:sz="2" w:space="0" w:color="DDDDDD"/>
              <w:bottom w:val="inset" w:sz="2" w:space="0" w:color="DDDDDD"/>
              <w:right w:val="inset" w:sz="2" w:space="0" w:color="DDDDDD"/>
            </w:tcBorders>
            <w:vAlign w:val="center"/>
          </w:tcPr>
          <w:p w14:paraId="2909B8A5" w14:textId="77777777" w:rsidR="00AC374B" w:rsidRPr="00B27A1E" w:rsidRDefault="00AC374B" w:rsidP="00AC374B">
            <w:pPr>
              <w:bidi/>
              <w:jc w:val="center"/>
              <w:rPr>
                <w:rFonts w:ascii="Dubai Light" w:hAnsi="Dubai Light" w:cs="Dubai Light"/>
                <w:b/>
                <w:bCs/>
                <w:sz w:val="20"/>
                <w:szCs w:val="20"/>
              </w:rPr>
            </w:pPr>
            <w:r w:rsidRPr="00B27A1E">
              <w:rPr>
                <w:rFonts w:ascii="Dubai Light" w:hAnsi="Dubai Light" w:cs="Dubai Light"/>
                <w:b/>
                <w:bCs/>
                <w:sz w:val="20"/>
                <w:szCs w:val="20"/>
                <w:rtl/>
                <w:lang w:bidi="ar-AE"/>
              </w:rPr>
              <w:t>15- 19</w:t>
            </w:r>
          </w:p>
        </w:tc>
        <w:tc>
          <w:tcPr>
            <w:tcW w:w="3214" w:type="dxa"/>
            <w:tcBorders>
              <w:top w:val="inset" w:sz="2" w:space="0" w:color="DDDDDD"/>
              <w:left w:val="inset" w:sz="2" w:space="0" w:color="DDDDDD"/>
              <w:bottom w:val="inset" w:sz="2" w:space="0" w:color="DDDDDD"/>
              <w:right w:val="inset" w:sz="2" w:space="0" w:color="DDDDDD"/>
            </w:tcBorders>
          </w:tcPr>
          <w:p w14:paraId="74FD4C9B" w14:textId="77777777" w:rsidR="00AC374B" w:rsidRPr="00D210F8" w:rsidRDefault="00AC374B" w:rsidP="00AC374B">
            <w:pPr>
              <w:jc w:val="center"/>
              <w:rPr>
                <w:rFonts w:ascii="Dubai Light" w:hAnsi="Dubai Light" w:cs="Dubai Light"/>
                <w:sz w:val="20"/>
                <w:szCs w:val="20"/>
                <w:lang w:bidi="ar-AE"/>
              </w:rPr>
            </w:pPr>
            <w:r w:rsidRPr="00D210F8">
              <w:rPr>
                <w:rFonts w:ascii="Dubai Light" w:hAnsi="Dubai Light" w:cs="Dubai Light"/>
                <w:sz w:val="20"/>
                <w:szCs w:val="20"/>
                <w:lang w:bidi="ar-AE"/>
              </w:rPr>
              <w:t>0.8</w:t>
            </w:r>
          </w:p>
        </w:tc>
        <w:tc>
          <w:tcPr>
            <w:tcW w:w="3194" w:type="dxa"/>
            <w:tcBorders>
              <w:top w:val="inset" w:sz="2" w:space="0" w:color="DDDDDD"/>
              <w:left w:val="inset" w:sz="2" w:space="0" w:color="DDDDDD"/>
              <w:bottom w:val="inset" w:sz="2" w:space="0" w:color="DDDDDD"/>
              <w:right w:val="inset" w:sz="2" w:space="0" w:color="DDDDDD"/>
            </w:tcBorders>
          </w:tcPr>
          <w:p w14:paraId="3470DF21" w14:textId="77777777" w:rsidR="00AC374B" w:rsidRPr="00D210F8" w:rsidRDefault="00AC374B" w:rsidP="00AC374B">
            <w:pPr>
              <w:jc w:val="center"/>
              <w:rPr>
                <w:rFonts w:ascii="Dubai Light" w:hAnsi="Dubai Light" w:cs="Dubai Light"/>
                <w:sz w:val="20"/>
                <w:szCs w:val="20"/>
                <w:lang w:bidi="ar-AE"/>
              </w:rPr>
            </w:pPr>
            <w:r w:rsidRPr="00D210F8">
              <w:rPr>
                <w:rFonts w:ascii="Dubai Light" w:hAnsi="Dubai Light" w:cs="Dubai Light"/>
                <w:sz w:val="20"/>
                <w:szCs w:val="20"/>
                <w:lang w:bidi="ar-AE"/>
              </w:rPr>
              <w:t>0.3</w:t>
            </w:r>
          </w:p>
        </w:tc>
      </w:tr>
      <w:tr w:rsidR="00AC374B" w:rsidRPr="00B27A1E" w14:paraId="6A995D21" w14:textId="77777777" w:rsidTr="0002379C">
        <w:trPr>
          <w:trHeight w:val="480"/>
          <w:tblCellSpacing w:w="20" w:type="dxa"/>
          <w:jc w:val="center"/>
        </w:trPr>
        <w:tc>
          <w:tcPr>
            <w:tcW w:w="3193" w:type="dxa"/>
            <w:tcBorders>
              <w:top w:val="inset" w:sz="2" w:space="0" w:color="DDDDDD"/>
              <w:left w:val="inset" w:sz="2" w:space="0" w:color="DDDDDD"/>
              <w:bottom w:val="inset" w:sz="2" w:space="0" w:color="DDDDDD"/>
              <w:right w:val="inset" w:sz="2" w:space="0" w:color="DDDDDD"/>
            </w:tcBorders>
            <w:vAlign w:val="center"/>
          </w:tcPr>
          <w:p w14:paraId="753001E5" w14:textId="77777777" w:rsidR="00AC374B" w:rsidRPr="00B27A1E" w:rsidRDefault="00AC374B" w:rsidP="00AC374B">
            <w:pPr>
              <w:bidi/>
              <w:jc w:val="center"/>
              <w:rPr>
                <w:rFonts w:ascii="Dubai Light" w:hAnsi="Dubai Light" w:cs="Dubai Light"/>
                <w:b/>
                <w:bCs/>
                <w:sz w:val="20"/>
                <w:szCs w:val="20"/>
              </w:rPr>
            </w:pPr>
            <w:r w:rsidRPr="00B27A1E">
              <w:rPr>
                <w:rFonts w:ascii="Dubai Light" w:hAnsi="Dubai Light" w:cs="Dubai Light"/>
                <w:b/>
                <w:bCs/>
                <w:sz w:val="20"/>
                <w:szCs w:val="20"/>
              </w:rPr>
              <w:t>24</w:t>
            </w:r>
            <w:r w:rsidRPr="00B27A1E">
              <w:rPr>
                <w:rFonts w:ascii="Dubai Light" w:hAnsi="Dubai Light" w:cs="Dubai Light"/>
                <w:b/>
                <w:bCs/>
                <w:sz w:val="20"/>
                <w:szCs w:val="20"/>
                <w:rtl/>
              </w:rPr>
              <w:t xml:space="preserve"> </w:t>
            </w:r>
            <w:r w:rsidRPr="00B27A1E">
              <w:rPr>
                <w:rFonts w:ascii="Dubai Light" w:hAnsi="Dubai Light" w:cs="Dubai Light"/>
                <w:b/>
                <w:bCs/>
                <w:sz w:val="20"/>
                <w:szCs w:val="20"/>
              </w:rPr>
              <w:t>-</w:t>
            </w:r>
            <w:r w:rsidRPr="00B27A1E">
              <w:rPr>
                <w:rFonts w:ascii="Dubai Light" w:hAnsi="Dubai Light" w:cs="Dubai Light"/>
                <w:b/>
                <w:bCs/>
                <w:sz w:val="20"/>
                <w:szCs w:val="20"/>
                <w:rtl/>
              </w:rPr>
              <w:t xml:space="preserve"> </w:t>
            </w:r>
            <w:r w:rsidRPr="00B27A1E">
              <w:rPr>
                <w:rFonts w:ascii="Dubai Light" w:hAnsi="Dubai Light" w:cs="Dubai Light"/>
                <w:b/>
                <w:bCs/>
                <w:sz w:val="20"/>
                <w:szCs w:val="20"/>
              </w:rPr>
              <w:t>20</w:t>
            </w:r>
          </w:p>
        </w:tc>
        <w:tc>
          <w:tcPr>
            <w:tcW w:w="3214" w:type="dxa"/>
            <w:tcBorders>
              <w:top w:val="inset" w:sz="2" w:space="0" w:color="DDDDDD"/>
              <w:left w:val="inset" w:sz="2" w:space="0" w:color="DDDDDD"/>
              <w:bottom w:val="inset" w:sz="2" w:space="0" w:color="DDDDDD"/>
              <w:right w:val="inset" w:sz="2" w:space="0" w:color="DDDDDD"/>
            </w:tcBorders>
          </w:tcPr>
          <w:p w14:paraId="4DC59F42" w14:textId="77777777" w:rsidR="00AC374B" w:rsidRPr="00D210F8" w:rsidRDefault="00AC374B" w:rsidP="00AC374B">
            <w:pPr>
              <w:jc w:val="center"/>
              <w:rPr>
                <w:rFonts w:ascii="Dubai Light" w:hAnsi="Dubai Light" w:cs="Dubai Light"/>
                <w:sz w:val="20"/>
                <w:szCs w:val="20"/>
                <w:lang w:bidi="ar-AE"/>
              </w:rPr>
            </w:pPr>
            <w:r w:rsidRPr="00D210F8">
              <w:rPr>
                <w:rFonts w:ascii="Dubai Light" w:hAnsi="Dubai Light" w:cs="Dubai Light"/>
                <w:sz w:val="20"/>
                <w:szCs w:val="20"/>
                <w:lang w:bidi="ar-AE"/>
              </w:rPr>
              <w:t>25.5</w:t>
            </w:r>
          </w:p>
        </w:tc>
        <w:tc>
          <w:tcPr>
            <w:tcW w:w="3194" w:type="dxa"/>
            <w:tcBorders>
              <w:top w:val="inset" w:sz="2" w:space="0" w:color="DDDDDD"/>
              <w:left w:val="inset" w:sz="2" w:space="0" w:color="DDDDDD"/>
              <w:bottom w:val="inset" w:sz="2" w:space="0" w:color="DDDDDD"/>
              <w:right w:val="inset" w:sz="2" w:space="0" w:color="DDDDDD"/>
            </w:tcBorders>
          </w:tcPr>
          <w:p w14:paraId="317B8490" w14:textId="77777777" w:rsidR="00AC374B" w:rsidRPr="00D210F8" w:rsidRDefault="00AC374B" w:rsidP="00AC374B">
            <w:pPr>
              <w:jc w:val="center"/>
              <w:rPr>
                <w:rFonts w:ascii="Dubai Light" w:hAnsi="Dubai Light" w:cs="Dubai Light"/>
                <w:sz w:val="20"/>
                <w:szCs w:val="20"/>
                <w:lang w:bidi="ar-AE"/>
              </w:rPr>
            </w:pPr>
            <w:r w:rsidRPr="00D210F8">
              <w:rPr>
                <w:rFonts w:ascii="Dubai Light" w:hAnsi="Dubai Light" w:cs="Dubai Light"/>
                <w:sz w:val="20"/>
                <w:szCs w:val="20"/>
                <w:lang w:bidi="ar-AE"/>
              </w:rPr>
              <w:t>12.2</w:t>
            </w:r>
          </w:p>
        </w:tc>
      </w:tr>
      <w:tr w:rsidR="00AC374B" w:rsidRPr="00B27A1E" w14:paraId="2252C3D1" w14:textId="77777777" w:rsidTr="0002379C">
        <w:trPr>
          <w:trHeight w:val="480"/>
          <w:tblCellSpacing w:w="20" w:type="dxa"/>
          <w:jc w:val="center"/>
        </w:trPr>
        <w:tc>
          <w:tcPr>
            <w:tcW w:w="3193" w:type="dxa"/>
            <w:tcBorders>
              <w:top w:val="inset" w:sz="2" w:space="0" w:color="DDDDDD"/>
              <w:left w:val="inset" w:sz="2" w:space="0" w:color="DDDDDD"/>
              <w:bottom w:val="inset" w:sz="2" w:space="0" w:color="DDDDDD"/>
              <w:right w:val="inset" w:sz="2" w:space="0" w:color="DDDDDD"/>
            </w:tcBorders>
            <w:vAlign w:val="center"/>
          </w:tcPr>
          <w:p w14:paraId="1896AC82" w14:textId="77777777" w:rsidR="00AC374B" w:rsidRPr="00B27A1E" w:rsidRDefault="00AC374B" w:rsidP="00AC374B">
            <w:pPr>
              <w:bidi/>
              <w:jc w:val="center"/>
              <w:rPr>
                <w:rFonts w:ascii="Dubai Light" w:hAnsi="Dubai Light" w:cs="Dubai Light"/>
                <w:b/>
                <w:bCs/>
                <w:sz w:val="20"/>
                <w:szCs w:val="20"/>
              </w:rPr>
            </w:pPr>
            <w:r w:rsidRPr="00B27A1E">
              <w:rPr>
                <w:rFonts w:ascii="Dubai Light" w:hAnsi="Dubai Light" w:cs="Dubai Light"/>
                <w:b/>
                <w:bCs/>
                <w:sz w:val="20"/>
                <w:szCs w:val="20"/>
                <w:rtl/>
              </w:rPr>
              <w:t>25 - 30</w:t>
            </w:r>
          </w:p>
        </w:tc>
        <w:tc>
          <w:tcPr>
            <w:tcW w:w="3214" w:type="dxa"/>
            <w:tcBorders>
              <w:top w:val="inset" w:sz="2" w:space="0" w:color="DDDDDD"/>
              <w:left w:val="inset" w:sz="2" w:space="0" w:color="DDDDDD"/>
              <w:bottom w:val="inset" w:sz="2" w:space="0" w:color="DDDDDD"/>
              <w:right w:val="inset" w:sz="2" w:space="0" w:color="DDDDDD"/>
            </w:tcBorders>
          </w:tcPr>
          <w:p w14:paraId="6764B1D2" w14:textId="77777777" w:rsidR="00AC374B" w:rsidRPr="00D210F8" w:rsidRDefault="00AC374B" w:rsidP="00AC374B">
            <w:pPr>
              <w:jc w:val="center"/>
              <w:rPr>
                <w:rFonts w:ascii="Dubai Light" w:hAnsi="Dubai Light" w:cs="Dubai Light"/>
                <w:sz w:val="20"/>
                <w:szCs w:val="20"/>
                <w:lang w:bidi="ar-AE"/>
              </w:rPr>
            </w:pPr>
            <w:r w:rsidRPr="00D210F8">
              <w:rPr>
                <w:rFonts w:ascii="Dubai Light" w:hAnsi="Dubai Light" w:cs="Dubai Light"/>
                <w:sz w:val="20"/>
                <w:szCs w:val="20"/>
                <w:lang w:bidi="ar-AE"/>
              </w:rPr>
              <w:t>62.6</w:t>
            </w:r>
          </w:p>
        </w:tc>
        <w:tc>
          <w:tcPr>
            <w:tcW w:w="3194" w:type="dxa"/>
            <w:tcBorders>
              <w:top w:val="inset" w:sz="2" w:space="0" w:color="DDDDDD"/>
              <w:left w:val="inset" w:sz="2" w:space="0" w:color="DDDDDD"/>
              <w:bottom w:val="inset" w:sz="2" w:space="0" w:color="DDDDDD"/>
              <w:right w:val="inset" w:sz="2" w:space="0" w:color="DDDDDD"/>
            </w:tcBorders>
          </w:tcPr>
          <w:p w14:paraId="1D06A0C7" w14:textId="77777777" w:rsidR="00AC374B" w:rsidRPr="00D210F8" w:rsidRDefault="00AC374B" w:rsidP="00AC374B">
            <w:pPr>
              <w:jc w:val="center"/>
              <w:rPr>
                <w:rFonts w:ascii="Dubai Light" w:hAnsi="Dubai Light" w:cs="Dubai Light"/>
                <w:sz w:val="20"/>
                <w:szCs w:val="20"/>
                <w:lang w:bidi="ar-AE"/>
              </w:rPr>
            </w:pPr>
            <w:r w:rsidRPr="00D210F8">
              <w:rPr>
                <w:rFonts w:ascii="Dubai Light" w:hAnsi="Dubai Light" w:cs="Dubai Light"/>
                <w:sz w:val="20"/>
                <w:szCs w:val="20"/>
                <w:lang w:bidi="ar-AE"/>
              </w:rPr>
              <w:t>40.0</w:t>
            </w:r>
          </w:p>
        </w:tc>
      </w:tr>
    </w:tbl>
    <w:p w14:paraId="5C2EF461" w14:textId="77777777" w:rsidR="00B27A1E" w:rsidRPr="00B27A1E" w:rsidRDefault="00B27A1E" w:rsidP="00B27A1E">
      <w:pPr>
        <w:bidi/>
        <w:rPr>
          <w:rFonts w:ascii="Dubai Light" w:hAnsi="Dubai Light" w:cs="Dubai Light"/>
          <w:b/>
          <w:bCs/>
          <w:color w:val="FF0000"/>
          <w:sz w:val="10"/>
          <w:szCs w:val="10"/>
          <w:rtl/>
          <w:lang w:bidi="ar-AE"/>
        </w:rPr>
      </w:pPr>
    </w:p>
    <w:tbl>
      <w:tblPr>
        <w:bidiVisual/>
        <w:tblW w:w="10099" w:type="dxa"/>
        <w:jc w:val="center"/>
        <w:tblCellSpacing w:w="20" w:type="dxa"/>
        <w:tblLook w:val="01E0" w:firstRow="1" w:lastRow="1" w:firstColumn="1" w:lastColumn="1" w:noHBand="0" w:noVBand="0"/>
      </w:tblPr>
      <w:tblGrid>
        <w:gridCol w:w="5467"/>
        <w:gridCol w:w="4632"/>
      </w:tblGrid>
      <w:tr w:rsidR="00B27A1E" w:rsidRPr="00B27A1E" w14:paraId="5B91427F" w14:textId="77777777" w:rsidTr="007815A9">
        <w:trPr>
          <w:trHeight w:val="219"/>
          <w:tblCellSpacing w:w="20" w:type="dxa"/>
          <w:jc w:val="center"/>
        </w:trPr>
        <w:tc>
          <w:tcPr>
            <w:tcW w:w="5407" w:type="dxa"/>
            <w:vAlign w:val="center"/>
          </w:tcPr>
          <w:p w14:paraId="106203B5" w14:textId="77777777" w:rsidR="00B27A1E" w:rsidRPr="009B4F47" w:rsidRDefault="00B27A1E" w:rsidP="00B27A1E">
            <w:pPr>
              <w:bidi/>
              <w:rPr>
                <w:rFonts w:ascii="Dubai Light" w:hAnsi="Dubai Light" w:cs="Dubai Light"/>
                <w:sz w:val="18"/>
                <w:szCs w:val="18"/>
                <w:lang w:bidi="ar-AE"/>
              </w:rPr>
            </w:pPr>
            <w:r w:rsidRPr="009B4F47">
              <w:rPr>
                <w:rFonts w:ascii="Dubai Light" w:hAnsi="Dubai Light" w:cs="Dubai Light"/>
                <w:sz w:val="18"/>
                <w:szCs w:val="18"/>
                <w:rtl/>
                <w:lang w:bidi="ar-AE"/>
              </w:rPr>
              <w:t xml:space="preserve">   المصدر: مركز دبي للإحصاء - مسح القوى العاملة لإمارة دبي  </w:t>
            </w:r>
          </w:p>
        </w:tc>
        <w:tc>
          <w:tcPr>
            <w:tcW w:w="4572" w:type="dxa"/>
            <w:vAlign w:val="center"/>
          </w:tcPr>
          <w:p w14:paraId="1B3501C2" w14:textId="77777777" w:rsidR="00B27A1E" w:rsidRPr="009B4F47" w:rsidRDefault="00B27A1E" w:rsidP="00B27A1E">
            <w:pPr>
              <w:bidi/>
              <w:rPr>
                <w:rFonts w:ascii="Dubai Light" w:hAnsi="Dubai Light" w:cs="Dubai Light"/>
                <w:color w:val="000000"/>
                <w:sz w:val="18"/>
                <w:szCs w:val="18"/>
                <w:lang w:bidi="ar-AE"/>
              </w:rPr>
            </w:pPr>
            <w:r w:rsidRPr="009B4F47">
              <w:rPr>
                <w:rFonts w:ascii="Dubai Light" w:hAnsi="Dubai Light" w:cs="Dubai Light"/>
                <w:color w:val="000000"/>
                <w:sz w:val="18"/>
                <w:szCs w:val="18"/>
                <w:lang w:bidi="ar-AE"/>
              </w:rPr>
              <w:t xml:space="preserve">Source: Dubai Statistics Center - Dubai Labor Force Survey  </w:t>
            </w:r>
          </w:p>
        </w:tc>
      </w:tr>
      <w:tr w:rsidR="00B27A1E" w:rsidRPr="00B27A1E" w14:paraId="2EED6FE2" w14:textId="77777777" w:rsidTr="007815A9">
        <w:trPr>
          <w:trHeight w:val="219"/>
          <w:tblCellSpacing w:w="20" w:type="dxa"/>
          <w:jc w:val="center"/>
        </w:trPr>
        <w:tc>
          <w:tcPr>
            <w:tcW w:w="5407" w:type="dxa"/>
            <w:vAlign w:val="center"/>
          </w:tcPr>
          <w:p w14:paraId="6EB0E5DD" w14:textId="77777777" w:rsidR="00B27A1E" w:rsidRPr="00B27A1E" w:rsidRDefault="00B27A1E" w:rsidP="00B27A1E">
            <w:pPr>
              <w:bidi/>
              <w:ind w:right="-149"/>
              <w:rPr>
                <w:rFonts w:ascii="Dubai Light" w:hAnsi="Dubai Light" w:cs="Dubai Light"/>
                <w:rtl/>
                <w:lang w:bidi="ar-AE"/>
              </w:rPr>
            </w:pPr>
          </w:p>
        </w:tc>
        <w:tc>
          <w:tcPr>
            <w:tcW w:w="4572" w:type="dxa"/>
            <w:vAlign w:val="center"/>
          </w:tcPr>
          <w:p w14:paraId="136F466D" w14:textId="77777777" w:rsidR="00B27A1E" w:rsidRPr="00B27A1E" w:rsidRDefault="00B27A1E" w:rsidP="00B27A1E">
            <w:pPr>
              <w:bidi/>
              <w:ind w:left="-107"/>
              <w:rPr>
                <w:rFonts w:ascii="Dubai Light" w:hAnsi="Dubai Light" w:cs="Dubai Light"/>
                <w:color w:val="000000"/>
                <w:lang w:bidi="ar-AE"/>
              </w:rPr>
            </w:pPr>
          </w:p>
        </w:tc>
      </w:tr>
    </w:tbl>
    <w:p w14:paraId="5198EC67" w14:textId="77777777" w:rsidR="00DE229E" w:rsidRDefault="00DE229E">
      <w:pPr>
        <w:spacing w:after="200" w:line="276" w:lineRule="auto"/>
        <w:rPr>
          <w:rFonts w:ascii="Dubai" w:hAnsi="Dubai" w:cs="Dubai"/>
          <w:b/>
          <w:bCs/>
          <w:rtl/>
          <w:lang w:bidi="ar-AE"/>
        </w:rPr>
      </w:pPr>
      <w:r>
        <w:rPr>
          <w:rFonts w:ascii="Dubai" w:hAnsi="Dubai" w:cs="Dubai"/>
          <w:b/>
          <w:bCs/>
          <w:rtl/>
          <w:lang w:bidi="ar-AE"/>
        </w:rPr>
        <w:br w:type="page"/>
      </w:r>
    </w:p>
    <w:p w14:paraId="5AF55C49" w14:textId="56DBAB4F" w:rsidR="00B27A1E" w:rsidRPr="00A845A9" w:rsidRDefault="00B27A1E" w:rsidP="00A668B7">
      <w:pPr>
        <w:bidi/>
        <w:jc w:val="center"/>
        <w:rPr>
          <w:rFonts w:ascii="Dubai" w:hAnsi="Dubai" w:cs="Dubai"/>
          <w:b/>
          <w:bCs/>
          <w:rtl/>
          <w:lang w:bidi="ar-AE"/>
        </w:rPr>
      </w:pPr>
      <w:r w:rsidRPr="00AD7F01">
        <w:rPr>
          <w:rFonts w:ascii="Dubai" w:hAnsi="Dubai" w:cs="Dubai"/>
          <w:b/>
          <w:bCs/>
          <w:rtl/>
          <w:lang w:bidi="ar-AE"/>
        </w:rPr>
        <w:lastRenderedPageBreak/>
        <w:t>شكل 6.3</w:t>
      </w:r>
      <w:r w:rsidR="00A668B7">
        <w:rPr>
          <w:rFonts w:ascii="Dubai" w:hAnsi="Dubai" w:cs="Dubai" w:hint="cs"/>
          <w:b/>
          <w:bCs/>
          <w:rtl/>
          <w:lang w:bidi="ar-AE"/>
        </w:rPr>
        <w:t xml:space="preserve"> -</w:t>
      </w:r>
      <w:r w:rsidRPr="00AD7F01">
        <w:rPr>
          <w:rFonts w:ascii="Dubai" w:hAnsi="Dubai" w:cs="Dubai"/>
          <w:b/>
          <w:bCs/>
          <w:rtl/>
          <w:lang w:bidi="ar-AE"/>
        </w:rPr>
        <w:t xml:space="preserve"> النسب المئوية للنشيطين اقتصادياً بين السكان الشباب في الفئات العمرية 15-30 سنة حسب الجنس</w:t>
      </w:r>
      <w:r w:rsidR="009F263B" w:rsidRPr="00AD7F01">
        <w:rPr>
          <w:rFonts w:ascii="Dubai" w:hAnsi="Dubai" w:cs="Dubai"/>
          <w:b/>
          <w:bCs/>
          <w:lang w:bidi="ar-AE"/>
        </w:rPr>
        <w:t xml:space="preserve"> -</w:t>
      </w:r>
      <w:r w:rsidRPr="00AD7F01">
        <w:rPr>
          <w:rFonts w:ascii="Dubai" w:hAnsi="Dubai" w:cs="Dubai"/>
          <w:b/>
          <w:bCs/>
          <w:rtl/>
          <w:lang w:bidi="ar-AE"/>
        </w:rPr>
        <w:t>إمارة دبي</w:t>
      </w:r>
    </w:p>
    <w:p w14:paraId="11E25382" w14:textId="60732FE0" w:rsidR="0034256C" w:rsidRDefault="00B27A1E" w:rsidP="00A668B7">
      <w:pPr>
        <w:bidi/>
        <w:jc w:val="center"/>
        <w:rPr>
          <w:rFonts w:ascii="Dubai" w:hAnsi="Dubai" w:cs="Dubai"/>
          <w:b/>
          <w:bCs/>
          <w:lang w:bidi="ar-AE"/>
        </w:rPr>
      </w:pPr>
      <w:r w:rsidRPr="00A845A9">
        <w:rPr>
          <w:rFonts w:ascii="Dubai" w:hAnsi="Dubai" w:cs="Dubai"/>
          <w:b/>
          <w:bCs/>
          <w:lang w:bidi="ar-AE"/>
        </w:rPr>
        <w:t>Figure 6.3</w:t>
      </w:r>
      <w:r w:rsidR="00A668B7">
        <w:rPr>
          <w:rFonts w:ascii="Dubai" w:hAnsi="Dubai" w:cs="Dubai"/>
          <w:b/>
          <w:bCs/>
          <w:lang w:bidi="ar-AE"/>
        </w:rPr>
        <w:t xml:space="preserve"> -</w:t>
      </w:r>
      <w:r w:rsidRPr="00A845A9">
        <w:rPr>
          <w:rFonts w:ascii="Dubai" w:hAnsi="Dubai" w:cs="Dubai"/>
          <w:b/>
          <w:bCs/>
          <w:lang w:bidi="ar-AE"/>
        </w:rPr>
        <w:t xml:space="preserve"> Percentage of Economically Active Among Youth P</w:t>
      </w:r>
      <w:r w:rsidR="009F263B">
        <w:rPr>
          <w:rFonts w:ascii="Dubai" w:hAnsi="Dubai" w:cs="Dubai"/>
          <w:b/>
          <w:bCs/>
          <w:lang w:bidi="ar-AE"/>
        </w:rPr>
        <w:t>opulation Aged 15-30 by Gender</w:t>
      </w:r>
    </w:p>
    <w:p w14:paraId="32AA66C9" w14:textId="77777777" w:rsidR="00B27A1E" w:rsidRPr="00A845A9" w:rsidRDefault="009F263B" w:rsidP="0034256C">
      <w:pPr>
        <w:bidi/>
        <w:jc w:val="center"/>
        <w:rPr>
          <w:rFonts w:ascii="Dubai" w:hAnsi="Dubai" w:cs="Dubai"/>
          <w:b/>
          <w:bCs/>
          <w:rtl/>
          <w:lang w:bidi="ar-AE"/>
        </w:rPr>
      </w:pPr>
      <w:r>
        <w:rPr>
          <w:rFonts w:ascii="Dubai" w:hAnsi="Dubai" w:cs="Dubai"/>
          <w:b/>
          <w:bCs/>
          <w:lang w:bidi="ar-AE"/>
        </w:rPr>
        <w:t xml:space="preserve"> </w:t>
      </w:r>
      <w:r w:rsidR="00B27A1E" w:rsidRPr="00A845A9">
        <w:rPr>
          <w:rFonts w:ascii="Dubai" w:hAnsi="Dubai" w:cs="Dubai"/>
          <w:b/>
          <w:bCs/>
          <w:lang w:bidi="ar-AE"/>
        </w:rPr>
        <w:t>Emirate of Dubai</w:t>
      </w:r>
    </w:p>
    <w:p w14:paraId="4E360E93" w14:textId="58B36D00" w:rsidR="00B27A1E" w:rsidRDefault="00AC374B" w:rsidP="00DB1E85">
      <w:pPr>
        <w:bidi/>
        <w:jc w:val="center"/>
        <w:rPr>
          <w:rFonts w:ascii="Dubai" w:hAnsi="Dubai" w:cs="Dubai"/>
          <w:b/>
          <w:bCs/>
          <w:rtl/>
          <w:lang w:bidi="ar-AE"/>
        </w:rPr>
      </w:pPr>
      <w:r>
        <w:rPr>
          <w:rFonts w:ascii="Dubai" w:hAnsi="Dubai" w:cs="Dubai" w:hint="cs"/>
          <w:b/>
          <w:bCs/>
          <w:rtl/>
          <w:lang w:bidi="ar-AE"/>
        </w:rPr>
        <w:t>(2019)</w:t>
      </w:r>
    </w:p>
    <w:p w14:paraId="76697383" w14:textId="77777777" w:rsidR="00DB1E85" w:rsidRPr="00A845A9" w:rsidRDefault="00DB1E85" w:rsidP="00DB1E85">
      <w:pPr>
        <w:bidi/>
        <w:jc w:val="center"/>
        <w:rPr>
          <w:rFonts w:ascii="Dubai" w:hAnsi="Dubai" w:cs="Dubai"/>
          <w:b/>
          <w:bCs/>
          <w:lang w:bidi="ar-AE"/>
        </w:rPr>
      </w:pPr>
    </w:p>
    <w:p w14:paraId="0ADA0A47" w14:textId="77777777" w:rsidR="00B27A1E" w:rsidRPr="00B27A1E" w:rsidRDefault="00AC374B" w:rsidP="00DE63EE">
      <w:pPr>
        <w:bidi/>
        <w:jc w:val="center"/>
        <w:rPr>
          <w:rFonts w:ascii="Dubai Light" w:hAnsi="Dubai Light" w:cs="Dubai Light"/>
          <w:b/>
          <w:bCs/>
          <w:lang w:bidi="ar-AE"/>
        </w:rPr>
      </w:pPr>
      <w:r>
        <w:rPr>
          <w:noProof/>
        </w:rPr>
        <w:drawing>
          <wp:inline distT="0" distB="0" distL="0" distR="0" wp14:anchorId="1E5F346F" wp14:editId="0A32246C">
            <wp:extent cx="4761865" cy="2449902"/>
            <wp:effectExtent l="0" t="0" r="635" b="762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9C8F658" w14:textId="77777777" w:rsidR="00B27A1E" w:rsidRDefault="00B27A1E" w:rsidP="00A845A9">
      <w:pPr>
        <w:bidi/>
        <w:jc w:val="center"/>
        <w:rPr>
          <w:rFonts w:ascii="Dubai" w:hAnsi="Dubai" w:cs="Dubai"/>
          <w:b/>
          <w:bCs/>
          <w:lang w:bidi="ar-AE"/>
        </w:rPr>
      </w:pPr>
    </w:p>
    <w:p w14:paraId="5D9F82C8" w14:textId="77777777" w:rsidR="00DE63EE" w:rsidRDefault="00DE63EE" w:rsidP="00DE63EE">
      <w:pPr>
        <w:bidi/>
        <w:jc w:val="center"/>
        <w:rPr>
          <w:rFonts w:ascii="Dubai" w:hAnsi="Dubai" w:cs="Dubai"/>
          <w:b/>
          <w:bCs/>
          <w:lang w:bidi="ar-AE"/>
        </w:rPr>
      </w:pPr>
    </w:p>
    <w:p w14:paraId="5FD377E5" w14:textId="77777777" w:rsidR="00DE63EE" w:rsidRPr="00A845A9" w:rsidRDefault="00DE63EE" w:rsidP="00DE63EE">
      <w:pPr>
        <w:bidi/>
        <w:jc w:val="center"/>
        <w:rPr>
          <w:rFonts w:ascii="Dubai" w:hAnsi="Dubai" w:cs="Dubai"/>
          <w:b/>
          <w:bCs/>
          <w:rtl/>
          <w:lang w:bidi="ar-AE"/>
        </w:rPr>
      </w:pPr>
    </w:p>
    <w:p w14:paraId="4EAB85F3" w14:textId="00A1C7B3" w:rsidR="00B27A1E" w:rsidRPr="00A845A9" w:rsidRDefault="00B27A1E" w:rsidP="00A668B7">
      <w:pPr>
        <w:bidi/>
        <w:jc w:val="center"/>
        <w:rPr>
          <w:rFonts w:ascii="Dubai" w:hAnsi="Dubai" w:cs="Dubai"/>
          <w:b/>
          <w:bCs/>
          <w:rtl/>
          <w:lang w:bidi="ar-AE"/>
        </w:rPr>
      </w:pPr>
      <w:r w:rsidRPr="00AD7F01">
        <w:rPr>
          <w:rFonts w:ascii="Dubai" w:hAnsi="Dubai" w:cs="Dubai"/>
          <w:b/>
          <w:bCs/>
          <w:rtl/>
          <w:lang w:bidi="ar-AE"/>
        </w:rPr>
        <w:t>جدول 6.5</w:t>
      </w:r>
      <w:r w:rsidR="00A668B7">
        <w:rPr>
          <w:rFonts w:ascii="Dubai" w:hAnsi="Dubai" w:cs="Dubai" w:hint="cs"/>
          <w:b/>
          <w:bCs/>
          <w:rtl/>
          <w:lang w:bidi="ar-AE"/>
        </w:rPr>
        <w:t xml:space="preserve"> -</w:t>
      </w:r>
      <w:r w:rsidRPr="00AD7F01">
        <w:rPr>
          <w:rFonts w:ascii="Dubai" w:hAnsi="Dubai" w:cs="Dubai"/>
          <w:b/>
          <w:bCs/>
          <w:rtl/>
          <w:lang w:bidi="ar-AE"/>
        </w:rPr>
        <w:t xml:space="preserve"> معدلات البطالة بين الشباب في الفئات العمرية 15-30 سنة حسب الجنس</w:t>
      </w:r>
      <w:r w:rsidR="00267ACE">
        <w:rPr>
          <w:rFonts w:ascii="Dubai" w:hAnsi="Dubai" w:cs="Dubai" w:hint="cs"/>
          <w:b/>
          <w:bCs/>
          <w:rtl/>
          <w:lang w:bidi="ar-AE"/>
        </w:rPr>
        <w:t xml:space="preserve"> </w:t>
      </w:r>
      <w:r w:rsidRPr="00AD7F01">
        <w:rPr>
          <w:rFonts w:ascii="Dubai" w:hAnsi="Dubai" w:cs="Dubai"/>
          <w:b/>
          <w:bCs/>
          <w:rtl/>
          <w:lang w:bidi="ar-AE"/>
        </w:rPr>
        <w:t>-  إمارة دبي</w:t>
      </w:r>
    </w:p>
    <w:p w14:paraId="253E9B7D" w14:textId="01B1FEDF" w:rsidR="00B27A1E" w:rsidRPr="00A845A9" w:rsidRDefault="00B27A1E" w:rsidP="00A668B7">
      <w:pPr>
        <w:bidi/>
        <w:jc w:val="center"/>
        <w:rPr>
          <w:rFonts w:ascii="Dubai" w:hAnsi="Dubai" w:cs="Dubai"/>
          <w:b/>
          <w:bCs/>
          <w:rtl/>
          <w:lang w:bidi="ar-AE"/>
        </w:rPr>
      </w:pPr>
      <w:r w:rsidRPr="00A845A9">
        <w:rPr>
          <w:rFonts w:ascii="Dubai" w:hAnsi="Dubai" w:cs="Dubai"/>
          <w:b/>
          <w:bCs/>
          <w:lang w:bidi="ar-AE"/>
        </w:rPr>
        <w:t>Table 6.5</w:t>
      </w:r>
      <w:r w:rsidR="00A668B7">
        <w:rPr>
          <w:rFonts w:ascii="Dubai" w:hAnsi="Dubai" w:cs="Dubai"/>
          <w:b/>
          <w:bCs/>
          <w:lang w:bidi="ar-AE"/>
        </w:rPr>
        <w:t xml:space="preserve"> -</w:t>
      </w:r>
      <w:r w:rsidRPr="00A845A9">
        <w:rPr>
          <w:rFonts w:ascii="Dubai" w:hAnsi="Dubai" w:cs="Dubai"/>
          <w:b/>
          <w:bCs/>
          <w:lang w:bidi="ar-AE"/>
        </w:rPr>
        <w:t xml:space="preserve"> Unemployment Rates </w:t>
      </w:r>
      <w:r w:rsidR="00267ACE" w:rsidRPr="00A845A9">
        <w:rPr>
          <w:rFonts w:ascii="Dubai" w:hAnsi="Dubai" w:cs="Dubai"/>
          <w:b/>
          <w:bCs/>
          <w:lang w:bidi="ar-AE"/>
        </w:rPr>
        <w:t>among</w:t>
      </w:r>
      <w:r w:rsidRPr="00A845A9">
        <w:rPr>
          <w:rFonts w:ascii="Dubai" w:hAnsi="Dubai" w:cs="Dubai"/>
          <w:b/>
          <w:bCs/>
          <w:lang w:bidi="ar-AE"/>
        </w:rPr>
        <w:t xml:space="preserve"> Youth Aged 15-30 by Gender - Emirate of Dubai</w:t>
      </w:r>
    </w:p>
    <w:p w14:paraId="6DDFC693" w14:textId="4295CE6A" w:rsidR="00B27A1E" w:rsidRDefault="00B27A1E" w:rsidP="009A6965">
      <w:pPr>
        <w:bidi/>
        <w:jc w:val="center"/>
        <w:rPr>
          <w:rFonts w:ascii="Dubai" w:hAnsi="Dubai" w:cs="Dubai"/>
          <w:b/>
          <w:bCs/>
          <w:rtl/>
          <w:lang w:bidi="ar-AE"/>
        </w:rPr>
      </w:pPr>
      <w:r w:rsidRPr="00A845A9">
        <w:rPr>
          <w:rFonts w:ascii="Dubai" w:hAnsi="Dubai" w:cs="Dubai"/>
          <w:b/>
          <w:bCs/>
          <w:lang w:bidi="ar-AE"/>
        </w:rPr>
        <w:t>(201</w:t>
      </w:r>
      <w:r w:rsidR="009A6965">
        <w:rPr>
          <w:rFonts w:ascii="Dubai" w:hAnsi="Dubai" w:cs="Dubai"/>
          <w:b/>
          <w:bCs/>
          <w:lang w:bidi="ar-AE"/>
        </w:rPr>
        <w:t>9</w:t>
      </w:r>
      <w:r w:rsidRPr="00A845A9">
        <w:rPr>
          <w:rFonts w:ascii="Dubai" w:hAnsi="Dubai" w:cs="Dubai"/>
          <w:b/>
          <w:bCs/>
          <w:lang w:bidi="ar-AE"/>
        </w:rPr>
        <w:t>)</w:t>
      </w:r>
    </w:p>
    <w:p w14:paraId="081C9400" w14:textId="77777777" w:rsidR="00DB1E85" w:rsidRPr="00A845A9" w:rsidRDefault="00DB1E85" w:rsidP="00DB1E85">
      <w:pPr>
        <w:bidi/>
        <w:jc w:val="center"/>
        <w:rPr>
          <w:rFonts w:ascii="Dubai" w:hAnsi="Dubai" w:cs="Dubai"/>
          <w:b/>
          <w:bCs/>
          <w:rtl/>
          <w:lang w:bidi="ar-AE"/>
        </w:rPr>
      </w:pPr>
    </w:p>
    <w:tbl>
      <w:tblPr>
        <w:bidiVisual/>
        <w:tblW w:w="9581" w:type="dxa"/>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193"/>
        <w:gridCol w:w="3194"/>
        <w:gridCol w:w="3194"/>
      </w:tblGrid>
      <w:tr w:rsidR="00B27A1E" w:rsidRPr="00B27A1E" w14:paraId="379118D0" w14:textId="77777777" w:rsidTr="007815A9">
        <w:trPr>
          <w:trHeight w:val="490"/>
          <w:tblCellSpacing w:w="20" w:type="dxa"/>
          <w:jc w:val="center"/>
        </w:trPr>
        <w:tc>
          <w:tcPr>
            <w:tcW w:w="3133" w:type="dxa"/>
            <w:tcBorders>
              <w:top w:val="inset" w:sz="2" w:space="0" w:color="DDDDDD"/>
              <w:left w:val="inset" w:sz="2" w:space="0" w:color="DDDDDD"/>
              <w:bottom w:val="inset" w:sz="2" w:space="0" w:color="DDDDDD"/>
              <w:right w:val="inset" w:sz="2" w:space="0" w:color="DDDDDD"/>
            </w:tcBorders>
            <w:shd w:val="clear" w:color="auto" w:fill="F3F3F3"/>
            <w:vAlign w:val="center"/>
          </w:tcPr>
          <w:p w14:paraId="3CD1F023" w14:textId="77777777" w:rsidR="00B27A1E" w:rsidRPr="00B27A1E" w:rsidRDefault="00B27A1E" w:rsidP="009B4F4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فئات العمر</w:t>
            </w:r>
          </w:p>
          <w:p w14:paraId="5CF63692" w14:textId="77777777" w:rsidR="00B27A1E" w:rsidRPr="00B27A1E" w:rsidRDefault="00B27A1E" w:rsidP="009B4F4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Age Groups</w:t>
            </w:r>
          </w:p>
        </w:tc>
        <w:tc>
          <w:tcPr>
            <w:tcW w:w="3154" w:type="dxa"/>
            <w:tcBorders>
              <w:top w:val="inset" w:sz="2" w:space="0" w:color="DDDDDD"/>
              <w:left w:val="inset" w:sz="2" w:space="0" w:color="DDDDDD"/>
              <w:bottom w:val="inset" w:sz="2" w:space="0" w:color="DDDDDD"/>
              <w:right w:val="inset" w:sz="2" w:space="0" w:color="DDDDDD"/>
            </w:tcBorders>
            <w:shd w:val="clear" w:color="auto" w:fill="F3F3F3"/>
            <w:vAlign w:val="center"/>
          </w:tcPr>
          <w:p w14:paraId="6C98604B" w14:textId="77777777" w:rsidR="00B27A1E" w:rsidRPr="00B27A1E" w:rsidRDefault="00B27A1E" w:rsidP="009B4F4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شباب</w:t>
            </w:r>
          </w:p>
          <w:p w14:paraId="2CB3149C" w14:textId="77777777" w:rsidR="00B27A1E" w:rsidRPr="00B27A1E" w:rsidRDefault="00B27A1E" w:rsidP="009B4F4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Males</w:t>
            </w:r>
          </w:p>
        </w:tc>
        <w:tc>
          <w:tcPr>
            <w:tcW w:w="3134" w:type="dxa"/>
            <w:tcBorders>
              <w:top w:val="inset" w:sz="2" w:space="0" w:color="DDDDDD"/>
              <w:left w:val="inset" w:sz="2" w:space="0" w:color="DDDDDD"/>
              <w:bottom w:val="inset" w:sz="2" w:space="0" w:color="DDDDDD"/>
              <w:right w:val="inset" w:sz="2" w:space="0" w:color="DDDDDD"/>
            </w:tcBorders>
            <w:shd w:val="clear" w:color="auto" w:fill="F3F3F3"/>
            <w:vAlign w:val="center"/>
          </w:tcPr>
          <w:p w14:paraId="6D2A65C8" w14:textId="77777777" w:rsidR="00B27A1E" w:rsidRPr="00B27A1E" w:rsidRDefault="00B27A1E" w:rsidP="009B4F4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شابات</w:t>
            </w:r>
          </w:p>
          <w:p w14:paraId="0E8FA3F1" w14:textId="77777777" w:rsidR="00B27A1E" w:rsidRPr="00B27A1E" w:rsidRDefault="00B27A1E" w:rsidP="009B4F4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Youth Females</w:t>
            </w:r>
          </w:p>
        </w:tc>
      </w:tr>
      <w:tr w:rsidR="00AC374B" w:rsidRPr="00B27A1E" w14:paraId="51132011" w14:textId="77777777" w:rsidTr="0002379C">
        <w:trPr>
          <w:trHeight w:val="390"/>
          <w:tblCellSpacing w:w="20" w:type="dxa"/>
          <w:jc w:val="center"/>
        </w:trPr>
        <w:tc>
          <w:tcPr>
            <w:tcW w:w="3133" w:type="dxa"/>
            <w:tcBorders>
              <w:top w:val="inset" w:sz="2" w:space="0" w:color="DDDDDD"/>
              <w:left w:val="inset" w:sz="2" w:space="0" w:color="DDDDDD"/>
              <w:bottom w:val="inset" w:sz="2" w:space="0" w:color="DDDDDD"/>
              <w:right w:val="inset" w:sz="2" w:space="0" w:color="DDDDDD"/>
            </w:tcBorders>
            <w:vAlign w:val="center"/>
          </w:tcPr>
          <w:p w14:paraId="5471A93F" w14:textId="77777777" w:rsidR="00AC374B" w:rsidRPr="00B27A1E" w:rsidRDefault="00AC374B" w:rsidP="00AC374B">
            <w:pPr>
              <w:bidi/>
              <w:jc w:val="center"/>
              <w:rPr>
                <w:rFonts w:ascii="Dubai Light" w:hAnsi="Dubai Light" w:cs="Dubai Light"/>
                <w:b/>
                <w:bCs/>
                <w:sz w:val="20"/>
                <w:szCs w:val="20"/>
              </w:rPr>
            </w:pPr>
            <w:r w:rsidRPr="00B27A1E">
              <w:rPr>
                <w:rFonts w:ascii="Dubai Light" w:hAnsi="Dubai Light" w:cs="Dubai Light"/>
                <w:b/>
                <w:bCs/>
                <w:sz w:val="20"/>
                <w:szCs w:val="20"/>
                <w:rtl/>
                <w:lang w:bidi="ar-AE"/>
              </w:rPr>
              <w:t>15- 19</w:t>
            </w:r>
          </w:p>
        </w:tc>
        <w:tc>
          <w:tcPr>
            <w:tcW w:w="3154" w:type="dxa"/>
            <w:tcBorders>
              <w:top w:val="inset" w:sz="2" w:space="0" w:color="DDDDDD"/>
              <w:left w:val="inset" w:sz="2" w:space="0" w:color="DDDDDD"/>
              <w:bottom w:val="inset" w:sz="2" w:space="0" w:color="DDDDDD"/>
              <w:right w:val="inset" w:sz="2" w:space="0" w:color="DDDDDD"/>
            </w:tcBorders>
          </w:tcPr>
          <w:p w14:paraId="2776ACE1" w14:textId="77777777" w:rsidR="00AC374B" w:rsidRPr="00D210F8" w:rsidRDefault="00AC374B" w:rsidP="00AC374B">
            <w:pPr>
              <w:bidi/>
              <w:jc w:val="center"/>
              <w:rPr>
                <w:rFonts w:ascii="Dubai Light" w:hAnsi="Dubai Light" w:cs="Dubai Light"/>
                <w:sz w:val="20"/>
                <w:szCs w:val="20"/>
                <w:lang w:bidi="ar-AE"/>
              </w:rPr>
            </w:pPr>
            <w:r w:rsidRPr="00D210F8">
              <w:rPr>
                <w:rFonts w:ascii="Dubai Light" w:hAnsi="Dubai Light" w:cs="Dubai Light"/>
                <w:sz w:val="20"/>
                <w:szCs w:val="20"/>
                <w:lang w:bidi="ar-AE"/>
              </w:rPr>
              <w:t>2.1</w:t>
            </w:r>
          </w:p>
        </w:tc>
        <w:tc>
          <w:tcPr>
            <w:tcW w:w="3134" w:type="dxa"/>
            <w:tcBorders>
              <w:top w:val="inset" w:sz="2" w:space="0" w:color="DDDDDD"/>
              <w:left w:val="inset" w:sz="2" w:space="0" w:color="DDDDDD"/>
              <w:bottom w:val="inset" w:sz="2" w:space="0" w:color="DDDDDD"/>
              <w:right w:val="inset" w:sz="2" w:space="0" w:color="DDDDDD"/>
            </w:tcBorders>
          </w:tcPr>
          <w:p w14:paraId="0ED30929" w14:textId="77777777" w:rsidR="00AC374B" w:rsidRPr="00D210F8" w:rsidRDefault="00AC374B" w:rsidP="00AC374B">
            <w:pPr>
              <w:bidi/>
              <w:jc w:val="center"/>
              <w:rPr>
                <w:rFonts w:ascii="Dubai Light" w:hAnsi="Dubai Light" w:cs="Dubai Light"/>
                <w:sz w:val="20"/>
                <w:szCs w:val="20"/>
                <w:lang w:bidi="ar-AE"/>
              </w:rPr>
            </w:pPr>
            <w:r w:rsidRPr="00D210F8">
              <w:rPr>
                <w:rFonts w:ascii="Dubai Light" w:hAnsi="Dubai Light" w:cs="Dubai Light"/>
                <w:sz w:val="20"/>
                <w:szCs w:val="20"/>
                <w:lang w:bidi="ar-AE"/>
              </w:rPr>
              <w:t>3.8</w:t>
            </w:r>
          </w:p>
        </w:tc>
      </w:tr>
      <w:tr w:rsidR="00AC374B" w:rsidRPr="00B27A1E" w14:paraId="33BECB8B" w14:textId="77777777" w:rsidTr="0002379C">
        <w:trPr>
          <w:trHeight w:val="390"/>
          <w:tblCellSpacing w:w="20" w:type="dxa"/>
          <w:jc w:val="center"/>
        </w:trPr>
        <w:tc>
          <w:tcPr>
            <w:tcW w:w="3133" w:type="dxa"/>
            <w:tcBorders>
              <w:top w:val="inset" w:sz="2" w:space="0" w:color="DDDDDD"/>
              <w:left w:val="inset" w:sz="2" w:space="0" w:color="DDDDDD"/>
              <w:bottom w:val="inset" w:sz="2" w:space="0" w:color="DDDDDD"/>
              <w:right w:val="inset" w:sz="2" w:space="0" w:color="DDDDDD"/>
            </w:tcBorders>
            <w:vAlign w:val="center"/>
          </w:tcPr>
          <w:p w14:paraId="65C21287" w14:textId="77777777" w:rsidR="00AC374B" w:rsidRPr="00B27A1E" w:rsidRDefault="00AC374B" w:rsidP="00AC374B">
            <w:pPr>
              <w:bidi/>
              <w:jc w:val="center"/>
              <w:rPr>
                <w:rFonts w:ascii="Dubai Light" w:hAnsi="Dubai Light" w:cs="Dubai Light"/>
                <w:b/>
                <w:bCs/>
                <w:sz w:val="20"/>
                <w:szCs w:val="20"/>
              </w:rPr>
            </w:pPr>
            <w:r w:rsidRPr="00B27A1E">
              <w:rPr>
                <w:rFonts w:ascii="Dubai Light" w:hAnsi="Dubai Light" w:cs="Dubai Light"/>
                <w:b/>
                <w:bCs/>
                <w:sz w:val="20"/>
                <w:szCs w:val="20"/>
              </w:rPr>
              <w:t>24</w:t>
            </w:r>
            <w:r w:rsidRPr="00B27A1E">
              <w:rPr>
                <w:rFonts w:ascii="Dubai Light" w:hAnsi="Dubai Light" w:cs="Dubai Light"/>
                <w:b/>
                <w:bCs/>
                <w:sz w:val="20"/>
                <w:szCs w:val="20"/>
                <w:rtl/>
              </w:rPr>
              <w:t xml:space="preserve"> </w:t>
            </w:r>
            <w:r w:rsidRPr="00B27A1E">
              <w:rPr>
                <w:rFonts w:ascii="Dubai Light" w:hAnsi="Dubai Light" w:cs="Dubai Light"/>
                <w:b/>
                <w:bCs/>
                <w:sz w:val="20"/>
                <w:szCs w:val="20"/>
              </w:rPr>
              <w:t>-</w:t>
            </w:r>
            <w:r w:rsidRPr="00B27A1E">
              <w:rPr>
                <w:rFonts w:ascii="Dubai Light" w:hAnsi="Dubai Light" w:cs="Dubai Light"/>
                <w:b/>
                <w:bCs/>
                <w:sz w:val="20"/>
                <w:szCs w:val="20"/>
                <w:rtl/>
              </w:rPr>
              <w:t xml:space="preserve"> </w:t>
            </w:r>
            <w:r w:rsidRPr="00B27A1E">
              <w:rPr>
                <w:rFonts w:ascii="Dubai Light" w:hAnsi="Dubai Light" w:cs="Dubai Light"/>
                <w:b/>
                <w:bCs/>
                <w:sz w:val="20"/>
                <w:szCs w:val="20"/>
              </w:rPr>
              <w:t>20</w:t>
            </w:r>
          </w:p>
        </w:tc>
        <w:tc>
          <w:tcPr>
            <w:tcW w:w="3154" w:type="dxa"/>
            <w:tcBorders>
              <w:top w:val="inset" w:sz="2" w:space="0" w:color="DDDDDD"/>
              <w:left w:val="inset" w:sz="2" w:space="0" w:color="DDDDDD"/>
              <w:bottom w:val="inset" w:sz="2" w:space="0" w:color="DDDDDD"/>
              <w:right w:val="inset" w:sz="2" w:space="0" w:color="DDDDDD"/>
            </w:tcBorders>
          </w:tcPr>
          <w:p w14:paraId="614DA387" w14:textId="77777777" w:rsidR="00AC374B" w:rsidRPr="00D210F8" w:rsidRDefault="00AC374B" w:rsidP="00AC374B">
            <w:pPr>
              <w:bidi/>
              <w:jc w:val="center"/>
              <w:rPr>
                <w:rFonts w:ascii="Dubai Light" w:hAnsi="Dubai Light" w:cs="Dubai Light"/>
                <w:sz w:val="20"/>
                <w:szCs w:val="20"/>
                <w:lang w:bidi="ar-AE"/>
              </w:rPr>
            </w:pPr>
            <w:r w:rsidRPr="00D210F8">
              <w:rPr>
                <w:rFonts w:ascii="Dubai Light" w:hAnsi="Dubai Light" w:cs="Dubai Light"/>
                <w:sz w:val="20"/>
                <w:szCs w:val="20"/>
                <w:lang w:bidi="ar-AE"/>
              </w:rPr>
              <w:t>0.7</w:t>
            </w:r>
          </w:p>
        </w:tc>
        <w:tc>
          <w:tcPr>
            <w:tcW w:w="3134" w:type="dxa"/>
            <w:tcBorders>
              <w:top w:val="inset" w:sz="2" w:space="0" w:color="DDDDDD"/>
              <w:left w:val="inset" w:sz="2" w:space="0" w:color="DDDDDD"/>
              <w:bottom w:val="inset" w:sz="2" w:space="0" w:color="DDDDDD"/>
              <w:right w:val="inset" w:sz="2" w:space="0" w:color="DDDDDD"/>
            </w:tcBorders>
          </w:tcPr>
          <w:p w14:paraId="7A874DC0" w14:textId="77777777" w:rsidR="00AC374B" w:rsidRPr="00D210F8" w:rsidRDefault="00AC374B" w:rsidP="00AC374B">
            <w:pPr>
              <w:bidi/>
              <w:jc w:val="center"/>
              <w:rPr>
                <w:rFonts w:ascii="Dubai Light" w:hAnsi="Dubai Light" w:cs="Dubai Light"/>
                <w:sz w:val="20"/>
                <w:szCs w:val="20"/>
                <w:lang w:bidi="ar-AE"/>
              </w:rPr>
            </w:pPr>
            <w:r w:rsidRPr="00D210F8">
              <w:rPr>
                <w:rFonts w:ascii="Dubai Light" w:hAnsi="Dubai Light" w:cs="Dubai Light"/>
                <w:sz w:val="20"/>
                <w:szCs w:val="20"/>
                <w:lang w:bidi="ar-AE"/>
              </w:rPr>
              <w:t>10.3</w:t>
            </w:r>
          </w:p>
        </w:tc>
      </w:tr>
      <w:tr w:rsidR="00AC374B" w:rsidRPr="00B27A1E" w14:paraId="333C0619" w14:textId="77777777" w:rsidTr="0002379C">
        <w:trPr>
          <w:trHeight w:val="390"/>
          <w:tblCellSpacing w:w="20" w:type="dxa"/>
          <w:jc w:val="center"/>
        </w:trPr>
        <w:tc>
          <w:tcPr>
            <w:tcW w:w="3133" w:type="dxa"/>
            <w:tcBorders>
              <w:top w:val="inset" w:sz="2" w:space="0" w:color="DDDDDD"/>
              <w:left w:val="inset" w:sz="2" w:space="0" w:color="DDDDDD"/>
              <w:bottom w:val="inset" w:sz="2" w:space="0" w:color="DDDDDD"/>
              <w:right w:val="inset" w:sz="2" w:space="0" w:color="DDDDDD"/>
            </w:tcBorders>
            <w:vAlign w:val="center"/>
          </w:tcPr>
          <w:p w14:paraId="399352A9" w14:textId="77777777" w:rsidR="00AC374B" w:rsidRPr="00B27A1E" w:rsidRDefault="00AC374B" w:rsidP="00AC374B">
            <w:pPr>
              <w:bidi/>
              <w:jc w:val="center"/>
              <w:rPr>
                <w:rFonts w:ascii="Dubai Light" w:hAnsi="Dubai Light" w:cs="Dubai Light"/>
                <w:b/>
                <w:bCs/>
                <w:sz w:val="20"/>
                <w:szCs w:val="20"/>
              </w:rPr>
            </w:pPr>
            <w:r w:rsidRPr="00B27A1E">
              <w:rPr>
                <w:rFonts w:ascii="Dubai Light" w:hAnsi="Dubai Light" w:cs="Dubai Light"/>
                <w:b/>
                <w:bCs/>
                <w:sz w:val="20"/>
                <w:szCs w:val="20"/>
                <w:rtl/>
              </w:rPr>
              <w:t>25 - 30</w:t>
            </w:r>
          </w:p>
        </w:tc>
        <w:tc>
          <w:tcPr>
            <w:tcW w:w="3154" w:type="dxa"/>
            <w:tcBorders>
              <w:top w:val="inset" w:sz="2" w:space="0" w:color="DDDDDD"/>
              <w:left w:val="inset" w:sz="2" w:space="0" w:color="DDDDDD"/>
              <w:bottom w:val="inset" w:sz="2" w:space="0" w:color="DDDDDD"/>
              <w:right w:val="inset" w:sz="2" w:space="0" w:color="DDDDDD"/>
            </w:tcBorders>
          </w:tcPr>
          <w:p w14:paraId="63D6FBF4" w14:textId="77777777" w:rsidR="00AC374B" w:rsidRPr="00D210F8" w:rsidRDefault="00AC374B" w:rsidP="00AC374B">
            <w:pPr>
              <w:bidi/>
              <w:jc w:val="center"/>
              <w:rPr>
                <w:rFonts w:ascii="Dubai Light" w:hAnsi="Dubai Light" w:cs="Dubai Light"/>
                <w:sz w:val="20"/>
                <w:szCs w:val="20"/>
                <w:lang w:bidi="ar-AE"/>
              </w:rPr>
            </w:pPr>
            <w:r w:rsidRPr="00D210F8">
              <w:rPr>
                <w:rFonts w:ascii="Dubai Light" w:hAnsi="Dubai Light" w:cs="Dubai Light"/>
                <w:sz w:val="20"/>
                <w:szCs w:val="20"/>
                <w:lang w:bidi="ar-AE"/>
              </w:rPr>
              <w:t>0.4</w:t>
            </w:r>
          </w:p>
        </w:tc>
        <w:tc>
          <w:tcPr>
            <w:tcW w:w="3134" w:type="dxa"/>
            <w:tcBorders>
              <w:top w:val="inset" w:sz="2" w:space="0" w:color="DDDDDD"/>
              <w:left w:val="inset" w:sz="2" w:space="0" w:color="DDDDDD"/>
              <w:bottom w:val="inset" w:sz="2" w:space="0" w:color="DDDDDD"/>
              <w:right w:val="inset" w:sz="2" w:space="0" w:color="DDDDDD"/>
            </w:tcBorders>
          </w:tcPr>
          <w:p w14:paraId="498CA252" w14:textId="77777777" w:rsidR="00AC374B" w:rsidRPr="00D210F8" w:rsidRDefault="00AC374B" w:rsidP="00AC374B">
            <w:pPr>
              <w:bidi/>
              <w:jc w:val="center"/>
              <w:rPr>
                <w:rFonts w:ascii="Dubai Light" w:hAnsi="Dubai Light" w:cs="Dubai Light"/>
                <w:sz w:val="20"/>
                <w:szCs w:val="20"/>
                <w:lang w:bidi="ar-AE"/>
              </w:rPr>
            </w:pPr>
            <w:r w:rsidRPr="00D210F8">
              <w:rPr>
                <w:rFonts w:ascii="Dubai Light" w:hAnsi="Dubai Light" w:cs="Dubai Light"/>
                <w:sz w:val="20"/>
                <w:szCs w:val="20"/>
                <w:lang w:bidi="ar-AE"/>
              </w:rPr>
              <w:t>1.7</w:t>
            </w:r>
          </w:p>
        </w:tc>
      </w:tr>
    </w:tbl>
    <w:p w14:paraId="20C2AC8C" w14:textId="77777777" w:rsidR="009B4F47" w:rsidRDefault="009B4F47">
      <w:pPr>
        <w:bidi/>
      </w:pPr>
    </w:p>
    <w:tbl>
      <w:tblPr>
        <w:bidiVisual/>
        <w:tblW w:w="9581" w:type="dxa"/>
        <w:jc w:val="center"/>
        <w:tblCellSpacing w:w="20" w:type="dxa"/>
        <w:tblLook w:val="01E0" w:firstRow="1" w:lastRow="1" w:firstColumn="1" w:lastColumn="1" w:noHBand="0" w:noVBand="0"/>
      </w:tblPr>
      <w:tblGrid>
        <w:gridCol w:w="4790"/>
        <w:gridCol w:w="4791"/>
      </w:tblGrid>
      <w:tr w:rsidR="009B4F47" w:rsidRPr="00B27A1E" w14:paraId="20F936D7" w14:textId="77777777" w:rsidTr="009B4F47">
        <w:trPr>
          <w:trHeight w:val="390"/>
          <w:tblCellSpacing w:w="20" w:type="dxa"/>
          <w:jc w:val="center"/>
        </w:trPr>
        <w:tc>
          <w:tcPr>
            <w:tcW w:w="4730" w:type="dxa"/>
            <w:vAlign w:val="center"/>
          </w:tcPr>
          <w:p w14:paraId="67624AED" w14:textId="77777777" w:rsidR="009B4F47" w:rsidRPr="00B27A1E" w:rsidRDefault="009B4F47" w:rsidP="0035529C">
            <w:pPr>
              <w:bidi/>
              <w:rPr>
                <w:rFonts w:ascii="Dubai Light" w:hAnsi="Dubai Light" w:cs="Dubai Light"/>
                <w:color w:val="000000"/>
                <w:sz w:val="20"/>
                <w:szCs w:val="20"/>
              </w:rPr>
            </w:pPr>
            <w:r w:rsidRPr="009B4F47">
              <w:rPr>
                <w:rFonts w:ascii="Dubai Light" w:hAnsi="Dubai Light" w:cs="Dubai Light"/>
                <w:sz w:val="18"/>
                <w:szCs w:val="18"/>
                <w:rtl/>
                <w:lang w:bidi="ar-AE"/>
              </w:rPr>
              <w:t>المصدر: مركز دبي للإحصاء - مسح القوى العاملة لإمارة دبي</w:t>
            </w:r>
          </w:p>
        </w:tc>
        <w:tc>
          <w:tcPr>
            <w:tcW w:w="4731" w:type="dxa"/>
            <w:vAlign w:val="center"/>
          </w:tcPr>
          <w:p w14:paraId="40E15EA8" w14:textId="77777777" w:rsidR="009B4F47" w:rsidRPr="00B27A1E" w:rsidRDefault="009B4F47" w:rsidP="0035529C">
            <w:pPr>
              <w:bidi/>
              <w:jc w:val="right"/>
              <w:rPr>
                <w:rFonts w:ascii="Dubai Light" w:hAnsi="Dubai Light" w:cs="Dubai Light"/>
                <w:color w:val="000000"/>
                <w:sz w:val="20"/>
                <w:szCs w:val="20"/>
              </w:rPr>
            </w:pPr>
            <w:r w:rsidRPr="009B4F47">
              <w:rPr>
                <w:rFonts w:ascii="Dubai Light" w:hAnsi="Dubai Light" w:cs="Dubai Light"/>
                <w:color w:val="000000"/>
                <w:sz w:val="18"/>
                <w:szCs w:val="18"/>
                <w:lang w:bidi="ar-AE"/>
              </w:rPr>
              <w:t>Source: Dubai Statistics Center - Dubai Labor Force Survey</w:t>
            </w:r>
          </w:p>
        </w:tc>
      </w:tr>
    </w:tbl>
    <w:p w14:paraId="13B9877C" w14:textId="77777777" w:rsidR="00B27A1E" w:rsidRPr="00B27A1E" w:rsidRDefault="00B27A1E" w:rsidP="00B27A1E">
      <w:pPr>
        <w:bidi/>
        <w:rPr>
          <w:rFonts w:ascii="Dubai Light" w:hAnsi="Dubai Light" w:cs="Dubai Light"/>
          <w:b/>
          <w:bCs/>
          <w:color w:val="FF0000"/>
          <w:sz w:val="8"/>
          <w:szCs w:val="8"/>
          <w:lang w:bidi="ar-AE"/>
        </w:rPr>
      </w:pPr>
    </w:p>
    <w:p w14:paraId="4F8F6E6C" w14:textId="77777777" w:rsidR="00B27A1E" w:rsidRPr="00B27A1E" w:rsidRDefault="00B27A1E" w:rsidP="00B27A1E">
      <w:pPr>
        <w:bidi/>
        <w:rPr>
          <w:rFonts w:ascii="Dubai Light" w:hAnsi="Dubai Light" w:cs="Dubai Light"/>
          <w:b/>
          <w:bCs/>
          <w:rtl/>
          <w:lang w:bidi="ar-AE"/>
        </w:rPr>
      </w:pPr>
    </w:p>
    <w:p w14:paraId="4C8BFEEC" w14:textId="715AF81F" w:rsidR="00B27A1E" w:rsidRDefault="00B27A1E" w:rsidP="00A845A9">
      <w:pPr>
        <w:bidi/>
        <w:jc w:val="center"/>
        <w:rPr>
          <w:rFonts w:ascii="Dubai" w:hAnsi="Dubai" w:cs="Dubai"/>
          <w:b/>
          <w:bCs/>
          <w:rtl/>
          <w:lang w:bidi="ar-AE"/>
        </w:rPr>
      </w:pPr>
    </w:p>
    <w:p w14:paraId="49EDA2A4" w14:textId="3C853E47" w:rsidR="00E21788" w:rsidRDefault="00E21788" w:rsidP="00E21788">
      <w:pPr>
        <w:bidi/>
        <w:jc w:val="center"/>
        <w:rPr>
          <w:rFonts w:ascii="Dubai" w:hAnsi="Dubai" w:cs="Dubai"/>
          <w:b/>
          <w:bCs/>
          <w:rtl/>
          <w:lang w:bidi="ar-AE"/>
        </w:rPr>
      </w:pPr>
    </w:p>
    <w:p w14:paraId="5EB2F552" w14:textId="127A283A" w:rsidR="00E21788" w:rsidRDefault="00E21788" w:rsidP="00E21788">
      <w:pPr>
        <w:bidi/>
        <w:jc w:val="center"/>
        <w:rPr>
          <w:rFonts w:ascii="Dubai" w:hAnsi="Dubai" w:cs="Dubai"/>
          <w:b/>
          <w:bCs/>
          <w:rtl/>
          <w:lang w:bidi="ar-AE"/>
        </w:rPr>
      </w:pPr>
    </w:p>
    <w:p w14:paraId="7365FFF3" w14:textId="2B19070A" w:rsidR="00E21788" w:rsidRDefault="00E21788" w:rsidP="00E21788">
      <w:pPr>
        <w:bidi/>
        <w:jc w:val="center"/>
        <w:rPr>
          <w:rFonts w:ascii="Dubai" w:hAnsi="Dubai" w:cs="Dubai"/>
          <w:b/>
          <w:bCs/>
          <w:rtl/>
          <w:lang w:bidi="ar-AE"/>
        </w:rPr>
      </w:pPr>
    </w:p>
    <w:p w14:paraId="7A2FC48D" w14:textId="15943EB9" w:rsidR="00E21788" w:rsidRDefault="00E21788" w:rsidP="00E21788">
      <w:pPr>
        <w:bidi/>
        <w:jc w:val="center"/>
        <w:rPr>
          <w:rFonts w:ascii="Dubai" w:hAnsi="Dubai" w:cs="Dubai"/>
          <w:b/>
          <w:bCs/>
          <w:rtl/>
          <w:lang w:bidi="ar-AE"/>
        </w:rPr>
      </w:pPr>
    </w:p>
    <w:p w14:paraId="73370F74" w14:textId="2258C396" w:rsidR="00E21788" w:rsidRDefault="00E21788" w:rsidP="00E21788">
      <w:pPr>
        <w:bidi/>
        <w:jc w:val="center"/>
        <w:rPr>
          <w:rFonts w:ascii="Dubai" w:hAnsi="Dubai" w:cs="Dubai"/>
          <w:b/>
          <w:bCs/>
          <w:rtl/>
          <w:lang w:bidi="ar-AE"/>
        </w:rPr>
      </w:pPr>
    </w:p>
    <w:p w14:paraId="31BF8DD6" w14:textId="1BB07D8A" w:rsidR="00B27A1E" w:rsidRPr="00A845A9" w:rsidRDefault="00B27A1E" w:rsidP="00267ACE">
      <w:pPr>
        <w:bidi/>
        <w:jc w:val="center"/>
        <w:rPr>
          <w:rFonts w:ascii="Dubai" w:hAnsi="Dubai" w:cs="Dubai"/>
          <w:b/>
          <w:bCs/>
          <w:rtl/>
          <w:lang w:bidi="ar-AE"/>
        </w:rPr>
      </w:pPr>
      <w:r w:rsidRPr="00AD7F01">
        <w:rPr>
          <w:rFonts w:ascii="Dubai" w:hAnsi="Dubai" w:cs="Dubai"/>
          <w:b/>
          <w:bCs/>
          <w:rtl/>
          <w:lang w:bidi="ar-AE"/>
        </w:rPr>
        <w:lastRenderedPageBreak/>
        <w:t>شكل 6.4</w:t>
      </w:r>
      <w:r w:rsidR="00267ACE">
        <w:rPr>
          <w:rFonts w:ascii="Dubai" w:hAnsi="Dubai" w:cs="Dubai" w:hint="cs"/>
          <w:b/>
          <w:bCs/>
          <w:rtl/>
          <w:lang w:bidi="ar-AE"/>
        </w:rPr>
        <w:t xml:space="preserve"> -</w:t>
      </w:r>
      <w:r w:rsidRPr="00AD7F01">
        <w:rPr>
          <w:rFonts w:ascii="Dubai" w:hAnsi="Dubai" w:cs="Dubai"/>
          <w:b/>
          <w:bCs/>
          <w:rtl/>
          <w:lang w:bidi="ar-AE"/>
        </w:rPr>
        <w:t xml:space="preserve"> معدلات البطالة بين الشباب في الفئات العمرية 15-30 سنة حسب الجنس-  إمارة دبي</w:t>
      </w:r>
    </w:p>
    <w:p w14:paraId="1CB10603" w14:textId="115FFB67" w:rsidR="00B27A1E" w:rsidRPr="00A845A9" w:rsidRDefault="00B27A1E" w:rsidP="00A845A9">
      <w:pPr>
        <w:bidi/>
        <w:jc w:val="center"/>
        <w:rPr>
          <w:rFonts w:ascii="Dubai" w:hAnsi="Dubai" w:cs="Dubai"/>
          <w:b/>
          <w:bCs/>
          <w:rtl/>
          <w:lang w:bidi="ar-AE"/>
        </w:rPr>
      </w:pPr>
      <w:r w:rsidRPr="00A845A9">
        <w:rPr>
          <w:rFonts w:ascii="Dubai" w:hAnsi="Dubai" w:cs="Dubai"/>
          <w:b/>
          <w:bCs/>
          <w:lang w:bidi="ar-AE"/>
        </w:rPr>
        <w:t>Figure 6.4</w:t>
      </w:r>
      <w:r w:rsidR="00267ACE">
        <w:rPr>
          <w:rFonts w:ascii="Dubai" w:hAnsi="Dubai" w:cs="Dubai"/>
          <w:b/>
          <w:bCs/>
          <w:lang w:bidi="ar-AE"/>
        </w:rPr>
        <w:t xml:space="preserve"> </w:t>
      </w:r>
      <w:r w:rsidRPr="00A845A9">
        <w:rPr>
          <w:rFonts w:ascii="Dubai" w:hAnsi="Dubai" w:cs="Dubai"/>
          <w:b/>
          <w:bCs/>
          <w:lang w:bidi="ar-AE"/>
        </w:rPr>
        <w:t xml:space="preserve">- Unemployment Rates </w:t>
      </w:r>
      <w:r w:rsidR="00267ACE" w:rsidRPr="00A845A9">
        <w:rPr>
          <w:rFonts w:ascii="Dubai" w:hAnsi="Dubai" w:cs="Dubai"/>
          <w:b/>
          <w:bCs/>
          <w:lang w:bidi="ar-AE"/>
        </w:rPr>
        <w:t>among</w:t>
      </w:r>
      <w:r w:rsidRPr="00A845A9">
        <w:rPr>
          <w:rFonts w:ascii="Dubai" w:hAnsi="Dubai" w:cs="Dubai"/>
          <w:b/>
          <w:bCs/>
          <w:lang w:bidi="ar-AE"/>
        </w:rPr>
        <w:t xml:space="preserve"> Youth Aged 15-30 by Gender - Emirate of Dubai</w:t>
      </w:r>
    </w:p>
    <w:p w14:paraId="4E406E91" w14:textId="77777777" w:rsidR="00B27A1E" w:rsidRPr="00A845A9" w:rsidRDefault="00AC374B" w:rsidP="00AC374B">
      <w:pPr>
        <w:bidi/>
        <w:jc w:val="center"/>
        <w:rPr>
          <w:rFonts w:ascii="Dubai" w:hAnsi="Dubai" w:cs="Dubai"/>
          <w:b/>
          <w:bCs/>
          <w:lang w:bidi="ar-AE"/>
        </w:rPr>
      </w:pPr>
      <w:r>
        <w:rPr>
          <w:rFonts w:ascii="Dubai" w:hAnsi="Dubai" w:cs="Dubai" w:hint="cs"/>
          <w:b/>
          <w:bCs/>
          <w:rtl/>
          <w:lang w:bidi="ar-AE"/>
        </w:rPr>
        <w:t>(2019)</w:t>
      </w:r>
    </w:p>
    <w:p w14:paraId="18DE8379" w14:textId="77777777" w:rsidR="00B27A1E" w:rsidRPr="00B27A1E" w:rsidRDefault="00B27A1E" w:rsidP="00B27A1E">
      <w:pPr>
        <w:bidi/>
        <w:rPr>
          <w:rFonts w:ascii="Dubai Light" w:hAnsi="Dubai Light" w:cs="Dubai Light"/>
          <w:noProof/>
        </w:rPr>
      </w:pPr>
    </w:p>
    <w:p w14:paraId="2B6687C8" w14:textId="77777777" w:rsidR="00B27A1E" w:rsidRPr="00B27A1E" w:rsidRDefault="00AC374B" w:rsidP="0068099B">
      <w:pPr>
        <w:bidi/>
        <w:jc w:val="center"/>
        <w:rPr>
          <w:rFonts w:ascii="Dubai Light" w:hAnsi="Dubai Light" w:cs="Dubai Light"/>
          <w:noProof/>
        </w:rPr>
      </w:pPr>
      <w:r>
        <w:rPr>
          <w:noProof/>
        </w:rPr>
        <w:drawing>
          <wp:inline distT="0" distB="0" distL="0" distR="0" wp14:anchorId="400DA2B1" wp14:editId="3820183A">
            <wp:extent cx="4762499" cy="2222500"/>
            <wp:effectExtent l="0" t="0" r="635" b="63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773E0CB" w14:textId="77777777" w:rsidR="00B27A1E" w:rsidRPr="00B27A1E" w:rsidRDefault="00B27A1E" w:rsidP="00B27A1E">
      <w:pPr>
        <w:bidi/>
        <w:rPr>
          <w:rFonts w:ascii="Dubai Light" w:hAnsi="Dubai Light" w:cs="Dubai Light"/>
          <w:b/>
          <w:bCs/>
          <w:color w:val="FF0000"/>
          <w:rtl/>
          <w:lang w:bidi="ar-AE"/>
        </w:rPr>
      </w:pPr>
    </w:p>
    <w:p w14:paraId="53839D1E" w14:textId="77777777" w:rsidR="00B27A1E" w:rsidRPr="00B27A1E" w:rsidRDefault="00B27A1E" w:rsidP="00B27A1E">
      <w:pPr>
        <w:bidi/>
        <w:rPr>
          <w:rFonts w:ascii="Dubai Light" w:hAnsi="Dubai Light" w:cs="Dubai Light"/>
          <w:b/>
          <w:bCs/>
          <w:color w:val="FF0000"/>
          <w:lang w:bidi="ar-AE"/>
        </w:rPr>
      </w:pPr>
    </w:p>
    <w:tbl>
      <w:tblPr>
        <w:bidiVisual/>
        <w:tblW w:w="0" w:type="auto"/>
        <w:tblLook w:val="04A0" w:firstRow="1" w:lastRow="0" w:firstColumn="1" w:lastColumn="0" w:noHBand="0" w:noVBand="1"/>
      </w:tblPr>
      <w:tblGrid>
        <w:gridCol w:w="4927"/>
        <w:gridCol w:w="4927"/>
      </w:tblGrid>
      <w:tr w:rsidR="00B27A1E" w:rsidRPr="00B27A1E" w14:paraId="672EC776" w14:textId="77777777" w:rsidTr="007815A9">
        <w:tc>
          <w:tcPr>
            <w:tcW w:w="4927" w:type="dxa"/>
            <w:shd w:val="clear" w:color="auto" w:fill="auto"/>
          </w:tcPr>
          <w:p w14:paraId="65469000" w14:textId="59BC1A4F" w:rsidR="00B27A1E" w:rsidRPr="00B27A1E" w:rsidRDefault="00B27A1E" w:rsidP="00B27A1E">
            <w:pPr>
              <w:bidi/>
              <w:rPr>
                <w:rFonts w:ascii="Dubai Light" w:hAnsi="Dubai Light" w:cs="Dubai Light"/>
                <w:b/>
                <w:bCs/>
                <w:rtl/>
              </w:rPr>
            </w:pPr>
            <w:r w:rsidRPr="00B27A1E">
              <w:rPr>
                <w:rFonts w:ascii="Dubai Light" w:hAnsi="Dubai Light" w:cs="Dubai Light"/>
                <w:b/>
                <w:bCs/>
                <w:color w:val="FF0000"/>
                <w:rtl/>
                <w:lang w:bidi="ar-AE"/>
              </w:rPr>
              <w:br w:type="page"/>
            </w:r>
            <w:r w:rsidR="0068099B">
              <w:rPr>
                <w:rFonts w:ascii="Dubai Light" w:hAnsi="Dubai Light" w:cs="Dubai Light"/>
                <w:b/>
                <w:bCs/>
                <w:color w:val="FF0000"/>
                <w:sz w:val="28"/>
                <w:szCs w:val="28"/>
              </w:rPr>
              <w:t xml:space="preserve">       </w:t>
            </w:r>
            <w:r w:rsidRPr="00B27A1E">
              <w:rPr>
                <w:rFonts w:ascii="Dubai Light" w:hAnsi="Dubai Light" w:cs="Dubai Light"/>
                <w:b/>
                <w:bCs/>
                <w:color w:val="FF0000"/>
                <w:sz w:val="28"/>
                <w:szCs w:val="28"/>
                <w:rtl/>
              </w:rPr>
              <w:t>7</w:t>
            </w:r>
            <w:r w:rsidRPr="00B27A1E">
              <w:rPr>
                <w:rFonts w:ascii="Dubai Light" w:hAnsi="Dubai Light" w:cs="Dubai Light"/>
                <w:b/>
                <w:bCs/>
                <w:color w:val="FF0000"/>
                <w:sz w:val="28"/>
                <w:szCs w:val="28"/>
                <w:rtl/>
                <w:lang w:bidi="ar-AE"/>
              </w:rPr>
              <w:t>. السكان المسنين</w:t>
            </w:r>
          </w:p>
        </w:tc>
        <w:tc>
          <w:tcPr>
            <w:tcW w:w="4927" w:type="dxa"/>
            <w:shd w:val="clear" w:color="auto" w:fill="auto"/>
          </w:tcPr>
          <w:p w14:paraId="5F0F409E" w14:textId="77777777" w:rsidR="00B27A1E" w:rsidRPr="00B27A1E" w:rsidRDefault="00B27A1E" w:rsidP="0068099B">
            <w:pPr>
              <w:bidi/>
              <w:jc w:val="right"/>
              <w:rPr>
                <w:rFonts w:ascii="Dubai Light" w:hAnsi="Dubai Light" w:cs="Dubai Light"/>
                <w:b/>
                <w:bCs/>
                <w:lang w:bidi="ar-AE"/>
              </w:rPr>
            </w:pPr>
            <w:r w:rsidRPr="00B27A1E">
              <w:rPr>
                <w:rFonts w:ascii="Dubai Light" w:hAnsi="Dubai Light" w:cs="Dubai Light"/>
                <w:b/>
                <w:bCs/>
                <w:color w:val="FF0000"/>
                <w:sz w:val="28"/>
                <w:szCs w:val="28"/>
                <w:lang w:bidi="ar-AE"/>
              </w:rPr>
              <w:t>7. Elderly Population</w:t>
            </w:r>
          </w:p>
        </w:tc>
      </w:tr>
    </w:tbl>
    <w:p w14:paraId="04FD4272" w14:textId="77777777" w:rsidR="00AC35E0" w:rsidRDefault="00AC35E0" w:rsidP="00A845A9">
      <w:pPr>
        <w:bidi/>
        <w:jc w:val="center"/>
        <w:rPr>
          <w:rFonts w:ascii="Dubai" w:hAnsi="Dubai" w:cs="Dubai"/>
          <w:b/>
          <w:bCs/>
          <w:lang w:bidi="ar-AE"/>
        </w:rPr>
      </w:pPr>
    </w:p>
    <w:p w14:paraId="02EAB867" w14:textId="4A7A2C9E" w:rsidR="00B27A1E" w:rsidRPr="00A845A9" w:rsidRDefault="00B27A1E" w:rsidP="00267ACE">
      <w:pPr>
        <w:bidi/>
        <w:jc w:val="center"/>
        <w:rPr>
          <w:rFonts w:ascii="Dubai" w:hAnsi="Dubai" w:cs="Dubai"/>
          <w:b/>
          <w:bCs/>
          <w:rtl/>
          <w:lang w:bidi="ar-AE"/>
        </w:rPr>
      </w:pPr>
      <w:r w:rsidRPr="00A4393B">
        <w:rPr>
          <w:rFonts w:ascii="Dubai" w:hAnsi="Dubai" w:cs="Dubai"/>
          <w:b/>
          <w:bCs/>
          <w:rtl/>
          <w:lang w:bidi="ar-AE"/>
        </w:rPr>
        <w:t>جدول 7.1</w:t>
      </w:r>
      <w:r w:rsidR="00267ACE">
        <w:rPr>
          <w:rFonts w:ascii="Dubai" w:hAnsi="Dubai" w:cs="Dubai" w:hint="cs"/>
          <w:b/>
          <w:bCs/>
          <w:rtl/>
          <w:lang w:bidi="ar-AE"/>
        </w:rPr>
        <w:t xml:space="preserve"> -</w:t>
      </w:r>
      <w:r w:rsidRPr="00A845A9">
        <w:rPr>
          <w:rFonts w:ascii="Dubai" w:hAnsi="Dubai" w:cs="Dubai"/>
          <w:b/>
          <w:bCs/>
          <w:rtl/>
          <w:lang w:bidi="ar-AE"/>
        </w:rPr>
        <w:t xml:space="preserve"> التوزيع النسبي للسكان </w:t>
      </w:r>
      <w:r w:rsidRPr="00A845A9">
        <w:rPr>
          <w:rFonts w:ascii="Dubai" w:hAnsi="Dubai" w:cs="Dubai"/>
          <w:b/>
          <w:bCs/>
          <w:lang w:bidi="ar-AE"/>
        </w:rPr>
        <w:t>60</w:t>
      </w:r>
      <w:r w:rsidRPr="00A845A9">
        <w:rPr>
          <w:rFonts w:ascii="Dubai" w:hAnsi="Dubai" w:cs="Dubai"/>
          <w:b/>
          <w:bCs/>
          <w:rtl/>
          <w:lang w:bidi="ar-AE"/>
        </w:rPr>
        <w:t>+ حسب الجنس وفئات العمر-  إمارة دبي</w:t>
      </w:r>
    </w:p>
    <w:p w14:paraId="01B1089C" w14:textId="3394C730" w:rsidR="0068099B" w:rsidRDefault="00B27A1E" w:rsidP="0068099B">
      <w:pPr>
        <w:bidi/>
        <w:jc w:val="center"/>
        <w:rPr>
          <w:rFonts w:ascii="Dubai" w:hAnsi="Dubai" w:cs="Dubai"/>
          <w:b/>
          <w:bCs/>
          <w:lang w:bidi="ar-AE"/>
        </w:rPr>
      </w:pPr>
      <w:r w:rsidRPr="00A845A9">
        <w:rPr>
          <w:rFonts w:ascii="Dubai" w:hAnsi="Dubai" w:cs="Dubai"/>
          <w:b/>
          <w:bCs/>
          <w:lang w:bidi="ar-AE"/>
        </w:rPr>
        <w:t>Table 7.1</w:t>
      </w:r>
      <w:r w:rsidR="00267ACE">
        <w:rPr>
          <w:rFonts w:ascii="Dubai" w:hAnsi="Dubai" w:cs="Dubai"/>
          <w:b/>
          <w:bCs/>
          <w:lang w:bidi="ar-AE"/>
        </w:rPr>
        <w:t xml:space="preserve"> </w:t>
      </w:r>
      <w:r w:rsidRPr="00A845A9">
        <w:rPr>
          <w:rFonts w:ascii="Dubai" w:hAnsi="Dubai" w:cs="Dubai"/>
          <w:b/>
          <w:bCs/>
          <w:lang w:bidi="ar-AE"/>
        </w:rPr>
        <w:t>- Percentage Distribution of Population 60+ Years by Gender and Age Groups</w:t>
      </w:r>
    </w:p>
    <w:p w14:paraId="7FA3FD32" w14:textId="77777777" w:rsidR="00B27A1E" w:rsidRPr="00A845A9" w:rsidRDefault="00B27A1E" w:rsidP="0068099B">
      <w:pPr>
        <w:bidi/>
        <w:jc w:val="center"/>
        <w:rPr>
          <w:rFonts w:ascii="Dubai" w:hAnsi="Dubai" w:cs="Dubai"/>
          <w:b/>
          <w:bCs/>
          <w:rtl/>
          <w:lang w:bidi="ar-AE"/>
        </w:rPr>
      </w:pPr>
      <w:r w:rsidRPr="00A845A9">
        <w:rPr>
          <w:rFonts w:ascii="Dubai" w:hAnsi="Dubai" w:cs="Dubai"/>
          <w:b/>
          <w:bCs/>
          <w:lang w:bidi="ar-AE"/>
        </w:rPr>
        <w:t xml:space="preserve"> Emirate of Dubai</w:t>
      </w:r>
    </w:p>
    <w:p w14:paraId="513564AA" w14:textId="6A2B00BE" w:rsidR="00B27A1E" w:rsidRDefault="00B27A1E" w:rsidP="009A6965">
      <w:pPr>
        <w:bidi/>
        <w:jc w:val="center"/>
        <w:rPr>
          <w:rFonts w:ascii="Dubai" w:hAnsi="Dubai" w:cs="Dubai"/>
          <w:b/>
          <w:bCs/>
          <w:rtl/>
          <w:lang w:bidi="ar-AE"/>
        </w:rPr>
      </w:pPr>
      <w:r w:rsidRPr="00A845A9">
        <w:rPr>
          <w:rFonts w:ascii="Dubai" w:hAnsi="Dubai" w:cs="Dubai"/>
          <w:b/>
          <w:bCs/>
          <w:lang w:bidi="ar-AE"/>
        </w:rPr>
        <w:t>(201</w:t>
      </w:r>
      <w:r w:rsidR="009A6965">
        <w:rPr>
          <w:rFonts w:ascii="Dubai" w:hAnsi="Dubai" w:cs="Dubai"/>
          <w:b/>
          <w:bCs/>
          <w:lang w:bidi="ar-AE"/>
        </w:rPr>
        <w:t>9</w:t>
      </w:r>
      <w:r w:rsidRPr="00A845A9">
        <w:rPr>
          <w:rFonts w:ascii="Dubai" w:hAnsi="Dubai" w:cs="Dubai"/>
          <w:b/>
          <w:bCs/>
          <w:lang w:bidi="ar-AE"/>
        </w:rPr>
        <w:t>)</w:t>
      </w:r>
    </w:p>
    <w:p w14:paraId="0EC86C44" w14:textId="77777777" w:rsidR="00DB1E85" w:rsidRPr="00A845A9" w:rsidRDefault="00DB1E85" w:rsidP="00DB1E85">
      <w:pPr>
        <w:bidi/>
        <w:jc w:val="center"/>
        <w:rPr>
          <w:rFonts w:ascii="Dubai" w:hAnsi="Dubai" w:cs="Dubai"/>
          <w:b/>
          <w:bCs/>
          <w:lang w:bidi="ar-AE"/>
        </w:rPr>
      </w:pP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3163"/>
        <w:gridCol w:w="2100"/>
        <w:gridCol w:w="2100"/>
        <w:gridCol w:w="2100"/>
      </w:tblGrid>
      <w:tr w:rsidR="00B27A1E" w:rsidRPr="00B27A1E" w14:paraId="56177112" w14:textId="77777777" w:rsidTr="007815A9">
        <w:trPr>
          <w:trHeight w:val="355"/>
          <w:tblCellSpacing w:w="20" w:type="dxa"/>
          <w:jc w:val="center"/>
        </w:trPr>
        <w:tc>
          <w:tcPr>
            <w:tcW w:w="3103" w:type="dxa"/>
            <w:tcBorders>
              <w:top w:val="inset" w:sz="2" w:space="0" w:color="DDDDDD"/>
              <w:left w:val="inset" w:sz="2" w:space="0" w:color="DDDDDD"/>
              <w:bottom w:val="inset" w:sz="2" w:space="0" w:color="DDDDDD"/>
              <w:right w:val="inset" w:sz="2" w:space="0" w:color="DDDDDD"/>
            </w:tcBorders>
            <w:shd w:val="clear" w:color="auto" w:fill="F3F3F3"/>
            <w:vAlign w:val="center"/>
          </w:tcPr>
          <w:p w14:paraId="0863A98C" w14:textId="77777777"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فئات العمر   </w:t>
            </w:r>
            <w:r w:rsidRPr="00B27A1E">
              <w:rPr>
                <w:rFonts w:ascii="Dubai Light" w:hAnsi="Dubai Light" w:cs="Dubai Light"/>
                <w:b/>
                <w:bCs/>
                <w:sz w:val="20"/>
                <w:szCs w:val="20"/>
                <w:lang w:bidi="ar-AE"/>
              </w:rPr>
              <w:t>Age Groups</w:t>
            </w:r>
          </w:p>
        </w:tc>
        <w:tc>
          <w:tcPr>
            <w:tcW w:w="2060" w:type="dxa"/>
            <w:tcBorders>
              <w:top w:val="inset" w:sz="2" w:space="0" w:color="DDDDDD"/>
              <w:left w:val="inset" w:sz="2" w:space="0" w:color="DDDDDD"/>
              <w:bottom w:val="inset" w:sz="2" w:space="0" w:color="DDDDDD"/>
              <w:right w:val="inset" w:sz="2" w:space="0" w:color="DDDDDD"/>
            </w:tcBorders>
            <w:shd w:val="clear" w:color="auto" w:fill="F3F3F3"/>
            <w:vAlign w:val="center"/>
          </w:tcPr>
          <w:p w14:paraId="726C26E3" w14:textId="77777777"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lang w:bidi="ar-AE"/>
              </w:rPr>
              <w:t>Males</w:t>
            </w:r>
          </w:p>
        </w:tc>
        <w:tc>
          <w:tcPr>
            <w:tcW w:w="2060" w:type="dxa"/>
            <w:tcBorders>
              <w:top w:val="inset" w:sz="2" w:space="0" w:color="DDDDDD"/>
              <w:left w:val="inset" w:sz="2" w:space="0" w:color="DDDDDD"/>
              <w:bottom w:val="inset" w:sz="2" w:space="0" w:color="DDDDDD"/>
              <w:right w:val="inset" w:sz="2" w:space="0" w:color="DDDDDD"/>
            </w:tcBorders>
            <w:shd w:val="clear" w:color="auto" w:fill="F3F3F3"/>
            <w:vAlign w:val="center"/>
          </w:tcPr>
          <w:p w14:paraId="3A1CDA29" w14:textId="77777777"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lang w:bidi="ar-AE"/>
              </w:rPr>
              <w:t>Females</w:t>
            </w:r>
          </w:p>
        </w:tc>
        <w:tc>
          <w:tcPr>
            <w:tcW w:w="2040" w:type="dxa"/>
            <w:tcBorders>
              <w:top w:val="inset" w:sz="2" w:space="0" w:color="DDDDDD"/>
              <w:left w:val="inset" w:sz="2" w:space="0" w:color="DDDDDD"/>
              <w:bottom w:val="inset" w:sz="2" w:space="0" w:color="DDDDDD"/>
              <w:right w:val="inset" w:sz="2" w:space="0" w:color="DDDDDD"/>
            </w:tcBorders>
            <w:shd w:val="clear" w:color="auto" w:fill="F3F3F3"/>
            <w:vAlign w:val="center"/>
          </w:tcPr>
          <w:p w14:paraId="7FEA2EEF" w14:textId="77777777"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 xml:space="preserve">المجموع   </w:t>
            </w:r>
            <w:r w:rsidRPr="00B27A1E">
              <w:rPr>
                <w:rFonts w:ascii="Dubai Light" w:hAnsi="Dubai Light" w:cs="Dubai Light"/>
                <w:b/>
                <w:bCs/>
                <w:sz w:val="20"/>
                <w:szCs w:val="20"/>
                <w:lang w:bidi="ar-AE"/>
              </w:rPr>
              <w:t>Total</w:t>
            </w:r>
          </w:p>
        </w:tc>
      </w:tr>
      <w:tr w:rsidR="00963208" w:rsidRPr="00B27A1E" w14:paraId="16491582" w14:textId="77777777" w:rsidTr="00963208">
        <w:trPr>
          <w:trHeight w:val="465"/>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14:paraId="5C59AF41" w14:textId="77777777" w:rsidR="00963208" w:rsidRPr="00B27A1E" w:rsidRDefault="00963208" w:rsidP="00963208">
            <w:pPr>
              <w:bidi/>
              <w:jc w:val="center"/>
              <w:rPr>
                <w:rFonts w:ascii="Dubai Light" w:hAnsi="Dubai Light" w:cs="Dubai Light"/>
                <w:b/>
                <w:bCs/>
                <w:sz w:val="20"/>
                <w:szCs w:val="20"/>
              </w:rPr>
            </w:pPr>
            <w:r w:rsidRPr="00B27A1E">
              <w:rPr>
                <w:rFonts w:ascii="Dubai Light" w:hAnsi="Dubai Light" w:cs="Dubai Light"/>
                <w:b/>
                <w:bCs/>
                <w:sz w:val="20"/>
                <w:szCs w:val="20"/>
                <w:rtl/>
                <w:lang w:bidi="ar-AE"/>
              </w:rPr>
              <w:t>60-64</w:t>
            </w:r>
          </w:p>
        </w:tc>
        <w:tc>
          <w:tcPr>
            <w:tcW w:w="2060" w:type="dxa"/>
            <w:tcBorders>
              <w:top w:val="inset" w:sz="2" w:space="0" w:color="DDDDDD"/>
              <w:left w:val="inset" w:sz="2" w:space="0" w:color="DDDDDD"/>
              <w:bottom w:val="inset" w:sz="2" w:space="0" w:color="DDDDDD"/>
              <w:right w:val="inset" w:sz="2" w:space="0" w:color="DDDDDD"/>
            </w:tcBorders>
            <w:vAlign w:val="center"/>
          </w:tcPr>
          <w:p w14:paraId="77A54A25" w14:textId="77777777" w:rsidR="00963208" w:rsidRDefault="00963208" w:rsidP="00963208">
            <w:pPr>
              <w:jc w:val="center"/>
              <w:rPr>
                <w:rFonts w:ascii="Dubai" w:hAnsi="Dubai" w:cs="Dubai"/>
                <w:color w:val="000000"/>
              </w:rPr>
            </w:pPr>
            <w:r>
              <w:rPr>
                <w:rFonts w:ascii="Dubai" w:hAnsi="Dubai" w:cs="Dubai"/>
                <w:color w:val="000000"/>
              </w:rPr>
              <w:t>55.5</w:t>
            </w:r>
          </w:p>
        </w:tc>
        <w:tc>
          <w:tcPr>
            <w:tcW w:w="2060" w:type="dxa"/>
            <w:tcBorders>
              <w:top w:val="inset" w:sz="2" w:space="0" w:color="DDDDDD"/>
              <w:left w:val="inset" w:sz="2" w:space="0" w:color="DDDDDD"/>
              <w:bottom w:val="inset" w:sz="2" w:space="0" w:color="DDDDDD"/>
              <w:right w:val="inset" w:sz="2" w:space="0" w:color="DDDDDD"/>
            </w:tcBorders>
            <w:vAlign w:val="center"/>
          </w:tcPr>
          <w:p w14:paraId="1B1A5F1C" w14:textId="77777777" w:rsidR="00963208" w:rsidRDefault="00963208" w:rsidP="00963208">
            <w:pPr>
              <w:jc w:val="center"/>
              <w:rPr>
                <w:rFonts w:ascii="Dubai" w:hAnsi="Dubai" w:cs="Dubai"/>
                <w:color w:val="000000"/>
              </w:rPr>
            </w:pPr>
            <w:r>
              <w:rPr>
                <w:rFonts w:ascii="Dubai" w:hAnsi="Dubai" w:cs="Dubai"/>
                <w:color w:val="000000"/>
              </w:rPr>
              <w:t>45.7</w:t>
            </w:r>
          </w:p>
        </w:tc>
        <w:tc>
          <w:tcPr>
            <w:tcW w:w="2040" w:type="dxa"/>
            <w:tcBorders>
              <w:top w:val="inset" w:sz="2" w:space="0" w:color="DDDDDD"/>
              <w:left w:val="inset" w:sz="2" w:space="0" w:color="DDDDDD"/>
              <w:bottom w:val="inset" w:sz="2" w:space="0" w:color="DDDDDD"/>
              <w:right w:val="inset" w:sz="2" w:space="0" w:color="DDDDDD"/>
            </w:tcBorders>
            <w:vAlign w:val="center"/>
          </w:tcPr>
          <w:p w14:paraId="5DBF7DC7" w14:textId="77777777" w:rsidR="00963208" w:rsidRPr="00963208" w:rsidRDefault="00963208" w:rsidP="00963208">
            <w:pPr>
              <w:jc w:val="center"/>
              <w:rPr>
                <w:rFonts w:ascii="Dubai" w:hAnsi="Dubai" w:cs="Dubai"/>
                <w:b/>
                <w:bCs/>
                <w:color w:val="000000"/>
              </w:rPr>
            </w:pPr>
            <w:r w:rsidRPr="00963208">
              <w:rPr>
                <w:rFonts w:ascii="Dubai" w:hAnsi="Dubai" w:cs="Dubai"/>
                <w:b/>
                <w:bCs/>
                <w:color w:val="000000"/>
              </w:rPr>
              <w:t>51.9</w:t>
            </w:r>
          </w:p>
        </w:tc>
      </w:tr>
      <w:tr w:rsidR="00963208" w:rsidRPr="00B27A1E" w14:paraId="13A4CC04" w14:textId="77777777" w:rsidTr="00963208">
        <w:trPr>
          <w:trHeight w:val="465"/>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14:paraId="0CCAEA61" w14:textId="77777777" w:rsidR="00963208" w:rsidRPr="00B27A1E" w:rsidRDefault="00963208" w:rsidP="00963208">
            <w:pPr>
              <w:bidi/>
              <w:jc w:val="center"/>
              <w:rPr>
                <w:rFonts w:ascii="Dubai Light" w:hAnsi="Dubai Light" w:cs="Dubai Light"/>
                <w:b/>
                <w:bCs/>
                <w:sz w:val="20"/>
                <w:szCs w:val="20"/>
              </w:rPr>
            </w:pPr>
            <w:r w:rsidRPr="00B27A1E">
              <w:rPr>
                <w:rFonts w:ascii="Dubai Light" w:hAnsi="Dubai Light" w:cs="Dubai Light"/>
                <w:b/>
                <w:bCs/>
                <w:sz w:val="20"/>
                <w:szCs w:val="20"/>
              </w:rPr>
              <w:t>69-65</w:t>
            </w:r>
          </w:p>
        </w:tc>
        <w:tc>
          <w:tcPr>
            <w:tcW w:w="2060" w:type="dxa"/>
            <w:tcBorders>
              <w:top w:val="inset" w:sz="2" w:space="0" w:color="DDDDDD"/>
              <w:left w:val="inset" w:sz="2" w:space="0" w:color="DDDDDD"/>
              <w:bottom w:val="inset" w:sz="2" w:space="0" w:color="DDDDDD"/>
              <w:right w:val="inset" w:sz="2" w:space="0" w:color="DDDDDD"/>
            </w:tcBorders>
            <w:vAlign w:val="center"/>
          </w:tcPr>
          <w:p w14:paraId="5F8E5005" w14:textId="77777777" w:rsidR="00963208" w:rsidRDefault="00963208" w:rsidP="00963208">
            <w:pPr>
              <w:jc w:val="center"/>
              <w:rPr>
                <w:rFonts w:ascii="Dubai" w:hAnsi="Dubai" w:cs="Dubai"/>
                <w:color w:val="000000"/>
              </w:rPr>
            </w:pPr>
            <w:r>
              <w:rPr>
                <w:rFonts w:ascii="Dubai" w:hAnsi="Dubai" w:cs="Dubai"/>
                <w:color w:val="000000"/>
              </w:rPr>
              <w:t>25.4</w:t>
            </w:r>
          </w:p>
        </w:tc>
        <w:tc>
          <w:tcPr>
            <w:tcW w:w="2060" w:type="dxa"/>
            <w:tcBorders>
              <w:top w:val="inset" w:sz="2" w:space="0" w:color="DDDDDD"/>
              <w:left w:val="inset" w:sz="2" w:space="0" w:color="DDDDDD"/>
              <w:bottom w:val="inset" w:sz="2" w:space="0" w:color="DDDDDD"/>
              <w:right w:val="inset" w:sz="2" w:space="0" w:color="DDDDDD"/>
            </w:tcBorders>
            <w:vAlign w:val="center"/>
          </w:tcPr>
          <w:p w14:paraId="71A0C646" w14:textId="77777777" w:rsidR="00963208" w:rsidRDefault="00963208" w:rsidP="00963208">
            <w:pPr>
              <w:jc w:val="center"/>
              <w:rPr>
                <w:rFonts w:ascii="Dubai" w:hAnsi="Dubai" w:cs="Dubai"/>
                <w:color w:val="000000"/>
              </w:rPr>
            </w:pPr>
            <w:r>
              <w:rPr>
                <w:rFonts w:ascii="Dubai" w:hAnsi="Dubai" w:cs="Dubai"/>
                <w:color w:val="000000"/>
              </w:rPr>
              <w:t>20.2</w:t>
            </w:r>
          </w:p>
        </w:tc>
        <w:tc>
          <w:tcPr>
            <w:tcW w:w="2040" w:type="dxa"/>
            <w:tcBorders>
              <w:top w:val="inset" w:sz="2" w:space="0" w:color="DDDDDD"/>
              <w:left w:val="inset" w:sz="2" w:space="0" w:color="DDDDDD"/>
              <w:bottom w:val="inset" w:sz="2" w:space="0" w:color="DDDDDD"/>
              <w:right w:val="inset" w:sz="2" w:space="0" w:color="DDDDDD"/>
            </w:tcBorders>
            <w:vAlign w:val="center"/>
          </w:tcPr>
          <w:p w14:paraId="3FE3724D" w14:textId="77777777" w:rsidR="00963208" w:rsidRPr="00963208" w:rsidRDefault="00963208" w:rsidP="00963208">
            <w:pPr>
              <w:jc w:val="center"/>
              <w:rPr>
                <w:rFonts w:ascii="Dubai" w:hAnsi="Dubai" w:cs="Dubai"/>
                <w:b/>
                <w:bCs/>
                <w:color w:val="000000"/>
              </w:rPr>
            </w:pPr>
            <w:r w:rsidRPr="00963208">
              <w:rPr>
                <w:rFonts w:ascii="Dubai" w:hAnsi="Dubai" w:cs="Dubai"/>
                <w:b/>
                <w:bCs/>
                <w:color w:val="000000"/>
              </w:rPr>
              <w:t>23.5</w:t>
            </w:r>
          </w:p>
        </w:tc>
      </w:tr>
      <w:tr w:rsidR="00963208" w:rsidRPr="00B27A1E" w14:paraId="7DDCF8CF" w14:textId="77777777" w:rsidTr="00963208">
        <w:trPr>
          <w:trHeight w:val="465"/>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14:paraId="34337957" w14:textId="77777777" w:rsidR="00963208" w:rsidRPr="00B27A1E" w:rsidRDefault="00963208" w:rsidP="00963208">
            <w:pPr>
              <w:bidi/>
              <w:jc w:val="center"/>
              <w:rPr>
                <w:rFonts w:ascii="Dubai Light" w:hAnsi="Dubai Light" w:cs="Dubai Light"/>
                <w:b/>
                <w:bCs/>
                <w:sz w:val="20"/>
                <w:szCs w:val="20"/>
              </w:rPr>
            </w:pPr>
            <w:r w:rsidRPr="00B27A1E">
              <w:rPr>
                <w:rFonts w:ascii="Dubai Light" w:hAnsi="Dubai Light" w:cs="Dubai Light"/>
                <w:b/>
                <w:bCs/>
                <w:sz w:val="20"/>
                <w:szCs w:val="20"/>
              </w:rPr>
              <w:t>74-70</w:t>
            </w:r>
          </w:p>
        </w:tc>
        <w:tc>
          <w:tcPr>
            <w:tcW w:w="2060" w:type="dxa"/>
            <w:tcBorders>
              <w:top w:val="inset" w:sz="2" w:space="0" w:color="DDDDDD"/>
              <w:left w:val="inset" w:sz="2" w:space="0" w:color="DDDDDD"/>
              <w:bottom w:val="inset" w:sz="2" w:space="0" w:color="DDDDDD"/>
              <w:right w:val="inset" w:sz="2" w:space="0" w:color="DDDDDD"/>
            </w:tcBorders>
            <w:vAlign w:val="center"/>
          </w:tcPr>
          <w:p w14:paraId="35C2C7D0" w14:textId="77777777" w:rsidR="00963208" w:rsidRDefault="00963208" w:rsidP="00963208">
            <w:pPr>
              <w:jc w:val="center"/>
              <w:rPr>
                <w:rFonts w:ascii="Dubai" w:hAnsi="Dubai" w:cs="Dubai"/>
                <w:color w:val="000000"/>
              </w:rPr>
            </w:pPr>
            <w:r>
              <w:rPr>
                <w:rFonts w:ascii="Dubai" w:hAnsi="Dubai" w:cs="Dubai"/>
                <w:color w:val="000000"/>
              </w:rPr>
              <w:t>8.5</w:t>
            </w:r>
          </w:p>
        </w:tc>
        <w:tc>
          <w:tcPr>
            <w:tcW w:w="2060" w:type="dxa"/>
            <w:tcBorders>
              <w:top w:val="inset" w:sz="2" w:space="0" w:color="DDDDDD"/>
              <w:left w:val="inset" w:sz="2" w:space="0" w:color="DDDDDD"/>
              <w:bottom w:val="inset" w:sz="2" w:space="0" w:color="DDDDDD"/>
              <w:right w:val="inset" w:sz="2" w:space="0" w:color="DDDDDD"/>
            </w:tcBorders>
            <w:vAlign w:val="center"/>
          </w:tcPr>
          <w:p w14:paraId="0C783BCD" w14:textId="77777777" w:rsidR="00963208" w:rsidRDefault="00963208" w:rsidP="00963208">
            <w:pPr>
              <w:jc w:val="center"/>
              <w:rPr>
                <w:rFonts w:ascii="Dubai" w:hAnsi="Dubai" w:cs="Dubai"/>
                <w:color w:val="000000"/>
              </w:rPr>
            </w:pPr>
            <w:r>
              <w:rPr>
                <w:rFonts w:ascii="Dubai" w:hAnsi="Dubai" w:cs="Dubai"/>
                <w:color w:val="000000"/>
              </w:rPr>
              <w:t>14.4</w:t>
            </w:r>
          </w:p>
        </w:tc>
        <w:tc>
          <w:tcPr>
            <w:tcW w:w="2040" w:type="dxa"/>
            <w:tcBorders>
              <w:top w:val="inset" w:sz="2" w:space="0" w:color="DDDDDD"/>
              <w:left w:val="inset" w:sz="2" w:space="0" w:color="DDDDDD"/>
              <w:bottom w:val="inset" w:sz="2" w:space="0" w:color="DDDDDD"/>
              <w:right w:val="inset" w:sz="2" w:space="0" w:color="DDDDDD"/>
            </w:tcBorders>
            <w:vAlign w:val="center"/>
          </w:tcPr>
          <w:p w14:paraId="7B9AD4A7" w14:textId="77777777" w:rsidR="00963208" w:rsidRPr="00963208" w:rsidRDefault="00963208" w:rsidP="00963208">
            <w:pPr>
              <w:jc w:val="center"/>
              <w:rPr>
                <w:rFonts w:ascii="Dubai" w:hAnsi="Dubai" w:cs="Dubai"/>
                <w:b/>
                <w:bCs/>
                <w:color w:val="000000"/>
              </w:rPr>
            </w:pPr>
            <w:r w:rsidRPr="00963208">
              <w:rPr>
                <w:rFonts w:ascii="Dubai" w:hAnsi="Dubai" w:cs="Dubai"/>
                <w:b/>
                <w:bCs/>
                <w:color w:val="000000"/>
              </w:rPr>
              <w:t>10.7</w:t>
            </w:r>
          </w:p>
        </w:tc>
      </w:tr>
      <w:tr w:rsidR="00963208" w:rsidRPr="00B27A1E" w14:paraId="21D5D772" w14:textId="77777777" w:rsidTr="00963208">
        <w:trPr>
          <w:trHeight w:val="465"/>
          <w:tblCellSpacing w:w="20" w:type="dxa"/>
          <w:jc w:val="center"/>
        </w:trPr>
        <w:tc>
          <w:tcPr>
            <w:tcW w:w="3103" w:type="dxa"/>
            <w:tcBorders>
              <w:top w:val="inset" w:sz="2" w:space="0" w:color="DDDDDD"/>
              <w:left w:val="inset" w:sz="2" w:space="0" w:color="DDDDDD"/>
              <w:bottom w:val="inset" w:sz="2" w:space="0" w:color="DDDDDD"/>
              <w:right w:val="inset" w:sz="2" w:space="0" w:color="DDDDDD"/>
            </w:tcBorders>
            <w:vAlign w:val="center"/>
          </w:tcPr>
          <w:p w14:paraId="21421E01" w14:textId="77777777" w:rsidR="00963208" w:rsidRPr="00B27A1E" w:rsidRDefault="00963208" w:rsidP="00963208">
            <w:pPr>
              <w:bidi/>
              <w:jc w:val="center"/>
              <w:rPr>
                <w:rFonts w:ascii="Dubai Light" w:hAnsi="Dubai Light" w:cs="Dubai Light"/>
                <w:b/>
                <w:bCs/>
                <w:sz w:val="20"/>
                <w:szCs w:val="20"/>
              </w:rPr>
            </w:pPr>
            <w:r w:rsidRPr="00B27A1E">
              <w:rPr>
                <w:rFonts w:ascii="Dubai Light" w:hAnsi="Dubai Light" w:cs="Dubai Light"/>
                <w:b/>
                <w:bCs/>
                <w:sz w:val="20"/>
                <w:szCs w:val="20"/>
              </w:rPr>
              <w:t>+75</w:t>
            </w:r>
          </w:p>
        </w:tc>
        <w:tc>
          <w:tcPr>
            <w:tcW w:w="2060" w:type="dxa"/>
            <w:tcBorders>
              <w:top w:val="inset" w:sz="2" w:space="0" w:color="DDDDDD"/>
              <w:left w:val="inset" w:sz="2" w:space="0" w:color="DDDDDD"/>
              <w:bottom w:val="inset" w:sz="2" w:space="0" w:color="DDDDDD"/>
              <w:right w:val="inset" w:sz="2" w:space="0" w:color="DDDDDD"/>
            </w:tcBorders>
            <w:vAlign w:val="center"/>
          </w:tcPr>
          <w:p w14:paraId="0085C922" w14:textId="77777777" w:rsidR="00963208" w:rsidRDefault="00963208" w:rsidP="00963208">
            <w:pPr>
              <w:jc w:val="center"/>
              <w:rPr>
                <w:rFonts w:ascii="Dubai" w:hAnsi="Dubai" w:cs="Dubai"/>
                <w:color w:val="000000"/>
              </w:rPr>
            </w:pPr>
            <w:r>
              <w:rPr>
                <w:rFonts w:ascii="Dubai" w:hAnsi="Dubai" w:cs="Dubai"/>
                <w:color w:val="000000"/>
              </w:rPr>
              <w:t>10.6</w:t>
            </w:r>
          </w:p>
        </w:tc>
        <w:tc>
          <w:tcPr>
            <w:tcW w:w="2060" w:type="dxa"/>
            <w:tcBorders>
              <w:top w:val="inset" w:sz="2" w:space="0" w:color="DDDDDD"/>
              <w:left w:val="inset" w:sz="2" w:space="0" w:color="DDDDDD"/>
              <w:bottom w:val="inset" w:sz="2" w:space="0" w:color="DDDDDD"/>
              <w:right w:val="inset" w:sz="2" w:space="0" w:color="DDDDDD"/>
            </w:tcBorders>
            <w:vAlign w:val="center"/>
          </w:tcPr>
          <w:p w14:paraId="2781DCBE" w14:textId="77777777" w:rsidR="00963208" w:rsidRDefault="00963208" w:rsidP="00963208">
            <w:pPr>
              <w:jc w:val="center"/>
              <w:rPr>
                <w:rFonts w:ascii="Dubai" w:hAnsi="Dubai" w:cs="Dubai"/>
                <w:color w:val="000000"/>
              </w:rPr>
            </w:pPr>
            <w:r>
              <w:rPr>
                <w:rFonts w:ascii="Dubai" w:hAnsi="Dubai" w:cs="Dubai"/>
                <w:color w:val="000000"/>
              </w:rPr>
              <w:t>19.7</w:t>
            </w:r>
          </w:p>
        </w:tc>
        <w:tc>
          <w:tcPr>
            <w:tcW w:w="2040" w:type="dxa"/>
            <w:tcBorders>
              <w:top w:val="inset" w:sz="2" w:space="0" w:color="DDDDDD"/>
              <w:left w:val="inset" w:sz="2" w:space="0" w:color="DDDDDD"/>
              <w:bottom w:val="inset" w:sz="2" w:space="0" w:color="DDDDDD"/>
              <w:right w:val="inset" w:sz="2" w:space="0" w:color="DDDDDD"/>
            </w:tcBorders>
            <w:vAlign w:val="center"/>
          </w:tcPr>
          <w:p w14:paraId="3BFE3220" w14:textId="77777777" w:rsidR="00963208" w:rsidRPr="00963208" w:rsidRDefault="00963208" w:rsidP="00963208">
            <w:pPr>
              <w:jc w:val="center"/>
              <w:rPr>
                <w:rFonts w:ascii="Dubai" w:hAnsi="Dubai" w:cs="Dubai"/>
                <w:b/>
                <w:bCs/>
                <w:color w:val="000000"/>
              </w:rPr>
            </w:pPr>
            <w:r w:rsidRPr="00963208">
              <w:rPr>
                <w:rFonts w:ascii="Dubai" w:hAnsi="Dubai" w:cs="Dubai"/>
                <w:b/>
                <w:bCs/>
                <w:color w:val="000000"/>
              </w:rPr>
              <w:t>14.0</w:t>
            </w:r>
          </w:p>
        </w:tc>
      </w:tr>
      <w:tr w:rsidR="00B27A1E" w:rsidRPr="00B27A1E" w14:paraId="09C4D407" w14:textId="77777777" w:rsidTr="00AC35E0">
        <w:trPr>
          <w:trHeight w:val="488"/>
          <w:tblCellSpacing w:w="20" w:type="dxa"/>
          <w:jc w:val="center"/>
        </w:trPr>
        <w:tc>
          <w:tcPr>
            <w:tcW w:w="3103" w:type="dxa"/>
            <w:tcBorders>
              <w:top w:val="inset" w:sz="2" w:space="0" w:color="DDDDDD"/>
              <w:left w:val="inset" w:sz="2" w:space="0" w:color="DDDDDD"/>
              <w:bottom w:val="inset" w:sz="2" w:space="0" w:color="DDDDDD"/>
              <w:right w:val="inset" w:sz="2" w:space="0" w:color="DDDDDD"/>
            </w:tcBorders>
            <w:shd w:val="clear" w:color="auto" w:fill="E6E6E6"/>
            <w:vAlign w:val="center"/>
          </w:tcPr>
          <w:p w14:paraId="23B6FC18" w14:textId="77777777" w:rsidR="00B27A1E" w:rsidRPr="00B428A0" w:rsidRDefault="00B27A1E" w:rsidP="0068099B">
            <w:pPr>
              <w:jc w:val="center"/>
              <w:rPr>
                <w:rFonts w:ascii="Dubai Light" w:hAnsi="Dubai Light" w:cs="Dubai Light"/>
                <w:b/>
                <w:bCs/>
                <w:sz w:val="20"/>
                <w:szCs w:val="20"/>
                <w:lang w:bidi="ar-AE"/>
              </w:rPr>
            </w:pPr>
            <w:r w:rsidRPr="00B428A0">
              <w:rPr>
                <w:rFonts w:ascii="Dubai Light" w:hAnsi="Dubai Light" w:cs="Dubai Light"/>
                <w:b/>
                <w:bCs/>
                <w:sz w:val="20"/>
                <w:szCs w:val="20"/>
                <w:lang w:bidi="ar-AE"/>
              </w:rPr>
              <w:t>Total</w:t>
            </w:r>
            <w:r w:rsidR="00AC35E0">
              <w:rPr>
                <w:rFonts w:ascii="Dubai Light" w:hAnsi="Dubai Light" w:cs="Dubai Light"/>
                <w:b/>
                <w:bCs/>
                <w:sz w:val="20"/>
                <w:szCs w:val="20"/>
                <w:lang w:bidi="ar-AE"/>
              </w:rPr>
              <w:t xml:space="preserve"> </w:t>
            </w:r>
            <w:r w:rsidRPr="00B428A0">
              <w:rPr>
                <w:rFonts w:ascii="Dubai Light" w:hAnsi="Dubai Light" w:cs="Dubai Light"/>
                <w:b/>
                <w:bCs/>
                <w:sz w:val="20"/>
                <w:szCs w:val="20"/>
                <w:rtl/>
                <w:lang w:bidi="ar-AE"/>
              </w:rPr>
              <w:t>المجموع</w:t>
            </w:r>
          </w:p>
        </w:tc>
        <w:tc>
          <w:tcPr>
            <w:tcW w:w="2060" w:type="dxa"/>
            <w:tcBorders>
              <w:top w:val="inset" w:sz="2" w:space="0" w:color="DDDDDD"/>
              <w:left w:val="inset" w:sz="2" w:space="0" w:color="DDDDDD"/>
              <w:bottom w:val="inset" w:sz="2" w:space="0" w:color="DDDDDD"/>
              <w:right w:val="inset" w:sz="2" w:space="0" w:color="DDDDDD"/>
            </w:tcBorders>
            <w:shd w:val="clear" w:color="auto" w:fill="E6E6E6"/>
            <w:vAlign w:val="center"/>
          </w:tcPr>
          <w:p w14:paraId="3DF1E9BA" w14:textId="77777777" w:rsidR="00B27A1E" w:rsidRPr="00B428A0" w:rsidRDefault="00B27A1E" w:rsidP="00B428A0">
            <w:pPr>
              <w:jc w:val="center"/>
              <w:rPr>
                <w:rFonts w:ascii="Tahoma" w:hAnsi="Tahoma" w:cs="Tahoma"/>
                <w:b/>
                <w:bCs/>
                <w:color w:val="000000"/>
                <w:sz w:val="20"/>
                <w:szCs w:val="20"/>
              </w:rPr>
            </w:pPr>
            <w:r w:rsidRPr="00B428A0">
              <w:rPr>
                <w:rFonts w:ascii="Tahoma" w:hAnsi="Tahoma" w:cs="Tahoma"/>
                <w:b/>
                <w:bCs/>
                <w:color w:val="000000"/>
                <w:sz w:val="20"/>
                <w:szCs w:val="20"/>
              </w:rPr>
              <w:t>100.0</w:t>
            </w:r>
          </w:p>
        </w:tc>
        <w:tc>
          <w:tcPr>
            <w:tcW w:w="2060" w:type="dxa"/>
            <w:tcBorders>
              <w:top w:val="inset" w:sz="2" w:space="0" w:color="DDDDDD"/>
              <w:left w:val="inset" w:sz="2" w:space="0" w:color="DDDDDD"/>
              <w:bottom w:val="inset" w:sz="2" w:space="0" w:color="DDDDDD"/>
              <w:right w:val="inset" w:sz="2" w:space="0" w:color="DDDDDD"/>
            </w:tcBorders>
            <w:shd w:val="clear" w:color="auto" w:fill="E6E6E6"/>
            <w:vAlign w:val="center"/>
          </w:tcPr>
          <w:p w14:paraId="04A06994" w14:textId="77777777" w:rsidR="00B27A1E" w:rsidRPr="00B428A0" w:rsidRDefault="00B27A1E" w:rsidP="00B428A0">
            <w:pPr>
              <w:jc w:val="center"/>
              <w:rPr>
                <w:rFonts w:ascii="Tahoma" w:hAnsi="Tahoma" w:cs="Tahoma"/>
                <w:b/>
                <w:bCs/>
                <w:color w:val="000000"/>
                <w:sz w:val="20"/>
                <w:szCs w:val="20"/>
              </w:rPr>
            </w:pPr>
            <w:r w:rsidRPr="00B428A0">
              <w:rPr>
                <w:rFonts w:ascii="Tahoma" w:hAnsi="Tahoma" w:cs="Tahoma"/>
                <w:b/>
                <w:bCs/>
                <w:color w:val="000000"/>
                <w:sz w:val="20"/>
                <w:szCs w:val="20"/>
              </w:rPr>
              <w:t>100.0</w:t>
            </w:r>
          </w:p>
        </w:tc>
        <w:tc>
          <w:tcPr>
            <w:tcW w:w="2040" w:type="dxa"/>
            <w:tcBorders>
              <w:top w:val="inset" w:sz="2" w:space="0" w:color="DDDDDD"/>
              <w:left w:val="inset" w:sz="2" w:space="0" w:color="DDDDDD"/>
              <w:bottom w:val="inset" w:sz="2" w:space="0" w:color="DDDDDD"/>
              <w:right w:val="inset" w:sz="2" w:space="0" w:color="DDDDDD"/>
            </w:tcBorders>
            <w:shd w:val="clear" w:color="auto" w:fill="E6E6E6"/>
            <w:vAlign w:val="center"/>
          </w:tcPr>
          <w:p w14:paraId="18FF008D" w14:textId="77777777" w:rsidR="00B27A1E" w:rsidRPr="00B428A0" w:rsidRDefault="00B27A1E" w:rsidP="00B428A0">
            <w:pPr>
              <w:ind w:right="775"/>
              <w:jc w:val="right"/>
              <w:rPr>
                <w:rFonts w:ascii="Tahoma" w:hAnsi="Tahoma" w:cs="Tahoma"/>
                <w:b/>
                <w:bCs/>
                <w:color w:val="000000"/>
                <w:sz w:val="20"/>
                <w:szCs w:val="20"/>
              </w:rPr>
            </w:pPr>
            <w:r w:rsidRPr="00B428A0">
              <w:rPr>
                <w:rFonts w:ascii="Tahoma" w:hAnsi="Tahoma" w:cs="Tahoma"/>
                <w:b/>
                <w:bCs/>
                <w:color w:val="000000"/>
                <w:sz w:val="20"/>
                <w:szCs w:val="20"/>
              </w:rPr>
              <w:t>100.0</w:t>
            </w:r>
          </w:p>
        </w:tc>
      </w:tr>
    </w:tbl>
    <w:p w14:paraId="5F06C9DD" w14:textId="77777777" w:rsidR="00B27A1E" w:rsidRPr="00B27A1E" w:rsidRDefault="00B27A1E" w:rsidP="00B27A1E">
      <w:pPr>
        <w:bidi/>
        <w:rPr>
          <w:rFonts w:ascii="Dubai Light" w:hAnsi="Dubai Light" w:cs="Dubai Light"/>
          <w:b/>
          <w:bCs/>
          <w:color w:val="FF0000"/>
          <w:sz w:val="6"/>
          <w:szCs w:val="6"/>
          <w:rtl/>
          <w:lang w:bidi="ar-AE"/>
        </w:rPr>
      </w:pPr>
    </w:p>
    <w:tbl>
      <w:tblPr>
        <w:bidiVisual/>
        <w:tblW w:w="0" w:type="auto"/>
        <w:jc w:val="center"/>
        <w:tblCellSpacing w:w="20" w:type="dxa"/>
        <w:tblLook w:val="01E0" w:firstRow="1" w:lastRow="1" w:firstColumn="1" w:lastColumn="1" w:noHBand="0" w:noVBand="0"/>
      </w:tblPr>
      <w:tblGrid>
        <w:gridCol w:w="4565"/>
        <w:gridCol w:w="4916"/>
      </w:tblGrid>
      <w:tr w:rsidR="00C03C3F" w:rsidRPr="00B27A1E" w14:paraId="47D26783" w14:textId="77777777" w:rsidTr="007815A9">
        <w:trPr>
          <w:trHeight w:val="368"/>
          <w:tblCellSpacing w:w="20" w:type="dxa"/>
          <w:jc w:val="center"/>
        </w:trPr>
        <w:tc>
          <w:tcPr>
            <w:tcW w:w="4505" w:type="dxa"/>
            <w:vAlign w:val="center"/>
          </w:tcPr>
          <w:p w14:paraId="227AFB67" w14:textId="07676439" w:rsidR="00C03C3F" w:rsidRPr="00961C36" w:rsidRDefault="00C03C3F" w:rsidP="00C03C3F">
            <w:pPr>
              <w:bidi/>
              <w:rPr>
                <w:rFonts w:ascii="Dubai Light" w:hAnsi="Dubai Light" w:cs="Dubai Light"/>
                <w:sz w:val="18"/>
                <w:szCs w:val="18"/>
                <w:lang w:bidi="ar-AE"/>
              </w:rPr>
            </w:pPr>
            <w:r w:rsidRPr="000F6DB3">
              <w:rPr>
                <w:rFonts w:ascii="Dubai Light" w:hAnsi="Dubai Light" w:cs="Dubai Light"/>
                <w:sz w:val="18"/>
                <w:szCs w:val="18"/>
                <w:rtl/>
                <w:lang w:bidi="ar-AE"/>
              </w:rPr>
              <w:t>المصدر: مركز دبي للإحصاء -  التقديرات السكانية لإمارة دبي</w:t>
            </w:r>
          </w:p>
        </w:tc>
        <w:tc>
          <w:tcPr>
            <w:tcW w:w="4856" w:type="dxa"/>
            <w:vAlign w:val="center"/>
          </w:tcPr>
          <w:p w14:paraId="630B6945" w14:textId="599F2B24" w:rsidR="00C03C3F" w:rsidRPr="00961C36" w:rsidRDefault="00C03C3F" w:rsidP="00C03C3F">
            <w:pPr>
              <w:bidi/>
              <w:jc w:val="right"/>
              <w:rPr>
                <w:rFonts w:ascii="Dubai Light" w:hAnsi="Dubai Light" w:cs="Dubai Light"/>
                <w:sz w:val="18"/>
                <w:szCs w:val="18"/>
              </w:rPr>
            </w:pPr>
            <w:r w:rsidRPr="000F6DB3">
              <w:rPr>
                <w:rFonts w:ascii="Dubai Light" w:hAnsi="Dubai Light" w:cs="Dubai Light"/>
                <w:sz w:val="18"/>
                <w:szCs w:val="18"/>
              </w:rPr>
              <w:t>Source: Dubai Statistics Center - Dubai Population Estimates</w:t>
            </w:r>
          </w:p>
        </w:tc>
      </w:tr>
    </w:tbl>
    <w:p w14:paraId="6DD9F88F" w14:textId="0D450761" w:rsidR="002F53F7" w:rsidRDefault="002F53F7" w:rsidP="00A845A9">
      <w:pPr>
        <w:bidi/>
        <w:jc w:val="center"/>
        <w:rPr>
          <w:rFonts w:ascii="Dubai" w:hAnsi="Dubai" w:cs="Dubai"/>
          <w:b/>
          <w:bCs/>
          <w:rtl/>
          <w:lang w:bidi="ar-AE"/>
        </w:rPr>
      </w:pPr>
    </w:p>
    <w:p w14:paraId="2C38C17F" w14:textId="77777777" w:rsidR="002F53F7" w:rsidRDefault="002F53F7">
      <w:pPr>
        <w:spacing w:after="200" w:line="276" w:lineRule="auto"/>
        <w:rPr>
          <w:rFonts w:ascii="Dubai" w:hAnsi="Dubai" w:cs="Dubai"/>
          <w:b/>
          <w:bCs/>
          <w:rtl/>
          <w:lang w:bidi="ar-AE"/>
        </w:rPr>
      </w:pPr>
      <w:r>
        <w:rPr>
          <w:rFonts w:ascii="Dubai" w:hAnsi="Dubai" w:cs="Dubai"/>
          <w:b/>
          <w:bCs/>
          <w:rtl/>
          <w:lang w:bidi="ar-AE"/>
        </w:rPr>
        <w:br w:type="page"/>
      </w:r>
    </w:p>
    <w:p w14:paraId="5E217C56" w14:textId="07365D4F" w:rsidR="00B27A1E" w:rsidRPr="00A845A9" w:rsidRDefault="00B27A1E" w:rsidP="00A845A9">
      <w:pPr>
        <w:bidi/>
        <w:jc w:val="center"/>
        <w:rPr>
          <w:rFonts w:ascii="Dubai" w:hAnsi="Dubai" w:cs="Dubai"/>
          <w:b/>
          <w:bCs/>
          <w:rtl/>
          <w:lang w:bidi="ar-AE"/>
        </w:rPr>
      </w:pPr>
      <w:r w:rsidRPr="00A845A9">
        <w:rPr>
          <w:rFonts w:ascii="Dubai" w:hAnsi="Dubai" w:cs="Dubai"/>
          <w:b/>
          <w:bCs/>
          <w:rtl/>
          <w:lang w:bidi="ar-AE"/>
        </w:rPr>
        <w:lastRenderedPageBreak/>
        <w:t>شكل 7.1</w:t>
      </w:r>
      <w:r w:rsidR="00267ACE">
        <w:rPr>
          <w:rFonts w:ascii="Dubai" w:hAnsi="Dubai" w:cs="Dubai" w:hint="cs"/>
          <w:b/>
          <w:bCs/>
          <w:rtl/>
          <w:lang w:bidi="ar-AE"/>
        </w:rPr>
        <w:t xml:space="preserve"> </w:t>
      </w:r>
      <w:r w:rsidRPr="00A845A9">
        <w:rPr>
          <w:rFonts w:ascii="Dubai" w:hAnsi="Dubai" w:cs="Dubai"/>
          <w:b/>
          <w:bCs/>
          <w:rtl/>
          <w:lang w:bidi="ar-AE"/>
        </w:rPr>
        <w:t xml:space="preserve">- التوزيع النسبي للسكان </w:t>
      </w:r>
      <w:r w:rsidRPr="00A845A9">
        <w:rPr>
          <w:rFonts w:ascii="Dubai" w:hAnsi="Dubai" w:cs="Dubai"/>
          <w:b/>
          <w:bCs/>
          <w:lang w:bidi="ar-AE"/>
        </w:rPr>
        <w:t>60</w:t>
      </w:r>
      <w:r w:rsidRPr="00A845A9">
        <w:rPr>
          <w:rFonts w:ascii="Dubai" w:hAnsi="Dubai" w:cs="Dubai"/>
          <w:b/>
          <w:bCs/>
          <w:rtl/>
          <w:lang w:bidi="ar-AE"/>
        </w:rPr>
        <w:t>+ حسب الجنس وفئات العمر-  إمارة دبي</w:t>
      </w:r>
    </w:p>
    <w:p w14:paraId="45ABC8C8" w14:textId="78FA36E8" w:rsidR="00B27A1E" w:rsidRPr="00A845A9" w:rsidRDefault="00B27A1E" w:rsidP="00A845A9">
      <w:pPr>
        <w:bidi/>
        <w:jc w:val="center"/>
        <w:rPr>
          <w:rFonts w:ascii="Dubai" w:hAnsi="Dubai" w:cs="Dubai"/>
          <w:b/>
          <w:bCs/>
          <w:rtl/>
          <w:lang w:bidi="ar-AE"/>
        </w:rPr>
      </w:pPr>
      <w:r w:rsidRPr="00A845A9">
        <w:rPr>
          <w:rFonts w:ascii="Dubai" w:hAnsi="Dubai" w:cs="Dubai"/>
          <w:b/>
          <w:bCs/>
          <w:lang w:bidi="ar-AE"/>
        </w:rPr>
        <w:t>Figure 7.1</w:t>
      </w:r>
      <w:r w:rsidR="00267ACE">
        <w:rPr>
          <w:rFonts w:ascii="Dubai" w:hAnsi="Dubai" w:cs="Dubai"/>
          <w:b/>
          <w:bCs/>
          <w:lang w:bidi="ar-AE"/>
        </w:rPr>
        <w:t xml:space="preserve"> </w:t>
      </w:r>
      <w:r w:rsidRPr="00A845A9">
        <w:rPr>
          <w:rFonts w:ascii="Dubai" w:hAnsi="Dubai" w:cs="Dubai"/>
          <w:b/>
          <w:bCs/>
          <w:lang w:bidi="ar-AE"/>
        </w:rPr>
        <w:t xml:space="preserve">- Percentage Distribution of Population 60+ Years by Gender and Age Group </w:t>
      </w:r>
    </w:p>
    <w:p w14:paraId="6A427CD1" w14:textId="77777777" w:rsidR="00B27A1E" w:rsidRPr="00A845A9" w:rsidRDefault="00B27A1E" w:rsidP="00A845A9">
      <w:pPr>
        <w:bidi/>
        <w:jc w:val="center"/>
        <w:rPr>
          <w:rFonts w:ascii="Dubai" w:hAnsi="Dubai" w:cs="Dubai"/>
          <w:b/>
          <w:bCs/>
          <w:lang w:bidi="ar-AE"/>
        </w:rPr>
      </w:pPr>
      <w:r w:rsidRPr="00A845A9">
        <w:rPr>
          <w:rFonts w:ascii="Dubai" w:hAnsi="Dubai" w:cs="Dubai"/>
          <w:b/>
          <w:bCs/>
          <w:lang w:bidi="ar-AE"/>
        </w:rPr>
        <w:t xml:space="preserve"> Emirate of Dubai</w:t>
      </w:r>
    </w:p>
    <w:p w14:paraId="13BB47CD" w14:textId="1721F5A9" w:rsidR="00B27A1E" w:rsidRPr="00A845A9" w:rsidRDefault="00E04501" w:rsidP="00103998">
      <w:pPr>
        <w:bidi/>
        <w:jc w:val="center"/>
        <w:rPr>
          <w:rFonts w:ascii="Dubai" w:hAnsi="Dubai" w:cs="Dubai"/>
          <w:b/>
          <w:bCs/>
          <w:rtl/>
          <w:lang w:bidi="ar-AE"/>
        </w:rPr>
      </w:pPr>
      <w:r>
        <w:rPr>
          <w:noProof/>
        </w:rPr>
        <w:drawing>
          <wp:anchor distT="0" distB="0" distL="114300" distR="114300" simplePos="0" relativeHeight="251706368" behindDoc="0" locked="0" layoutInCell="1" allowOverlap="1" wp14:anchorId="118FDE6B" wp14:editId="03FE81D5">
            <wp:simplePos x="0" y="0"/>
            <wp:positionH relativeFrom="page">
              <wp:posOffset>931653</wp:posOffset>
            </wp:positionH>
            <wp:positionV relativeFrom="page">
              <wp:posOffset>2251494</wp:posOffset>
            </wp:positionV>
            <wp:extent cx="5736566" cy="3022600"/>
            <wp:effectExtent l="0" t="0" r="0" b="635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00B27A1E" w:rsidRPr="00A845A9">
        <w:rPr>
          <w:rFonts w:ascii="Dubai" w:hAnsi="Dubai" w:cs="Dubai"/>
          <w:b/>
          <w:bCs/>
          <w:lang w:bidi="ar-AE"/>
        </w:rPr>
        <w:t>(201</w:t>
      </w:r>
      <w:r w:rsidR="00103998">
        <w:rPr>
          <w:rFonts w:ascii="Dubai" w:hAnsi="Dubai" w:cs="Dubai"/>
          <w:b/>
          <w:bCs/>
          <w:lang w:bidi="ar-AE"/>
        </w:rPr>
        <w:t>9</w:t>
      </w:r>
      <w:r w:rsidR="00B27A1E" w:rsidRPr="00A845A9">
        <w:rPr>
          <w:rFonts w:ascii="Dubai" w:hAnsi="Dubai" w:cs="Dubai"/>
          <w:b/>
          <w:bCs/>
          <w:lang w:bidi="ar-AE"/>
        </w:rPr>
        <w:t>)</w:t>
      </w:r>
    </w:p>
    <w:p w14:paraId="12BE5034" w14:textId="23B77B11" w:rsidR="00B27A1E" w:rsidRPr="00B27A1E" w:rsidRDefault="00B27A1E" w:rsidP="0068099B">
      <w:pPr>
        <w:bidi/>
        <w:jc w:val="center"/>
        <w:rPr>
          <w:rFonts w:ascii="Dubai Light" w:hAnsi="Dubai Light" w:cs="Dubai Light"/>
          <w:b/>
          <w:bCs/>
          <w:rtl/>
        </w:rPr>
      </w:pPr>
    </w:p>
    <w:p w14:paraId="2A178E5E" w14:textId="3C028279" w:rsidR="00B27A1E" w:rsidRDefault="00B27A1E" w:rsidP="00A845A9">
      <w:pPr>
        <w:bidi/>
        <w:jc w:val="center"/>
        <w:rPr>
          <w:rFonts w:ascii="Dubai" w:hAnsi="Dubai" w:cs="Dubai"/>
          <w:b/>
          <w:bCs/>
          <w:lang w:bidi="ar-AE"/>
        </w:rPr>
      </w:pPr>
    </w:p>
    <w:p w14:paraId="5490BAAD" w14:textId="4A8CB8C1" w:rsidR="00B27A1E" w:rsidRPr="00A845A9" w:rsidRDefault="00B27A1E" w:rsidP="00267ACE">
      <w:pPr>
        <w:bidi/>
        <w:jc w:val="center"/>
        <w:rPr>
          <w:rFonts w:ascii="Dubai" w:hAnsi="Dubai" w:cs="Dubai"/>
          <w:b/>
          <w:bCs/>
          <w:rtl/>
          <w:lang w:bidi="ar-AE"/>
        </w:rPr>
      </w:pPr>
      <w:r w:rsidRPr="009F7AF5">
        <w:rPr>
          <w:rFonts w:ascii="Dubai" w:hAnsi="Dubai" w:cs="Dubai"/>
          <w:b/>
          <w:bCs/>
          <w:rtl/>
          <w:lang w:bidi="ar-AE"/>
        </w:rPr>
        <w:t>جدول 7.</w:t>
      </w:r>
      <w:r w:rsidRPr="00A845A9">
        <w:rPr>
          <w:rFonts w:ascii="Dubai" w:hAnsi="Dubai" w:cs="Dubai"/>
          <w:b/>
          <w:bCs/>
          <w:rtl/>
          <w:lang w:bidi="ar-AE"/>
        </w:rPr>
        <w:t>2</w:t>
      </w:r>
      <w:r w:rsidR="00267ACE">
        <w:rPr>
          <w:rFonts w:ascii="Dubai" w:hAnsi="Dubai" w:cs="Dubai" w:hint="cs"/>
          <w:b/>
          <w:bCs/>
          <w:rtl/>
          <w:lang w:bidi="ar-AE"/>
        </w:rPr>
        <w:t xml:space="preserve"> -</w:t>
      </w:r>
      <w:r w:rsidRPr="00A845A9">
        <w:rPr>
          <w:rFonts w:ascii="Dubai" w:hAnsi="Dubai" w:cs="Dubai"/>
          <w:b/>
          <w:bCs/>
          <w:rtl/>
          <w:lang w:bidi="ar-AE"/>
        </w:rPr>
        <w:t xml:space="preserve"> التوزيع النسبي للسكان 60+ حسب الجنس والمستوى التعليمي -  إمارة دبي </w:t>
      </w:r>
    </w:p>
    <w:p w14:paraId="4F56736F" w14:textId="1037AD63" w:rsidR="00B27A1E" w:rsidRPr="00A845A9" w:rsidRDefault="00B27A1E" w:rsidP="00A845A9">
      <w:pPr>
        <w:bidi/>
        <w:jc w:val="center"/>
        <w:rPr>
          <w:rFonts w:ascii="Dubai" w:hAnsi="Dubai" w:cs="Dubai"/>
          <w:b/>
          <w:bCs/>
          <w:rtl/>
          <w:lang w:bidi="ar-AE"/>
        </w:rPr>
      </w:pPr>
      <w:r w:rsidRPr="00A845A9">
        <w:rPr>
          <w:rFonts w:ascii="Dubai" w:hAnsi="Dubai" w:cs="Dubai"/>
          <w:b/>
          <w:bCs/>
          <w:lang w:bidi="ar-AE"/>
        </w:rPr>
        <w:t>Table 7.2</w:t>
      </w:r>
      <w:r w:rsidR="00267ACE">
        <w:rPr>
          <w:rFonts w:ascii="Dubai" w:hAnsi="Dubai" w:cs="Dubai"/>
          <w:b/>
          <w:bCs/>
          <w:lang w:bidi="ar-AE"/>
        </w:rPr>
        <w:t xml:space="preserve"> </w:t>
      </w:r>
      <w:r w:rsidRPr="00A845A9">
        <w:rPr>
          <w:rFonts w:ascii="Dubai" w:hAnsi="Dubai" w:cs="Dubai"/>
          <w:b/>
          <w:bCs/>
          <w:lang w:bidi="ar-AE"/>
        </w:rPr>
        <w:t xml:space="preserve">- Percentage Distribution of Population 60+ by Gender and Educational Level </w:t>
      </w:r>
    </w:p>
    <w:p w14:paraId="42975B71" w14:textId="2D1199F4" w:rsidR="00B27A1E" w:rsidRPr="00A845A9" w:rsidRDefault="00B27A1E" w:rsidP="00A845A9">
      <w:pPr>
        <w:bidi/>
        <w:jc w:val="center"/>
        <w:rPr>
          <w:rFonts w:ascii="Dubai" w:hAnsi="Dubai" w:cs="Dubai"/>
          <w:b/>
          <w:bCs/>
          <w:rtl/>
          <w:lang w:bidi="ar-AE"/>
        </w:rPr>
      </w:pPr>
      <w:r w:rsidRPr="00A845A9">
        <w:rPr>
          <w:rFonts w:ascii="Dubai" w:hAnsi="Dubai" w:cs="Dubai"/>
          <w:b/>
          <w:bCs/>
          <w:lang w:bidi="ar-AE"/>
        </w:rPr>
        <w:t xml:space="preserve"> Emirate of Dubai </w:t>
      </w:r>
    </w:p>
    <w:p w14:paraId="439BCA07" w14:textId="3C873B3D" w:rsidR="00B27A1E" w:rsidRDefault="00B27A1E" w:rsidP="009A6965">
      <w:pPr>
        <w:bidi/>
        <w:jc w:val="center"/>
        <w:rPr>
          <w:rFonts w:ascii="Dubai" w:hAnsi="Dubai" w:cs="Dubai"/>
          <w:b/>
          <w:bCs/>
          <w:rtl/>
          <w:lang w:bidi="ar-AE"/>
        </w:rPr>
      </w:pPr>
      <w:r w:rsidRPr="00A845A9">
        <w:rPr>
          <w:rFonts w:ascii="Dubai" w:hAnsi="Dubai" w:cs="Dubai"/>
          <w:b/>
          <w:bCs/>
          <w:lang w:bidi="ar-AE"/>
        </w:rPr>
        <w:t>(201</w:t>
      </w:r>
      <w:r w:rsidR="009A6965">
        <w:rPr>
          <w:rFonts w:ascii="Dubai" w:hAnsi="Dubai" w:cs="Dubai"/>
          <w:b/>
          <w:bCs/>
          <w:lang w:bidi="ar-AE"/>
        </w:rPr>
        <w:t>9</w:t>
      </w:r>
      <w:r w:rsidRPr="00A845A9">
        <w:rPr>
          <w:rFonts w:ascii="Dubai" w:hAnsi="Dubai" w:cs="Dubai"/>
          <w:b/>
          <w:bCs/>
          <w:lang w:bidi="ar-AE"/>
        </w:rPr>
        <w:t>)</w:t>
      </w:r>
    </w:p>
    <w:p w14:paraId="2AF87684" w14:textId="77777777" w:rsidR="00D2095D" w:rsidRPr="00A845A9" w:rsidRDefault="00D2095D" w:rsidP="00D2095D">
      <w:pPr>
        <w:bidi/>
        <w:jc w:val="center"/>
        <w:rPr>
          <w:rFonts w:ascii="Dubai" w:hAnsi="Dubai" w:cs="Dubai"/>
          <w:b/>
          <w:bCs/>
          <w:rtl/>
          <w:lang w:bidi="ar-AE"/>
        </w:rPr>
      </w:pPr>
    </w:p>
    <w:tbl>
      <w:tblPr>
        <w:bidiVisual/>
        <w:tblW w:w="0" w:type="auto"/>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3408"/>
        <w:gridCol w:w="1287"/>
        <w:gridCol w:w="1291"/>
        <w:gridCol w:w="1287"/>
        <w:gridCol w:w="2915"/>
      </w:tblGrid>
      <w:tr w:rsidR="00B27A1E" w:rsidRPr="00B27A1E" w14:paraId="455B5B0E" w14:textId="77777777" w:rsidTr="0068099B">
        <w:trPr>
          <w:trHeight w:val="530"/>
          <w:tblCellSpacing w:w="20" w:type="dxa"/>
          <w:jc w:val="center"/>
        </w:trPr>
        <w:tc>
          <w:tcPr>
            <w:tcW w:w="3348" w:type="dxa"/>
            <w:tcBorders>
              <w:top w:val="inset" w:sz="2" w:space="0" w:color="auto"/>
              <w:left w:val="inset" w:sz="2" w:space="0" w:color="auto"/>
              <w:bottom w:val="inset" w:sz="2" w:space="0" w:color="auto"/>
              <w:right w:val="inset" w:sz="2" w:space="0" w:color="auto"/>
            </w:tcBorders>
            <w:shd w:val="clear" w:color="auto" w:fill="F3F3F3"/>
            <w:vAlign w:val="center"/>
          </w:tcPr>
          <w:p w14:paraId="4AA24F6D" w14:textId="77777777" w:rsidR="00B27A1E" w:rsidRPr="00B27A1E" w:rsidRDefault="00B27A1E" w:rsidP="0068099B">
            <w:pPr>
              <w:bidi/>
              <w:rPr>
                <w:rFonts w:ascii="Dubai Light" w:hAnsi="Dubai Light" w:cs="Dubai Light"/>
                <w:b/>
                <w:bCs/>
                <w:sz w:val="20"/>
                <w:szCs w:val="20"/>
                <w:lang w:bidi="ar-AE"/>
              </w:rPr>
            </w:pPr>
            <w:r w:rsidRPr="00B27A1E">
              <w:rPr>
                <w:rFonts w:ascii="Dubai Light" w:hAnsi="Dubai Light" w:cs="Dubai Light"/>
                <w:b/>
                <w:bCs/>
                <w:sz w:val="20"/>
                <w:szCs w:val="20"/>
                <w:rtl/>
                <w:lang w:bidi="ar-AE"/>
              </w:rPr>
              <w:t>المستوى التعليمي</w:t>
            </w:r>
          </w:p>
        </w:tc>
        <w:tc>
          <w:tcPr>
            <w:tcW w:w="1247" w:type="dxa"/>
            <w:tcBorders>
              <w:top w:val="inset" w:sz="2" w:space="0" w:color="auto"/>
              <w:left w:val="inset" w:sz="2" w:space="0" w:color="auto"/>
              <w:bottom w:val="inset" w:sz="2" w:space="0" w:color="auto"/>
              <w:right w:val="inset" w:sz="2" w:space="0" w:color="auto"/>
            </w:tcBorders>
            <w:shd w:val="clear" w:color="auto" w:fill="F3F3F3"/>
            <w:vAlign w:val="center"/>
          </w:tcPr>
          <w:p w14:paraId="4FCDDD1E" w14:textId="77777777"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ذكور</w:t>
            </w:r>
          </w:p>
          <w:p w14:paraId="27A89D8B" w14:textId="77777777"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Males</w:t>
            </w:r>
          </w:p>
        </w:tc>
        <w:tc>
          <w:tcPr>
            <w:tcW w:w="1251" w:type="dxa"/>
            <w:tcBorders>
              <w:top w:val="inset" w:sz="2" w:space="0" w:color="auto"/>
              <w:left w:val="inset" w:sz="2" w:space="0" w:color="auto"/>
              <w:bottom w:val="inset" w:sz="2" w:space="0" w:color="auto"/>
              <w:right w:val="inset" w:sz="2" w:space="0" w:color="auto"/>
            </w:tcBorders>
            <w:shd w:val="clear" w:color="auto" w:fill="F3F3F3"/>
            <w:vAlign w:val="center"/>
          </w:tcPr>
          <w:p w14:paraId="0AB0A894" w14:textId="77777777"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إناث</w:t>
            </w:r>
          </w:p>
          <w:p w14:paraId="363FE964" w14:textId="77777777"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Females</w:t>
            </w:r>
          </w:p>
        </w:tc>
        <w:tc>
          <w:tcPr>
            <w:tcW w:w="1247" w:type="dxa"/>
            <w:tcBorders>
              <w:top w:val="inset" w:sz="2" w:space="0" w:color="auto"/>
              <w:left w:val="inset" w:sz="2" w:space="0" w:color="auto"/>
              <w:bottom w:val="inset" w:sz="2" w:space="0" w:color="auto"/>
              <w:right w:val="inset" w:sz="2" w:space="0" w:color="auto"/>
            </w:tcBorders>
            <w:shd w:val="clear" w:color="auto" w:fill="F3F3F3"/>
            <w:vAlign w:val="center"/>
          </w:tcPr>
          <w:p w14:paraId="4CE980F0" w14:textId="77777777" w:rsidR="00B27A1E" w:rsidRPr="00B27A1E" w:rsidRDefault="00B27A1E" w:rsidP="0068099B">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المجموع</w:t>
            </w:r>
          </w:p>
          <w:p w14:paraId="35044856" w14:textId="77777777" w:rsidR="00B27A1E" w:rsidRPr="00B27A1E" w:rsidRDefault="00B27A1E" w:rsidP="0068099B">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Total</w:t>
            </w:r>
          </w:p>
        </w:tc>
        <w:tc>
          <w:tcPr>
            <w:tcW w:w="2855" w:type="dxa"/>
            <w:tcBorders>
              <w:top w:val="inset" w:sz="2" w:space="0" w:color="auto"/>
              <w:left w:val="inset" w:sz="2" w:space="0" w:color="auto"/>
              <w:bottom w:val="inset" w:sz="2" w:space="0" w:color="auto"/>
              <w:right w:val="inset" w:sz="2" w:space="0" w:color="auto"/>
            </w:tcBorders>
            <w:shd w:val="clear" w:color="auto" w:fill="F3F3F3"/>
            <w:vAlign w:val="center"/>
          </w:tcPr>
          <w:p w14:paraId="0057DA39" w14:textId="77777777" w:rsidR="00B27A1E" w:rsidRPr="00B27A1E" w:rsidRDefault="00B27A1E" w:rsidP="0068099B">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Educational Level</w:t>
            </w:r>
          </w:p>
        </w:tc>
      </w:tr>
      <w:tr w:rsidR="00716186" w:rsidRPr="00B27A1E" w14:paraId="39A4DC0F" w14:textId="77777777" w:rsidTr="00810653">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vAlign w:val="center"/>
          </w:tcPr>
          <w:p w14:paraId="5CC0F137" w14:textId="77777777" w:rsidR="00716186" w:rsidRPr="00B27A1E" w:rsidRDefault="00716186" w:rsidP="00716186">
            <w:pPr>
              <w:bidi/>
              <w:ind w:left="148"/>
              <w:rPr>
                <w:rFonts w:ascii="Dubai Light" w:hAnsi="Dubai Light" w:cs="Dubai Light"/>
                <w:b/>
                <w:bCs/>
                <w:sz w:val="20"/>
                <w:szCs w:val="20"/>
              </w:rPr>
            </w:pPr>
            <w:r w:rsidRPr="00B27A1E">
              <w:rPr>
                <w:rFonts w:ascii="Dubai Light" w:hAnsi="Dubai Light" w:cs="Dubai Light"/>
                <w:b/>
                <w:bCs/>
                <w:sz w:val="20"/>
                <w:szCs w:val="20"/>
                <w:rtl/>
                <w:lang w:bidi="ar-AE"/>
              </w:rPr>
              <w:t>أمي</w:t>
            </w:r>
          </w:p>
        </w:tc>
        <w:tc>
          <w:tcPr>
            <w:tcW w:w="1247" w:type="dxa"/>
            <w:tcBorders>
              <w:top w:val="inset" w:sz="2" w:space="0" w:color="auto"/>
              <w:left w:val="inset" w:sz="2" w:space="0" w:color="auto"/>
              <w:bottom w:val="inset" w:sz="2" w:space="0" w:color="auto"/>
              <w:right w:val="inset" w:sz="2" w:space="0" w:color="auto"/>
            </w:tcBorders>
            <w:vAlign w:val="center"/>
          </w:tcPr>
          <w:p w14:paraId="70F2BDFE" w14:textId="77777777" w:rsidR="00716186" w:rsidRDefault="00716186" w:rsidP="00810653">
            <w:pPr>
              <w:jc w:val="center"/>
              <w:rPr>
                <w:rFonts w:ascii="Tahoma" w:hAnsi="Tahoma" w:cs="Tahoma"/>
                <w:color w:val="000000"/>
                <w:sz w:val="20"/>
                <w:szCs w:val="20"/>
              </w:rPr>
            </w:pPr>
            <w:r>
              <w:rPr>
                <w:rFonts w:ascii="Tahoma" w:hAnsi="Tahoma" w:cs="Tahoma"/>
                <w:color w:val="000000"/>
                <w:sz w:val="20"/>
                <w:szCs w:val="20"/>
              </w:rPr>
              <w:t>3.9</w:t>
            </w:r>
          </w:p>
        </w:tc>
        <w:tc>
          <w:tcPr>
            <w:tcW w:w="1251" w:type="dxa"/>
            <w:tcBorders>
              <w:top w:val="inset" w:sz="2" w:space="0" w:color="auto"/>
              <w:left w:val="inset" w:sz="2" w:space="0" w:color="auto"/>
              <w:bottom w:val="inset" w:sz="2" w:space="0" w:color="auto"/>
              <w:right w:val="inset" w:sz="2" w:space="0" w:color="auto"/>
            </w:tcBorders>
            <w:vAlign w:val="center"/>
          </w:tcPr>
          <w:p w14:paraId="2B6FB282" w14:textId="77777777" w:rsidR="00716186" w:rsidRDefault="00716186" w:rsidP="00810653">
            <w:pPr>
              <w:jc w:val="center"/>
              <w:rPr>
                <w:rFonts w:ascii="Tahoma" w:hAnsi="Tahoma" w:cs="Tahoma"/>
                <w:color w:val="000000"/>
                <w:sz w:val="20"/>
                <w:szCs w:val="20"/>
              </w:rPr>
            </w:pPr>
            <w:r>
              <w:rPr>
                <w:rFonts w:ascii="Tahoma" w:hAnsi="Tahoma" w:cs="Tahoma"/>
                <w:color w:val="000000"/>
                <w:sz w:val="20"/>
                <w:szCs w:val="20"/>
              </w:rPr>
              <w:t>16.1</w:t>
            </w:r>
          </w:p>
        </w:tc>
        <w:tc>
          <w:tcPr>
            <w:tcW w:w="1247" w:type="dxa"/>
            <w:tcBorders>
              <w:top w:val="inset" w:sz="2" w:space="0" w:color="auto"/>
              <w:left w:val="inset" w:sz="2" w:space="0" w:color="auto"/>
              <w:bottom w:val="inset" w:sz="2" w:space="0" w:color="auto"/>
              <w:right w:val="inset" w:sz="2" w:space="0" w:color="auto"/>
            </w:tcBorders>
            <w:vAlign w:val="center"/>
          </w:tcPr>
          <w:p w14:paraId="771FFB2B" w14:textId="77777777" w:rsidR="00716186" w:rsidRPr="00810653" w:rsidRDefault="00716186" w:rsidP="00810653">
            <w:pPr>
              <w:jc w:val="center"/>
              <w:rPr>
                <w:rFonts w:ascii="Tahoma" w:hAnsi="Tahoma" w:cs="Tahoma"/>
                <w:b/>
                <w:bCs/>
                <w:color w:val="000000"/>
                <w:sz w:val="20"/>
                <w:szCs w:val="20"/>
              </w:rPr>
            </w:pPr>
            <w:r w:rsidRPr="00810653">
              <w:rPr>
                <w:rFonts w:ascii="Tahoma" w:hAnsi="Tahoma" w:cs="Tahoma"/>
                <w:b/>
                <w:bCs/>
                <w:color w:val="000000"/>
                <w:sz w:val="20"/>
                <w:szCs w:val="20"/>
              </w:rPr>
              <w:t>8.3</w:t>
            </w:r>
          </w:p>
        </w:tc>
        <w:tc>
          <w:tcPr>
            <w:tcW w:w="2855" w:type="dxa"/>
            <w:tcBorders>
              <w:top w:val="inset" w:sz="2" w:space="0" w:color="auto"/>
              <w:left w:val="inset" w:sz="2" w:space="0" w:color="auto"/>
              <w:bottom w:val="inset" w:sz="2" w:space="0" w:color="auto"/>
              <w:right w:val="inset" w:sz="2" w:space="0" w:color="auto"/>
            </w:tcBorders>
          </w:tcPr>
          <w:p w14:paraId="20F38793" w14:textId="77777777" w:rsidR="00716186" w:rsidRPr="00B27A1E" w:rsidRDefault="00716186" w:rsidP="00716186">
            <w:pPr>
              <w:bidi/>
              <w:jc w:val="right"/>
              <w:rPr>
                <w:rFonts w:ascii="Dubai Light" w:hAnsi="Dubai Light" w:cs="Dubai Light"/>
                <w:sz w:val="20"/>
                <w:szCs w:val="20"/>
              </w:rPr>
            </w:pPr>
            <w:r w:rsidRPr="00B27A1E">
              <w:rPr>
                <w:rFonts w:ascii="Dubai Light" w:hAnsi="Dubai Light" w:cs="Dubai Light"/>
                <w:b/>
                <w:bCs/>
                <w:sz w:val="20"/>
                <w:szCs w:val="20"/>
              </w:rPr>
              <w:t>Illiterate</w:t>
            </w:r>
          </w:p>
        </w:tc>
      </w:tr>
      <w:tr w:rsidR="00716186" w:rsidRPr="00B27A1E" w14:paraId="179458F1" w14:textId="77777777" w:rsidTr="00810653">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vAlign w:val="center"/>
          </w:tcPr>
          <w:p w14:paraId="049AF422" w14:textId="77777777" w:rsidR="00716186" w:rsidRPr="00B27A1E" w:rsidRDefault="00716186" w:rsidP="00716186">
            <w:pPr>
              <w:bidi/>
              <w:ind w:left="148"/>
              <w:rPr>
                <w:rFonts w:ascii="Dubai Light" w:hAnsi="Dubai Light" w:cs="Dubai Light"/>
                <w:b/>
                <w:bCs/>
                <w:sz w:val="20"/>
                <w:szCs w:val="20"/>
                <w:lang w:bidi="ar-AE"/>
              </w:rPr>
            </w:pPr>
            <w:r w:rsidRPr="00B27A1E">
              <w:rPr>
                <w:rFonts w:ascii="Dubai Light" w:hAnsi="Dubai Light" w:cs="Dubai Light"/>
                <w:b/>
                <w:bCs/>
                <w:sz w:val="20"/>
                <w:szCs w:val="20"/>
                <w:rtl/>
                <w:lang w:bidi="ar-AE"/>
              </w:rPr>
              <w:t>يقرأ ويكتب</w:t>
            </w:r>
          </w:p>
        </w:tc>
        <w:tc>
          <w:tcPr>
            <w:tcW w:w="1247" w:type="dxa"/>
            <w:tcBorders>
              <w:top w:val="inset" w:sz="2" w:space="0" w:color="auto"/>
              <w:left w:val="inset" w:sz="2" w:space="0" w:color="auto"/>
              <w:bottom w:val="inset" w:sz="2" w:space="0" w:color="auto"/>
              <w:right w:val="inset" w:sz="2" w:space="0" w:color="auto"/>
            </w:tcBorders>
            <w:vAlign w:val="center"/>
          </w:tcPr>
          <w:p w14:paraId="4794772C" w14:textId="77777777" w:rsidR="00716186" w:rsidRDefault="00716186" w:rsidP="00810653">
            <w:pPr>
              <w:jc w:val="center"/>
              <w:rPr>
                <w:rFonts w:ascii="Tahoma" w:hAnsi="Tahoma" w:cs="Tahoma"/>
                <w:color w:val="000000"/>
                <w:sz w:val="20"/>
                <w:szCs w:val="20"/>
              </w:rPr>
            </w:pPr>
            <w:r>
              <w:rPr>
                <w:rFonts w:ascii="Tahoma" w:hAnsi="Tahoma" w:cs="Tahoma"/>
                <w:color w:val="000000"/>
                <w:sz w:val="20"/>
                <w:szCs w:val="20"/>
              </w:rPr>
              <w:t>6.6</w:t>
            </w:r>
          </w:p>
        </w:tc>
        <w:tc>
          <w:tcPr>
            <w:tcW w:w="1251" w:type="dxa"/>
            <w:tcBorders>
              <w:top w:val="inset" w:sz="2" w:space="0" w:color="auto"/>
              <w:left w:val="inset" w:sz="2" w:space="0" w:color="auto"/>
              <w:bottom w:val="inset" w:sz="2" w:space="0" w:color="auto"/>
              <w:right w:val="inset" w:sz="2" w:space="0" w:color="auto"/>
            </w:tcBorders>
            <w:vAlign w:val="center"/>
          </w:tcPr>
          <w:p w14:paraId="25AC9D04" w14:textId="77777777" w:rsidR="00716186" w:rsidRDefault="00716186" w:rsidP="00810653">
            <w:pPr>
              <w:jc w:val="center"/>
              <w:rPr>
                <w:rFonts w:ascii="Tahoma" w:hAnsi="Tahoma" w:cs="Tahoma"/>
                <w:color w:val="000000"/>
                <w:sz w:val="20"/>
                <w:szCs w:val="20"/>
              </w:rPr>
            </w:pPr>
            <w:r>
              <w:rPr>
                <w:rFonts w:ascii="Tahoma" w:hAnsi="Tahoma" w:cs="Tahoma"/>
                <w:color w:val="000000"/>
                <w:sz w:val="20"/>
                <w:szCs w:val="20"/>
              </w:rPr>
              <w:t>11.0</w:t>
            </w:r>
          </w:p>
        </w:tc>
        <w:tc>
          <w:tcPr>
            <w:tcW w:w="1247" w:type="dxa"/>
            <w:tcBorders>
              <w:top w:val="inset" w:sz="2" w:space="0" w:color="auto"/>
              <w:left w:val="inset" w:sz="2" w:space="0" w:color="auto"/>
              <w:bottom w:val="inset" w:sz="2" w:space="0" w:color="auto"/>
              <w:right w:val="inset" w:sz="2" w:space="0" w:color="auto"/>
            </w:tcBorders>
            <w:vAlign w:val="center"/>
          </w:tcPr>
          <w:p w14:paraId="6A10679C" w14:textId="77777777" w:rsidR="00716186" w:rsidRPr="00810653" w:rsidRDefault="00716186" w:rsidP="00810653">
            <w:pPr>
              <w:jc w:val="center"/>
              <w:rPr>
                <w:rFonts w:ascii="Tahoma" w:hAnsi="Tahoma" w:cs="Tahoma"/>
                <w:b/>
                <w:bCs/>
                <w:color w:val="000000"/>
                <w:sz w:val="20"/>
                <w:szCs w:val="20"/>
              </w:rPr>
            </w:pPr>
            <w:r w:rsidRPr="00810653">
              <w:rPr>
                <w:rFonts w:ascii="Tahoma" w:hAnsi="Tahoma" w:cs="Tahoma"/>
                <w:b/>
                <w:bCs/>
                <w:color w:val="000000"/>
                <w:sz w:val="20"/>
                <w:szCs w:val="20"/>
              </w:rPr>
              <w:t>8.2</w:t>
            </w:r>
          </w:p>
        </w:tc>
        <w:tc>
          <w:tcPr>
            <w:tcW w:w="2855" w:type="dxa"/>
            <w:tcBorders>
              <w:top w:val="inset" w:sz="2" w:space="0" w:color="auto"/>
              <w:left w:val="inset" w:sz="2" w:space="0" w:color="auto"/>
              <w:bottom w:val="inset" w:sz="2" w:space="0" w:color="auto"/>
              <w:right w:val="inset" w:sz="2" w:space="0" w:color="auto"/>
            </w:tcBorders>
          </w:tcPr>
          <w:p w14:paraId="1263BE9D" w14:textId="77777777" w:rsidR="00716186" w:rsidRPr="00B27A1E" w:rsidRDefault="00716186" w:rsidP="00716186">
            <w:pPr>
              <w:bidi/>
              <w:jc w:val="right"/>
              <w:rPr>
                <w:rFonts w:ascii="Dubai Light" w:hAnsi="Dubai Light" w:cs="Dubai Light"/>
                <w:sz w:val="20"/>
                <w:szCs w:val="20"/>
              </w:rPr>
            </w:pPr>
            <w:r w:rsidRPr="00B27A1E">
              <w:rPr>
                <w:rFonts w:ascii="Dubai Light" w:hAnsi="Dubai Light" w:cs="Dubai Light"/>
                <w:b/>
                <w:bCs/>
                <w:sz w:val="20"/>
                <w:szCs w:val="20"/>
              </w:rPr>
              <w:t>Literate</w:t>
            </w:r>
          </w:p>
        </w:tc>
      </w:tr>
      <w:tr w:rsidR="00716186" w:rsidRPr="00B27A1E" w14:paraId="6EC04B2C" w14:textId="77777777" w:rsidTr="00810653">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vAlign w:val="center"/>
          </w:tcPr>
          <w:p w14:paraId="3124C91A" w14:textId="77777777" w:rsidR="00716186" w:rsidRPr="00B27A1E" w:rsidRDefault="00716186" w:rsidP="00716186">
            <w:pPr>
              <w:bidi/>
              <w:ind w:left="148"/>
              <w:rPr>
                <w:rFonts w:ascii="Dubai Light" w:hAnsi="Dubai Light" w:cs="Dubai Light"/>
                <w:b/>
                <w:bCs/>
                <w:sz w:val="20"/>
                <w:szCs w:val="20"/>
              </w:rPr>
            </w:pPr>
            <w:r w:rsidRPr="00B27A1E">
              <w:rPr>
                <w:rFonts w:ascii="Dubai Light" w:hAnsi="Dubai Light" w:cs="Dubai Light"/>
                <w:b/>
                <w:bCs/>
                <w:sz w:val="20"/>
                <w:szCs w:val="20"/>
                <w:rtl/>
              </w:rPr>
              <w:t>مؤهل أقل من الثانوي</w:t>
            </w:r>
          </w:p>
        </w:tc>
        <w:tc>
          <w:tcPr>
            <w:tcW w:w="1247" w:type="dxa"/>
            <w:tcBorders>
              <w:top w:val="inset" w:sz="2" w:space="0" w:color="auto"/>
              <w:left w:val="inset" w:sz="2" w:space="0" w:color="auto"/>
              <w:bottom w:val="inset" w:sz="2" w:space="0" w:color="auto"/>
              <w:right w:val="inset" w:sz="2" w:space="0" w:color="auto"/>
            </w:tcBorders>
            <w:vAlign w:val="center"/>
          </w:tcPr>
          <w:p w14:paraId="6B43C315" w14:textId="77777777" w:rsidR="00716186" w:rsidRDefault="00716186" w:rsidP="00810653">
            <w:pPr>
              <w:jc w:val="center"/>
              <w:rPr>
                <w:rFonts w:ascii="Tahoma" w:hAnsi="Tahoma" w:cs="Tahoma"/>
                <w:color w:val="000000"/>
                <w:sz w:val="20"/>
                <w:szCs w:val="20"/>
              </w:rPr>
            </w:pPr>
            <w:r>
              <w:rPr>
                <w:rFonts w:ascii="Tahoma" w:hAnsi="Tahoma" w:cs="Tahoma"/>
                <w:color w:val="000000"/>
                <w:sz w:val="20"/>
                <w:szCs w:val="20"/>
              </w:rPr>
              <w:t>1</w:t>
            </w:r>
            <w:r w:rsidR="00810653">
              <w:rPr>
                <w:rFonts w:ascii="Tahoma" w:hAnsi="Tahoma" w:cs="Tahoma" w:hint="cs"/>
                <w:color w:val="000000"/>
                <w:sz w:val="20"/>
                <w:szCs w:val="20"/>
                <w:rtl/>
              </w:rPr>
              <w:t>7</w:t>
            </w:r>
            <w:r>
              <w:rPr>
                <w:rFonts w:ascii="Tahoma" w:hAnsi="Tahoma" w:cs="Tahoma"/>
                <w:color w:val="000000"/>
                <w:sz w:val="20"/>
                <w:szCs w:val="20"/>
              </w:rPr>
              <w:t>.7</w:t>
            </w:r>
          </w:p>
        </w:tc>
        <w:tc>
          <w:tcPr>
            <w:tcW w:w="1251" w:type="dxa"/>
            <w:tcBorders>
              <w:top w:val="inset" w:sz="2" w:space="0" w:color="auto"/>
              <w:left w:val="inset" w:sz="2" w:space="0" w:color="auto"/>
              <w:bottom w:val="inset" w:sz="2" w:space="0" w:color="auto"/>
              <w:right w:val="inset" w:sz="2" w:space="0" w:color="auto"/>
            </w:tcBorders>
            <w:vAlign w:val="center"/>
          </w:tcPr>
          <w:p w14:paraId="219FF843" w14:textId="77777777" w:rsidR="00716186" w:rsidRDefault="00716186" w:rsidP="00810653">
            <w:pPr>
              <w:jc w:val="center"/>
              <w:rPr>
                <w:rFonts w:ascii="Tahoma" w:hAnsi="Tahoma" w:cs="Tahoma"/>
                <w:color w:val="000000"/>
                <w:sz w:val="20"/>
                <w:szCs w:val="20"/>
              </w:rPr>
            </w:pPr>
            <w:r>
              <w:rPr>
                <w:rFonts w:ascii="Tahoma" w:hAnsi="Tahoma" w:cs="Tahoma"/>
                <w:color w:val="000000"/>
                <w:sz w:val="20"/>
                <w:szCs w:val="20"/>
              </w:rPr>
              <w:t>17.2</w:t>
            </w:r>
          </w:p>
        </w:tc>
        <w:tc>
          <w:tcPr>
            <w:tcW w:w="1247" w:type="dxa"/>
            <w:tcBorders>
              <w:top w:val="inset" w:sz="2" w:space="0" w:color="auto"/>
              <w:left w:val="inset" w:sz="2" w:space="0" w:color="auto"/>
              <w:bottom w:val="inset" w:sz="2" w:space="0" w:color="auto"/>
              <w:right w:val="inset" w:sz="2" w:space="0" w:color="auto"/>
            </w:tcBorders>
            <w:vAlign w:val="center"/>
          </w:tcPr>
          <w:p w14:paraId="1103F118" w14:textId="77777777" w:rsidR="00716186" w:rsidRPr="00810653" w:rsidRDefault="00716186" w:rsidP="00810653">
            <w:pPr>
              <w:jc w:val="center"/>
              <w:rPr>
                <w:rFonts w:ascii="Tahoma" w:hAnsi="Tahoma" w:cs="Tahoma"/>
                <w:b/>
                <w:bCs/>
                <w:color w:val="000000"/>
                <w:sz w:val="20"/>
                <w:szCs w:val="20"/>
              </w:rPr>
            </w:pPr>
            <w:r w:rsidRPr="00810653">
              <w:rPr>
                <w:rFonts w:ascii="Tahoma" w:hAnsi="Tahoma" w:cs="Tahoma"/>
                <w:b/>
                <w:bCs/>
                <w:color w:val="000000"/>
                <w:sz w:val="20"/>
                <w:szCs w:val="20"/>
              </w:rPr>
              <w:t>1</w:t>
            </w:r>
            <w:r w:rsidR="00810653">
              <w:rPr>
                <w:rFonts w:ascii="Tahoma" w:hAnsi="Tahoma" w:cs="Tahoma" w:hint="cs"/>
                <w:b/>
                <w:bCs/>
                <w:color w:val="000000"/>
                <w:sz w:val="20"/>
                <w:szCs w:val="20"/>
                <w:rtl/>
              </w:rPr>
              <w:t>7</w:t>
            </w:r>
            <w:r w:rsidRPr="00810653">
              <w:rPr>
                <w:rFonts w:ascii="Tahoma" w:hAnsi="Tahoma" w:cs="Tahoma"/>
                <w:b/>
                <w:bCs/>
                <w:color w:val="000000"/>
                <w:sz w:val="20"/>
                <w:szCs w:val="20"/>
              </w:rPr>
              <w:t>.</w:t>
            </w:r>
            <w:r w:rsidR="00810653">
              <w:rPr>
                <w:rFonts w:ascii="Tahoma" w:hAnsi="Tahoma" w:cs="Tahoma" w:hint="cs"/>
                <w:b/>
                <w:bCs/>
                <w:color w:val="000000"/>
                <w:sz w:val="20"/>
                <w:szCs w:val="20"/>
                <w:rtl/>
              </w:rPr>
              <w:t>4</w:t>
            </w:r>
          </w:p>
        </w:tc>
        <w:tc>
          <w:tcPr>
            <w:tcW w:w="2855" w:type="dxa"/>
            <w:tcBorders>
              <w:top w:val="inset" w:sz="2" w:space="0" w:color="auto"/>
              <w:left w:val="inset" w:sz="2" w:space="0" w:color="auto"/>
              <w:bottom w:val="inset" w:sz="2" w:space="0" w:color="auto"/>
              <w:right w:val="inset" w:sz="2" w:space="0" w:color="auto"/>
            </w:tcBorders>
          </w:tcPr>
          <w:p w14:paraId="5F44D585" w14:textId="77777777" w:rsidR="00716186" w:rsidRPr="00B27A1E" w:rsidRDefault="00716186" w:rsidP="00716186">
            <w:pPr>
              <w:bidi/>
              <w:jc w:val="right"/>
              <w:rPr>
                <w:rFonts w:ascii="Dubai Light" w:hAnsi="Dubai Light" w:cs="Dubai Light"/>
                <w:sz w:val="20"/>
                <w:szCs w:val="20"/>
              </w:rPr>
            </w:pPr>
            <w:r w:rsidRPr="00B27A1E">
              <w:rPr>
                <w:rFonts w:ascii="Dubai Light" w:hAnsi="Dubai Light" w:cs="Dubai Light"/>
                <w:b/>
                <w:bCs/>
                <w:sz w:val="20"/>
                <w:szCs w:val="20"/>
              </w:rPr>
              <w:t>Less Than Secondary</w:t>
            </w:r>
          </w:p>
        </w:tc>
      </w:tr>
      <w:tr w:rsidR="00716186" w:rsidRPr="00B27A1E" w14:paraId="269C5347" w14:textId="77777777" w:rsidTr="00810653">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vAlign w:val="center"/>
          </w:tcPr>
          <w:p w14:paraId="6210BA7D" w14:textId="77777777" w:rsidR="00716186" w:rsidRPr="00B27A1E" w:rsidRDefault="00716186" w:rsidP="00716186">
            <w:pPr>
              <w:bidi/>
              <w:ind w:left="148"/>
              <w:rPr>
                <w:rFonts w:ascii="Dubai Light" w:hAnsi="Dubai Light" w:cs="Dubai Light"/>
                <w:b/>
                <w:bCs/>
                <w:sz w:val="20"/>
                <w:szCs w:val="20"/>
              </w:rPr>
            </w:pPr>
            <w:r w:rsidRPr="00B27A1E">
              <w:rPr>
                <w:rFonts w:ascii="Dubai Light" w:hAnsi="Dubai Light" w:cs="Dubai Light"/>
                <w:b/>
                <w:bCs/>
                <w:sz w:val="20"/>
                <w:szCs w:val="20"/>
                <w:rtl/>
              </w:rPr>
              <w:t>ثانوية</w:t>
            </w:r>
          </w:p>
        </w:tc>
        <w:tc>
          <w:tcPr>
            <w:tcW w:w="1247" w:type="dxa"/>
            <w:tcBorders>
              <w:top w:val="inset" w:sz="2" w:space="0" w:color="auto"/>
              <w:left w:val="inset" w:sz="2" w:space="0" w:color="auto"/>
              <w:bottom w:val="inset" w:sz="2" w:space="0" w:color="auto"/>
              <w:right w:val="inset" w:sz="2" w:space="0" w:color="auto"/>
            </w:tcBorders>
            <w:vAlign w:val="center"/>
          </w:tcPr>
          <w:p w14:paraId="36CF2FA4" w14:textId="77777777" w:rsidR="00716186" w:rsidRDefault="00810653" w:rsidP="00810653">
            <w:pPr>
              <w:jc w:val="center"/>
              <w:rPr>
                <w:rFonts w:ascii="Tahoma" w:hAnsi="Tahoma" w:cs="Tahoma"/>
                <w:color w:val="000000"/>
                <w:sz w:val="20"/>
                <w:szCs w:val="20"/>
              </w:rPr>
            </w:pPr>
            <w:r>
              <w:rPr>
                <w:rFonts w:ascii="Tahoma" w:hAnsi="Tahoma" w:cs="Tahoma" w:hint="cs"/>
                <w:color w:val="000000"/>
                <w:sz w:val="20"/>
                <w:szCs w:val="20"/>
                <w:rtl/>
              </w:rPr>
              <w:t>26</w:t>
            </w:r>
            <w:r w:rsidR="00716186">
              <w:rPr>
                <w:rFonts w:ascii="Tahoma" w:hAnsi="Tahoma" w:cs="Tahoma"/>
                <w:color w:val="000000"/>
                <w:sz w:val="20"/>
                <w:szCs w:val="20"/>
              </w:rPr>
              <w:t>.6</w:t>
            </w:r>
          </w:p>
        </w:tc>
        <w:tc>
          <w:tcPr>
            <w:tcW w:w="1251" w:type="dxa"/>
            <w:tcBorders>
              <w:top w:val="inset" w:sz="2" w:space="0" w:color="auto"/>
              <w:left w:val="inset" w:sz="2" w:space="0" w:color="auto"/>
              <w:bottom w:val="inset" w:sz="2" w:space="0" w:color="auto"/>
              <w:right w:val="inset" w:sz="2" w:space="0" w:color="auto"/>
            </w:tcBorders>
            <w:vAlign w:val="center"/>
          </w:tcPr>
          <w:p w14:paraId="45638570" w14:textId="77777777" w:rsidR="00716186" w:rsidRDefault="00810653" w:rsidP="00810653">
            <w:pPr>
              <w:jc w:val="center"/>
              <w:rPr>
                <w:rFonts w:ascii="Tahoma" w:hAnsi="Tahoma" w:cs="Tahoma"/>
                <w:color w:val="000000"/>
                <w:sz w:val="20"/>
                <w:szCs w:val="20"/>
              </w:rPr>
            </w:pPr>
            <w:r>
              <w:rPr>
                <w:rFonts w:ascii="Tahoma" w:hAnsi="Tahoma" w:cs="Tahoma" w:hint="cs"/>
                <w:color w:val="000000"/>
                <w:sz w:val="20"/>
                <w:szCs w:val="20"/>
                <w:rtl/>
              </w:rPr>
              <w:t>24</w:t>
            </w:r>
            <w:r w:rsidR="00716186">
              <w:rPr>
                <w:rFonts w:ascii="Tahoma" w:hAnsi="Tahoma" w:cs="Tahoma"/>
                <w:color w:val="000000"/>
                <w:sz w:val="20"/>
                <w:szCs w:val="20"/>
              </w:rPr>
              <w:t>.2</w:t>
            </w:r>
          </w:p>
        </w:tc>
        <w:tc>
          <w:tcPr>
            <w:tcW w:w="1247" w:type="dxa"/>
            <w:tcBorders>
              <w:top w:val="inset" w:sz="2" w:space="0" w:color="auto"/>
              <w:left w:val="inset" w:sz="2" w:space="0" w:color="auto"/>
              <w:bottom w:val="inset" w:sz="2" w:space="0" w:color="auto"/>
              <w:right w:val="inset" w:sz="2" w:space="0" w:color="auto"/>
            </w:tcBorders>
            <w:vAlign w:val="center"/>
          </w:tcPr>
          <w:p w14:paraId="1602F1E2" w14:textId="77777777" w:rsidR="00716186" w:rsidRPr="00810653" w:rsidRDefault="00810653" w:rsidP="00810653">
            <w:pPr>
              <w:jc w:val="center"/>
              <w:rPr>
                <w:rFonts w:ascii="Tahoma" w:hAnsi="Tahoma" w:cs="Tahoma"/>
                <w:b/>
                <w:bCs/>
                <w:color w:val="000000"/>
                <w:sz w:val="20"/>
                <w:szCs w:val="20"/>
              </w:rPr>
            </w:pPr>
            <w:r>
              <w:rPr>
                <w:rFonts w:ascii="Tahoma" w:hAnsi="Tahoma" w:cs="Tahoma" w:hint="cs"/>
                <w:b/>
                <w:bCs/>
                <w:color w:val="000000"/>
                <w:sz w:val="20"/>
                <w:szCs w:val="20"/>
                <w:rtl/>
              </w:rPr>
              <w:t>25</w:t>
            </w:r>
            <w:r w:rsidR="00716186" w:rsidRPr="00810653">
              <w:rPr>
                <w:rFonts w:ascii="Tahoma" w:hAnsi="Tahoma" w:cs="Tahoma"/>
                <w:b/>
                <w:bCs/>
                <w:color w:val="000000"/>
                <w:sz w:val="20"/>
                <w:szCs w:val="20"/>
              </w:rPr>
              <w:t>.4</w:t>
            </w:r>
          </w:p>
        </w:tc>
        <w:tc>
          <w:tcPr>
            <w:tcW w:w="2855" w:type="dxa"/>
            <w:tcBorders>
              <w:top w:val="inset" w:sz="2" w:space="0" w:color="auto"/>
              <w:left w:val="inset" w:sz="2" w:space="0" w:color="auto"/>
              <w:bottom w:val="inset" w:sz="2" w:space="0" w:color="auto"/>
              <w:right w:val="inset" w:sz="2" w:space="0" w:color="auto"/>
            </w:tcBorders>
          </w:tcPr>
          <w:p w14:paraId="0A061690" w14:textId="77777777" w:rsidR="00716186" w:rsidRPr="00B27A1E" w:rsidRDefault="00716186" w:rsidP="00716186">
            <w:pPr>
              <w:bidi/>
              <w:jc w:val="right"/>
              <w:rPr>
                <w:rFonts w:ascii="Dubai Light" w:hAnsi="Dubai Light" w:cs="Dubai Light"/>
                <w:sz w:val="20"/>
                <w:szCs w:val="20"/>
              </w:rPr>
            </w:pPr>
            <w:r w:rsidRPr="00B27A1E">
              <w:rPr>
                <w:rFonts w:ascii="Dubai Light" w:hAnsi="Dubai Light" w:cs="Dubai Light"/>
                <w:b/>
                <w:bCs/>
                <w:sz w:val="20"/>
                <w:szCs w:val="20"/>
              </w:rPr>
              <w:t>Secondary</w:t>
            </w:r>
          </w:p>
        </w:tc>
      </w:tr>
      <w:tr w:rsidR="00716186" w:rsidRPr="00B27A1E" w14:paraId="2E55F4A5" w14:textId="77777777" w:rsidTr="00810653">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vAlign w:val="center"/>
          </w:tcPr>
          <w:p w14:paraId="563390C6" w14:textId="77777777" w:rsidR="00716186" w:rsidRPr="00B27A1E" w:rsidRDefault="00716186" w:rsidP="00716186">
            <w:pPr>
              <w:bidi/>
              <w:ind w:left="148"/>
              <w:rPr>
                <w:rFonts w:ascii="Dubai Light" w:hAnsi="Dubai Light" w:cs="Dubai Light"/>
                <w:b/>
                <w:bCs/>
                <w:sz w:val="20"/>
                <w:szCs w:val="20"/>
                <w:lang w:bidi="ar-AE"/>
              </w:rPr>
            </w:pPr>
            <w:r w:rsidRPr="00B27A1E">
              <w:rPr>
                <w:rFonts w:ascii="Dubai Light" w:hAnsi="Dubai Light" w:cs="Dubai Light"/>
                <w:b/>
                <w:bCs/>
                <w:sz w:val="20"/>
                <w:szCs w:val="20"/>
                <w:rtl/>
                <w:lang w:bidi="ar-AE"/>
              </w:rPr>
              <w:t>دون الجامعة</w:t>
            </w:r>
          </w:p>
        </w:tc>
        <w:tc>
          <w:tcPr>
            <w:tcW w:w="1247" w:type="dxa"/>
            <w:tcBorders>
              <w:top w:val="inset" w:sz="2" w:space="0" w:color="auto"/>
              <w:left w:val="inset" w:sz="2" w:space="0" w:color="auto"/>
              <w:bottom w:val="inset" w:sz="2" w:space="0" w:color="auto"/>
              <w:right w:val="inset" w:sz="2" w:space="0" w:color="auto"/>
            </w:tcBorders>
            <w:vAlign w:val="center"/>
          </w:tcPr>
          <w:p w14:paraId="1345EECC" w14:textId="77777777" w:rsidR="00716186" w:rsidRDefault="00810653" w:rsidP="00810653">
            <w:pPr>
              <w:jc w:val="center"/>
              <w:rPr>
                <w:rFonts w:ascii="Tahoma" w:hAnsi="Tahoma" w:cs="Tahoma"/>
                <w:color w:val="000000"/>
                <w:sz w:val="20"/>
                <w:szCs w:val="20"/>
              </w:rPr>
            </w:pPr>
            <w:r>
              <w:rPr>
                <w:rFonts w:ascii="Tahoma" w:hAnsi="Tahoma" w:cs="Tahoma" w:hint="cs"/>
                <w:color w:val="000000"/>
                <w:sz w:val="20"/>
                <w:szCs w:val="20"/>
                <w:rtl/>
              </w:rPr>
              <w:t>5</w:t>
            </w:r>
            <w:r w:rsidR="00716186">
              <w:rPr>
                <w:rFonts w:ascii="Tahoma" w:hAnsi="Tahoma" w:cs="Tahoma"/>
                <w:color w:val="000000"/>
                <w:sz w:val="20"/>
                <w:szCs w:val="20"/>
              </w:rPr>
              <w:t>.2</w:t>
            </w:r>
          </w:p>
        </w:tc>
        <w:tc>
          <w:tcPr>
            <w:tcW w:w="1251" w:type="dxa"/>
            <w:tcBorders>
              <w:top w:val="inset" w:sz="2" w:space="0" w:color="auto"/>
              <w:left w:val="inset" w:sz="2" w:space="0" w:color="auto"/>
              <w:bottom w:val="inset" w:sz="2" w:space="0" w:color="auto"/>
              <w:right w:val="inset" w:sz="2" w:space="0" w:color="auto"/>
            </w:tcBorders>
            <w:vAlign w:val="center"/>
          </w:tcPr>
          <w:p w14:paraId="7CE6CD0A" w14:textId="77777777" w:rsidR="00716186" w:rsidRDefault="00716186" w:rsidP="00810653">
            <w:pPr>
              <w:jc w:val="center"/>
              <w:rPr>
                <w:rFonts w:ascii="Tahoma" w:hAnsi="Tahoma" w:cs="Tahoma"/>
                <w:color w:val="000000"/>
                <w:sz w:val="20"/>
                <w:szCs w:val="20"/>
              </w:rPr>
            </w:pPr>
            <w:r>
              <w:rPr>
                <w:rFonts w:ascii="Tahoma" w:hAnsi="Tahoma" w:cs="Tahoma"/>
                <w:color w:val="000000"/>
                <w:sz w:val="20"/>
                <w:szCs w:val="20"/>
              </w:rPr>
              <w:t>6.1</w:t>
            </w:r>
          </w:p>
        </w:tc>
        <w:tc>
          <w:tcPr>
            <w:tcW w:w="1247" w:type="dxa"/>
            <w:tcBorders>
              <w:top w:val="inset" w:sz="2" w:space="0" w:color="auto"/>
              <w:left w:val="inset" w:sz="2" w:space="0" w:color="auto"/>
              <w:bottom w:val="inset" w:sz="2" w:space="0" w:color="auto"/>
              <w:right w:val="inset" w:sz="2" w:space="0" w:color="auto"/>
            </w:tcBorders>
            <w:vAlign w:val="center"/>
          </w:tcPr>
          <w:p w14:paraId="3D54FD08" w14:textId="77777777" w:rsidR="00716186" w:rsidRPr="00810653" w:rsidRDefault="00810653" w:rsidP="00810653">
            <w:pPr>
              <w:jc w:val="center"/>
              <w:rPr>
                <w:rFonts w:ascii="Tahoma" w:hAnsi="Tahoma" w:cs="Tahoma"/>
                <w:b/>
                <w:bCs/>
                <w:color w:val="000000"/>
                <w:sz w:val="20"/>
                <w:szCs w:val="20"/>
              </w:rPr>
            </w:pPr>
            <w:r>
              <w:rPr>
                <w:rFonts w:ascii="Tahoma" w:hAnsi="Tahoma" w:cs="Tahoma" w:hint="cs"/>
                <w:b/>
                <w:bCs/>
                <w:color w:val="000000"/>
                <w:sz w:val="20"/>
                <w:szCs w:val="20"/>
                <w:rtl/>
              </w:rPr>
              <w:t>5</w:t>
            </w:r>
            <w:r w:rsidR="00716186" w:rsidRPr="00810653">
              <w:rPr>
                <w:rFonts w:ascii="Tahoma" w:hAnsi="Tahoma" w:cs="Tahoma"/>
                <w:b/>
                <w:bCs/>
                <w:color w:val="000000"/>
                <w:sz w:val="20"/>
                <w:szCs w:val="20"/>
              </w:rPr>
              <w:t>.8</w:t>
            </w:r>
          </w:p>
        </w:tc>
        <w:tc>
          <w:tcPr>
            <w:tcW w:w="2855" w:type="dxa"/>
            <w:tcBorders>
              <w:top w:val="inset" w:sz="2" w:space="0" w:color="auto"/>
              <w:left w:val="inset" w:sz="2" w:space="0" w:color="auto"/>
              <w:bottom w:val="inset" w:sz="2" w:space="0" w:color="auto"/>
              <w:right w:val="inset" w:sz="2" w:space="0" w:color="auto"/>
            </w:tcBorders>
          </w:tcPr>
          <w:p w14:paraId="007BF440" w14:textId="77777777" w:rsidR="00716186" w:rsidRPr="00B27A1E" w:rsidRDefault="00716186" w:rsidP="00716186">
            <w:pPr>
              <w:bidi/>
              <w:jc w:val="right"/>
              <w:rPr>
                <w:rFonts w:ascii="Dubai Light" w:hAnsi="Dubai Light" w:cs="Dubai Light"/>
                <w:sz w:val="20"/>
                <w:szCs w:val="20"/>
              </w:rPr>
            </w:pPr>
            <w:r w:rsidRPr="00B27A1E">
              <w:rPr>
                <w:rFonts w:ascii="Dubai Light" w:hAnsi="Dubai Light" w:cs="Dubai Light"/>
                <w:b/>
                <w:bCs/>
                <w:sz w:val="20"/>
                <w:szCs w:val="20"/>
              </w:rPr>
              <w:t>Under University Degree</w:t>
            </w:r>
          </w:p>
        </w:tc>
      </w:tr>
      <w:tr w:rsidR="00716186" w:rsidRPr="00B27A1E" w14:paraId="5D128696" w14:textId="77777777" w:rsidTr="00810653">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vAlign w:val="center"/>
          </w:tcPr>
          <w:p w14:paraId="32973D07" w14:textId="77777777" w:rsidR="00716186" w:rsidRPr="00B27A1E" w:rsidRDefault="00716186" w:rsidP="00716186">
            <w:pPr>
              <w:bidi/>
              <w:ind w:left="148"/>
              <w:rPr>
                <w:rFonts w:ascii="Dubai Light" w:hAnsi="Dubai Light" w:cs="Dubai Light"/>
                <w:b/>
                <w:bCs/>
                <w:sz w:val="20"/>
                <w:szCs w:val="20"/>
                <w:lang w:bidi="ar-AE"/>
              </w:rPr>
            </w:pPr>
            <w:r w:rsidRPr="00B27A1E">
              <w:rPr>
                <w:rFonts w:ascii="Dubai Light" w:hAnsi="Dubai Light" w:cs="Dubai Light"/>
                <w:b/>
                <w:bCs/>
                <w:sz w:val="20"/>
                <w:szCs w:val="20"/>
                <w:rtl/>
                <w:lang w:bidi="ar-AE"/>
              </w:rPr>
              <w:t>جامعة فما فوق</w:t>
            </w:r>
          </w:p>
        </w:tc>
        <w:tc>
          <w:tcPr>
            <w:tcW w:w="1247" w:type="dxa"/>
            <w:tcBorders>
              <w:top w:val="inset" w:sz="2" w:space="0" w:color="auto"/>
              <w:left w:val="inset" w:sz="2" w:space="0" w:color="auto"/>
              <w:bottom w:val="inset" w:sz="2" w:space="0" w:color="auto"/>
              <w:right w:val="inset" w:sz="2" w:space="0" w:color="auto"/>
            </w:tcBorders>
            <w:vAlign w:val="center"/>
          </w:tcPr>
          <w:p w14:paraId="6F0D07C6" w14:textId="77777777" w:rsidR="00716186" w:rsidRDefault="00810653" w:rsidP="00810653">
            <w:pPr>
              <w:jc w:val="center"/>
              <w:rPr>
                <w:rFonts w:ascii="Tahoma" w:hAnsi="Tahoma" w:cs="Tahoma"/>
                <w:color w:val="000000"/>
                <w:sz w:val="20"/>
                <w:szCs w:val="20"/>
              </w:rPr>
            </w:pPr>
            <w:r>
              <w:rPr>
                <w:rFonts w:ascii="Tahoma" w:hAnsi="Tahoma" w:cs="Tahoma" w:hint="cs"/>
                <w:color w:val="000000"/>
                <w:sz w:val="20"/>
                <w:szCs w:val="20"/>
                <w:rtl/>
              </w:rPr>
              <w:t>40</w:t>
            </w:r>
            <w:r w:rsidR="00716186">
              <w:rPr>
                <w:rFonts w:ascii="Tahoma" w:hAnsi="Tahoma" w:cs="Tahoma"/>
                <w:color w:val="000000"/>
                <w:sz w:val="20"/>
                <w:szCs w:val="20"/>
              </w:rPr>
              <w:t>.</w:t>
            </w:r>
            <w:r>
              <w:rPr>
                <w:rFonts w:ascii="Tahoma" w:hAnsi="Tahoma" w:cs="Tahoma" w:hint="cs"/>
                <w:color w:val="000000"/>
                <w:sz w:val="20"/>
                <w:szCs w:val="20"/>
                <w:rtl/>
              </w:rPr>
              <w:t>0</w:t>
            </w:r>
          </w:p>
        </w:tc>
        <w:tc>
          <w:tcPr>
            <w:tcW w:w="1251" w:type="dxa"/>
            <w:tcBorders>
              <w:top w:val="inset" w:sz="2" w:space="0" w:color="auto"/>
              <w:left w:val="inset" w:sz="2" w:space="0" w:color="auto"/>
              <w:bottom w:val="inset" w:sz="2" w:space="0" w:color="auto"/>
              <w:right w:val="inset" w:sz="2" w:space="0" w:color="auto"/>
            </w:tcBorders>
            <w:vAlign w:val="center"/>
          </w:tcPr>
          <w:p w14:paraId="61F03166" w14:textId="77777777" w:rsidR="00716186" w:rsidRDefault="00810653" w:rsidP="00810653">
            <w:pPr>
              <w:jc w:val="center"/>
              <w:rPr>
                <w:rFonts w:ascii="Tahoma" w:hAnsi="Tahoma" w:cs="Tahoma"/>
                <w:color w:val="000000"/>
                <w:sz w:val="20"/>
                <w:szCs w:val="20"/>
              </w:rPr>
            </w:pPr>
            <w:r>
              <w:rPr>
                <w:rFonts w:ascii="Tahoma" w:hAnsi="Tahoma" w:cs="Tahoma" w:hint="cs"/>
                <w:color w:val="000000"/>
                <w:sz w:val="20"/>
                <w:szCs w:val="20"/>
                <w:rtl/>
              </w:rPr>
              <w:t>25</w:t>
            </w:r>
            <w:r w:rsidR="00716186">
              <w:rPr>
                <w:rFonts w:ascii="Tahoma" w:hAnsi="Tahoma" w:cs="Tahoma"/>
                <w:color w:val="000000"/>
                <w:sz w:val="20"/>
                <w:szCs w:val="20"/>
              </w:rPr>
              <w:t>.</w:t>
            </w:r>
            <w:r>
              <w:rPr>
                <w:rFonts w:ascii="Tahoma" w:hAnsi="Tahoma" w:cs="Tahoma" w:hint="cs"/>
                <w:color w:val="000000"/>
                <w:sz w:val="20"/>
                <w:szCs w:val="20"/>
                <w:rtl/>
              </w:rPr>
              <w:t>4</w:t>
            </w:r>
          </w:p>
        </w:tc>
        <w:tc>
          <w:tcPr>
            <w:tcW w:w="1247" w:type="dxa"/>
            <w:tcBorders>
              <w:top w:val="inset" w:sz="2" w:space="0" w:color="auto"/>
              <w:left w:val="inset" w:sz="2" w:space="0" w:color="auto"/>
              <w:bottom w:val="inset" w:sz="2" w:space="0" w:color="auto"/>
              <w:right w:val="inset" w:sz="2" w:space="0" w:color="auto"/>
            </w:tcBorders>
            <w:vAlign w:val="center"/>
          </w:tcPr>
          <w:p w14:paraId="56A3FF07" w14:textId="77777777" w:rsidR="00716186" w:rsidRPr="00810653" w:rsidRDefault="00810653" w:rsidP="00810653">
            <w:pPr>
              <w:jc w:val="center"/>
              <w:rPr>
                <w:rFonts w:ascii="Tahoma" w:hAnsi="Tahoma" w:cs="Tahoma"/>
                <w:b/>
                <w:bCs/>
                <w:color w:val="000000"/>
                <w:sz w:val="20"/>
                <w:szCs w:val="20"/>
              </w:rPr>
            </w:pPr>
            <w:r>
              <w:rPr>
                <w:rFonts w:ascii="Tahoma" w:hAnsi="Tahoma" w:cs="Tahoma" w:hint="cs"/>
                <w:b/>
                <w:bCs/>
                <w:color w:val="000000"/>
                <w:sz w:val="20"/>
                <w:szCs w:val="20"/>
                <w:rtl/>
              </w:rPr>
              <w:t>34</w:t>
            </w:r>
            <w:r w:rsidR="00716186" w:rsidRPr="00810653">
              <w:rPr>
                <w:rFonts w:ascii="Tahoma" w:hAnsi="Tahoma" w:cs="Tahoma"/>
                <w:b/>
                <w:bCs/>
                <w:color w:val="000000"/>
                <w:sz w:val="20"/>
                <w:szCs w:val="20"/>
              </w:rPr>
              <w:t>.</w:t>
            </w:r>
            <w:r>
              <w:rPr>
                <w:rFonts w:ascii="Tahoma" w:hAnsi="Tahoma" w:cs="Tahoma" w:hint="cs"/>
                <w:b/>
                <w:bCs/>
                <w:color w:val="000000"/>
                <w:sz w:val="20"/>
                <w:szCs w:val="20"/>
                <w:rtl/>
              </w:rPr>
              <w:t>9</w:t>
            </w:r>
          </w:p>
        </w:tc>
        <w:tc>
          <w:tcPr>
            <w:tcW w:w="2855" w:type="dxa"/>
            <w:tcBorders>
              <w:top w:val="inset" w:sz="2" w:space="0" w:color="auto"/>
              <w:left w:val="inset" w:sz="2" w:space="0" w:color="auto"/>
              <w:bottom w:val="inset" w:sz="2" w:space="0" w:color="auto"/>
              <w:right w:val="inset" w:sz="2" w:space="0" w:color="auto"/>
            </w:tcBorders>
          </w:tcPr>
          <w:p w14:paraId="6C7B9BBD" w14:textId="77777777" w:rsidR="00716186" w:rsidRPr="00B27A1E" w:rsidRDefault="00716186" w:rsidP="00716186">
            <w:pPr>
              <w:bidi/>
              <w:jc w:val="right"/>
              <w:rPr>
                <w:rFonts w:ascii="Dubai Light" w:hAnsi="Dubai Light" w:cs="Dubai Light"/>
                <w:sz w:val="20"/>
                <w:szCs w:val="20"/>
              </w:rPr>
            </w:pPr>
            <w:r w:rsidRPr="00B27A1E">
              <w:rPr>
                <w:rFonts w:ascii="Dubai Light" w:hAnsi="Dubai Light" w:cs="Dubai Light"/>
                <w:b/>
                <w:bCs/>
                <w:sz w:val="20"/>
                <w:szCs w:val="20"/>
              </w:rPr>
              <w:t>University Degree and Above</w:t>
            </w:r>
          </w:p>
        </w:tc>
      </w:tr>
      <w:tr w:rsidR="00B27A1E" w:rsidRPr="00B27A1E" w14:paraId="4F24DB67" w14:textId="77777777" w:rsidTr="0068099B">
        <w:trPr>
          <w:trHeight w:val="288"/>
          <w:tblCellSpacing w:w="20" w:type="dxa"/>
          <w:jc w:val="center"/>
        </w:trPr>
        <w:tc>
          <w:tcPr>
            <w:tcW w:w="3348" w:type="dxa"/>
            <w:tcBorders>
              <w:top w:val="inset" w:sz="2" w:space="0" w:color="auto"/>
              <w:left w:val="inset" w:sz="2" w:space="0" w:color="auto"/>
              <w:bottom w:val="inset" w:sz="2" w:space="0" w:color="auto"/>
              <w:right w:val="inset" w:sz="2" w:space="0" w:color="auto"/>
            </w:tcBorders>
            <w:shd w:val="clear" w:color="auto" w:fill="F3F3F3"/>
            <w:vAlign w:val="center"/>
          </w:tcPr>
          <w:p w14:paraId="2AC21C1C" w14:textId="77777777" w:rsidR="00B27A1E" w:rsidRPr="00B27A1E" w:rsidRDefault="00B27A1E" w:rsidP="0068099B">
            <w:pPr>
              <w:bidi/>
              <w:ind w:left="148"/>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المجموع</w:t>
            </w:r>
          </w:p>
        </w:tc>
        <w:tc>
          <w:tcPr>
            <w:tcW w:w="1247" w:type="dxa"/>
            <w:tcBorders>
              <w:top w:val="inset" w:sz="2" w:space="0" w:color="auto"/>
              <w:left w:val="inset" w:sz="2" w:space="0" w:color="auto"/>
              <w:bottom w:val="inset" w:sz="2" w:space="0" w:color="auto"/>
              <w:right w:val="inset" w:sz="2" w:space="0" w:color="auto"/>
            </w:tcBorders>
            <w:shd w:val="clear" w:color="auto" w:fill="F3F3F3"/>
            <w:vAlign w:val="center"/>
          </w:tcPr>
          <w:p w14:paraId="73BD1C0F" w14:textId="77777777" w:rsidR="00B27A1E" w:rsidRPr="00B27A1E" w:rsidRDefault="00B27A1E" w:rsidP="0068099B">
            <w:pPr>
              <w:bidi/>
              <w:ind w:right="-40"/>
              <w:jc w:val="center"/>
              <w:rPr>
                <w:rFonts w:ascii="Dubai Light" w:hAnsi="Dubai Light" w:cs="Dubai Light"/>
                <w:b/>
                <w:bCs/>
                <w:sz w:val="20"/>
                <w:szCs w:val="20"/>
              </w:rPr>
            </w:pPr>
            <w:r w:rsidRPr="00B27A1E">
              <w:rPr>
                <w:rFonts w:ascii="Dubai Light" w:hAnsi="Dubai Light" w:cs="Dubai Light"/>
                <w:b/>
                <w:bCs/>
                <w:sz w:val="20"/>
                <w:szCs w:val="20"/>
              </w:rPr>
              <w:t>100.0</w:t>
            </w:r>
          </w:p>
        </w:tc>
        <w:tc>
          <w:tcPr>
            <w:tcW w:w="1251" w:type="dxa"/>
            <w:tcBorders>
              <w:top w:val="inset" w:sz="2" w:space="0" w:color="auto"/>
              <w:left w:val="inset" w:sz="2" w:space="0" w:color="auto"/>
              <w:bottom w:val="inset" w:sz="2" w:space="0" w:color="auto"/>
              <w:right w:val="inset" w:sz="2" w:space="0" w:color="auto"/>
            </w:tcBorders>
            <w:shd w:val="clear" w:color="auto" w:fill="F3F3F3"/>
            <w:vAlign w:val="center"/>
          </w:tcPr>
          <w:p w14:paraId="38EA6D00" w14:textId="77777777" w:rsidR="00B27A1E" w:rsidRPr="00B27A1E" w:rsidRDefault="00B27A1E" w:rsidP="0068099B">
            <w:pPr>
              <w:bidi/>
              <w:ind w:right="-40"/>
              <w:jc w:val="center"/>
              <w:rPr>
                <w:rFonts w:ascii="Dubai Light" w:hAnsi="Dubai Light" w:cs="Dubai Light"/>
                <w:b/>
                <w:bCs/>
                <w:sz w:val="20"/>
                <w:szCs w:val="20"/>
              </w:rPr>
            </w:pPr>
            <w:r w:rsidRPr="00B27A1E">
              <w:rPr>
                <w:rFonts w:ascii="Dubai Light" w:hAnsi="Dubai Light" w:cs="Dubai Light"/>
                <w:b/>
                <w:bCs/>
                <w:sz w:val="20"/>
                <w:szCs w:val="20"/>
              </w:rPr>
              <w:t>100.0</w:t>
            </w:r>
          </w:p>
        </w:tc>
        <w:tc>
          <w:tcPr>
            <w:tcW w:w="1247" w:type="dxa"/>
            <w:tcBorders>
              <w:top w:val="inset" w:sz="2" w:space="0" w:color="auto"/>
              <w:left w:val="inset" w:sz="2" w:space="0" w:color="auto"/>
              <w:bottom w:val="inset" w:sz="2" w:space="0" w:color="auto"/>
              <w:right w:val="inset" w:sz="2" w:space="0" w:color="auto"/>
            </w:tcBorders>
            <w:shd w:val="clear" w:color="auto" w:fill="F3F3F3"/>
            <w:vAlign w:val="center"/>
          </w:tcPr>
          <w:p w14:paraId="14647517" w14:textId="77777777" w:rsidR="00B27A1E" w:rsidRPr="00B27A1E" w:rsidRDefault="00B27A1E" w:rsidP="0068099B">
            <w:pPr>
              <w:bidi/>
              <w:ind w:right="-40"/>
              <w:jc w:val="center"/>
              <w:rPr>
                <w:rFonts w:ascii="Dubai Light" w:hAnsi="Dubai Light" w:cs="Dubai Light"/>
                <w:b/>
                <w:bCs/>
                <w:sz w:val="20"/>
                <w:szCs w:val="20"/>
              </w:rPr>
            </w:pPr>
            <w:r w:rsidRPr="00B27A1E">
              <w:rPr>
                <w:rFonts w:ascii="Dubai Light" w:hAnsi="Dubai Light" w:cs="Dubai Light"/>
                <w:b/>
                <w:bCs/>
                <w:sz w:val="20"/>
                <w:szCs w:val="20"/>
              </w:rPr>
              <w:t>100.0</w:t>
            </w:r>
          </w:p>
        </w:tc>
        <w:tc>
          <w:tcPr>
            <w:tcW w:w="2855" w:type="dxa"/>
            <w:tcBorders>
              <w:top w:val="inset" w:sz="2" w:space="0" w:color="auto"/>
              <w:left w:val="inset" w:sz="2" w:space="0" w:color="auto"/>
              <w:bottom w:val="inset" w:sz="2" w:space="0" w:color="auto"/>
              <w:right w:val="inset" w:sz="2" w:space="0" w:color="auto"/>
            </w:tcBorders>
            <w:shd w:val="clear" w:color="auto" w:fill="F3F3F3"/>
          </w:tcPr>
          <w:p w14:paraId="6CECAFE5" w14:textId="77777777" w:rsidR="00B27A1E" w:rsidRPr="00B27A1E" w:rsidRDefault="00B27A1E" w:rsidP="0068099B">
            <w:pPr>
              <w:bidi/>
              <w:ind w:right="230"/>
              <w:jc w:val="center"/>
              <w:rPr>
                <w:rFonts w:ascii="Dubai Light" w:hAnsi="Dubai Light" w:cs="Dubai Light"/>
                <w:b/>
                <w:bCs/>
                <w:sz w:val="20"/>
                <w:szCs w:val="20"/>
              </w:rPr>
            </w:pPr>
            <w:r w:rsidRPr="00B27A1E">
              <w:rPr>
                <w:rFonts w:ascii="Dubai Light" w:hAnsi="Dubai Light" w:cs="Dubai Light"/>
                <w:b/>
                <w:bCs/>
                <w:sz w:val="20"/>
                <w:szCs w:val="20"/>
              </w:rPr>
              <w:t>Total</w:t>
            </w:r>
          </w:p>
        </w:tc>
      </w:tr>
    </w:tbl>
    <w:p w14:paraId="5401D7F5" w14:textId="236D9E68" w:rsidR="00B27A1E" w:rsidRPr="00B27A1E" w:rsidRDefault="00B27A1E" w:rsidP="00B27A1E">
      <w:pPr>
        <w:bidi/>
        <w:rPr>
          <w:rFonts w:ascii="Dubai Light" w:hAnsi="Dubai Light" w:cs="Dubai Light"/>
          <w:i/>
          <w:iCs/>
          <w:color w:val="000000"/>
          <w:sz w:val="2"/>
          <w:szCs w:val="2"/>
          <w:rtl/>
          <w:lang w:bidi="ar-AE"/>
        </w:rPr>
      </w:pPr>
    </w:p>
    <w:tbl>
      <w:tblPr>
        <w:bidiVisual/>
        <w:tblW w:w="10409" w:type="dxa"/>
        <w:jc w:val="center"/>
        <w:tblCellSpacing w:w="20" w:type="dxa"/>
        <w:tblLook w:val="01E0" w:firstRow="1" w:lastRow="1" w:firstColumn="1" w:lastColumn="1" w:noHBand="0" w:noVBand="0"/>
      </w:tblPr>
      <w:tblGrid>
        <w:gridCol w:w="5777"/>
        <w:gridCol w:w="4632"/>
      </w:tblGrid>
      <w:tr w:rsidR="00397D17" w:rsidRPr="00B27A1E" w14:paraId="345EC414" w14:textId="77777777" w:rsidTr="007815A9">
        <w:trPr>
          <w:trHeight w:val="219"/>
          <w:tblCellSpacing w:w="20" w:type="dxa"/>
          <w:jc w:val="center"/>
        </w:trPr>
        <w:tc>
          <w:tcPr>
            <w:tcW w:w="5717" w:type="dxa"/>
            <w:vAlign w:val="center"/>
          </w:tcPr>
          <w:p w14:paraId="65C6AE2A" w14:textId="77777777" w:rsidR="00397D17" w:rsidRPr="00961C36" w:rsidRDefault="00397D17" w:rsidP="00397D17">
            <w:pPr>
              <w:bidi/>
              <w:rPr>
                <w:rFonts w:ascii="Dubai Light" w:hAnsi="Dubai Light" w:cs="Dubai Light"/>
                <w:sz w:val="18"/>
                <w:szCs w:val="18"/>
                <w:lang w:bidi="ar-AE"/>
              </w:rPr>
            </w:pPr>
            <w:r w:rsidRPr="00961C36">
              <w:rPr>
                <w:rFonts w:ascii="Dubai Light" w:hAnsi="Dubai Light" w:cs="Dubai Light"/>
                <w:sz w:val="18"/>
                <w:szCs w:val="18"/>
                <w:rtl/>
                <w:lang w:bidi="ar-AE"/>
              </w:rPr>
              <w:t xml:space="preserve">المصدر: مركز دبي للإحصاء </w:t>
            </w:r>
          </w:p>
        </w:tc>
        <w:tc>
          <w:tcPr>
            <w:tcW w:w="4572" w:type="dxa"/>
            <w:vAlign w:val="center"/>
          </w:tcPr>
          <w:p w14:paraId="12146B22" w14:textId="77777777" w:rsidR="00397D17" w:rsidRPr="00961C36" w:rsidRDefault="00397D17" w:rsidP="00397D17">
            <w:pPr>
              <w:bidi/>
              <w:jc w:val="right"/>
              <w:rPr>
                <w:rFonts w:ascii="Dubai Light" w:hAnsi="Dubai Light" w:cs="Dubai Light"/>
                <w:sz w:val="18"/>
                <w:szCs w:val="18"/>
              </w:rPr>
            </w:pPr>
            <w:r w:rsidRPr="00961C36">
              <w:rPr>
                <w:rFonts w:ascii="Dubai Light" w:hAnsi="Dubai Light" w:cs="Dubai Light"/>
                <w:sz w:val="18"/>
                <w:szCs w:val="18"/>
              </w:rPr>
              <w:t xml:space="preserve">Source: Dubai Statistics Center </w:t>
            </w:r>
          </w:p>
        </w:tc>
      </w:tr>
    </w:tbl>
    <w:p w14:paraId="32950D1B" w14:textId="3AA94CDD" w:rsidR="0037615B" w:rsidRDefault="0037615B" w:rsidP="00A845A9">
      <w:pPr>
        <w:bidi/>
        <w:jc w:val="center"/>
        <w:rPr>
          <w:rFonts w:ascii="Dubai" w:hAnsi="Dubai" w:cs="Dubai"/>
          <w:b/>
          <w:bCs/>
          <w:rtl/>
          <w:lang w:bidi="ar-AE"/>
        </w:rPr>
      </w:pPr>
    </w:p>
    <w:p w14:paraId="0BF69DDE" w14:textId="77777777" w:rsidR="0037615B" w:rsidRDefault="0037615B">
      <w:pPr>
        <w:spacing w:after="200" w:line="276" w:lineRule="auto"/>
        <w:rPr>
          <w:rFonts w:ascii="Dubai" w:hAnsi="Dubai" w:cs="Dubai"/>
          <w:b/>
          <w:bCs/>
          <w:rtl/>
          <w:lang w:bidi="ar-AE"/>
        </w:rPr>
      </w:pPr>
      <w:r>
        <w:rPr>
          <w:rFonts w:ascii="Dubai" w:hAnsi="Dubai" w:cs="Dubai"/>
          <w:b/>
          <w:bCs/>
          <w:rtl/>
          <w:lang w:bidi="ar-AE"/>
        </w:rPr>
        <w:br w:type="page"/>
      </w:r>
    </w:p>
    <w:p w14:paraId="1B24967C" w14:textId="5743EE95" w:rsidR="00B27A1E" w:rsidRPr="00A845A9" w:rsidRDefault="00B27A1E" w:rsidP="00A845A9">
      <w:pPr>
        <w:bidi/>
        <w:jc w:val="center"/>
        <w:rPr>
          <w:rFonts w:ascii="Dubai" w:hAnsi="Dubai" w:cs="Dubai"/>
          <w:b/>
          <w:bCs/>
          <w:rtl/>
          <w:lang w:bidi="ar-AE"/>
        </w:rPr>
      </w:pPr>
      <w:r w:rsidRPr="00A845A9">
        <w:rPr>
          <w:rFonts w:ascii="Dubai" w:hAnsi="Dubai" w:cs="Dubai"/>
          <w:b/>
          <w:bCs/>
          <w:rtl/>
          <w:lang w:bidi="ar-AE"/>
        </w:rPr>
        <w:lastRenderedPageBreak/>
        <w:t>شكل 7.2</w:t>
      </w:r>
      <w:r w:rsidR="00267ACE">
        <w:rPr>
          <w:rFonts w:ascii="Dubai" w:hAnsi="Dubai" w:cs="Dubai" w:hint="cs"/>
          <w:b/>
          <w:bCs/>
          <w:rtl/>
          <w:lang w:bidi="ar-AE"/>
        </w:rPr>
        <w:t xml:space="preserve"> </w:t>
      </w:r>
      <w:r w:rsidRPr="00A845A9">
        <w:rPr>
          <w:rFonts w:ascii="Dubai" w:hAnsi="Dubai" w:cs="Dubai"/>
          <w:b/>
          <w:bCs/>
          <w:rtl/>
          <w:lang w:bidi="ar-AE"/>
        </w:rPr>
        <w:t>-</w:t>
      </w:r>
      <w:r w:rsidR="00267ACE">
        <w:rPr>
          <w:rFonts w:ascii="Dubai" w:hAnsi="Dubai" w:cs="Dubai" w:hint="cs"/>
          <w:b/>
          <w:bCs/>
          <w:rtl/>
          <w:lang w:bidi="ar-AE"/>
        </w:rPr>
        <w:t xml:space="preserve"> </w:t>
      </w:r>
      <w:r w:rsidRPr="00A845A9">
        <w:rPr>
          <w:rFonts w:ascii="Dubai" w:hAnsi="Dubai" w:cs="Dubai"/>
          <w:b/>
          <w:bCs/>
          <w:rtl/>
          <w:lang w:bidi="ar-AE"/>
        </w:rPr>
        <w:t>التوزيع النسبي للسكان المسنين 60+ حسب الجنس والمستوى التعليمي -  إمارة دبي</w:t>
      </w:r>
    </w:p>
    <w:p w14:paraId="56949520" w14:textId="3EFAF4B7" w:rsidR="00B27A1E" w:rsidRDefault="00B27A1E" w:rsidP="002F53F7">
      <w:pPr>
        <w:bidi/>
        <w:jc w:val="center"/>
        <w:rPr>
          <w:rFonts w:ascii="Dubai" w:hAnsi="Dubai" w:cs="Dubai"/>
          <w:b/>
          <w:bCs/>
          <w:lang w:bidi="ar-AE"/>
        </w:rPr>
      </w:pPr>
      <w:r w:rsidRPr="00A845A9">
        <w:rPr>
          <w:rFonts w:ascii="Dubai" w:hAnsi="Dubai" w:cs="Dubai"/>
          <w:b/>
          <w:bCs/>
          <w:lang w:bidi="ar-AE"/>
        </w:rPr>
        <w:t>Figure 7.2 - Percentage Distribution of Population 60+ by Gender and Educational Level</w:t>
      </w:r>
      <w:r w:rsidR="002F53F7">
        <w:rPr>
          <w:rFonts w:ascii="Dubai" w:hAnsi="Dubai" w:cs="Dubai"/>
          <w:b/>
          <w:bCs/>
          <w:lang w:bidi="ar-AE"/>
        </w:rPr>
        <w:t>-</w:t>
      </w:r>
      <w:r w:rsidRPr="00A845A9">
        <w:rPr>
          <w:rFonts w:ascii="Dubai" w:hAnsi="Dubai" w:cs="Dubai"/>
          <w:b/>
          <w:bCs/>
          <w:lang w:bidi="ar-AE"/>
        </w:rPr>
        <w:t xml:space="preserve"> Emirate of Dubai </w:t>
      </w:r>
    </w:p>
    <w:p w14:paraId="088647FA" w14:textId="33D78C63" w:rsidR="002F53F7" w:rsidRPr="00A845A9" w:rsidRDefault="009D6D08" w:rsidP="002F53F7">
      <w:pPr>
        <w:bidi/>
        <w:jc w:val="center"/>
        <w:rPr>
          <w:rFonts w:ascii="Dubai" w:hAnsi="Dubai" w:cs="Dubai"/>
          <w:b/>
          <w:bCs/>
          <w:rtl/>
          <w:lang w:bidi="ar-AE"/>
        </w:rPr>
      </w:pPr>
      <w:r>
        <w:rPr>
          <w:noProof/>
        </w:rPr>
        <w:drawing>
          <wp:anchor distT="0" distB="0" distL="114300" distR="114300" simplePos="0" relativeHeight="251708416" behindDoc="0" locked="0" layoutInCell="1" allowOverlap="1" wp14:anchorId="58549994" wp14:editId="27934501">
            <wp:simplePos x="0" y="0"/>
            <wp:positionH relativeFrom="page">
              <wp:posOffset>471721</wp:posOffset>
            </wp:positionH>
            <wp:positionV relativeFrom="page">
              <wp:posOffset>2027100</wp:posOffset>
            </wp:positionV>
            <wp:extent cx="6553200" cy="3752490"/>
            <wp:effectExtent l="0" t="0" r="0" b="635"/>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Pr>
          <w:rFonts w:ascii="Dubai" w:hAnsi="Dubai" w:cs="Dubai"/>
          <w:b/>
          <w:bCs/>
          <w:lang w:bidi="ar-AE"/>
        </w:rPr>
        <w:t xml:space="preserve"> </w:t>
      </w:r>
      <w:r w:rsidR="002F53F7">
        <w:rPr>
          <w:rFonts w:ascii="Dubai" w:hAnsi="Dubai" w:cs="Dubai"/>
          <w:b/>
          <w:bCs/>
          <w:lang w:bidi="ar-AE"/>
        </w:rPr>
        <w:t>(2019)</w:t>
      </w:r>
    </w:p>
    <w:p w14:paraId="5439CA67" w14:textId="5BC87258" w:rsidR="00B27A1E" w:rsidRDefault="00B27A1E" w:rsidP="002F53F7">
      <w:pPr>
        <w:bidi/>
        <w:rPr>
          <w:rFonts w:ascii="Dubai" w:hAnsi="Dubai" w:cs="Dubai"/>
          <w:b/>
          <w:bCs/>
          <w:lang w:bidi="ar-AE"/>
        </w:rPr>
      </w:pPr>
    </w:p>
    <w:p w14:paraId="4816C2DC" w14:textId="3F1EC8C3" w:rsidR="00B27A1E" w:rsidRPr="00A845A9" w:rsidRDefault="00B27A1E" w:rsidP="00267ACE">
      <w:pPr>
        <w:bidi/>
        <w:jc w:val="center"/>
        <w:rPr>
          <w:rFonts w:ascii="Dubai" w:hAnsi="Dubai" w:cs="Dubai"/>
          <w:b/>
          <w:bCs/>
          <w:lang w:bidi="ar-AE"/>
        </w:rPr>
      </w:pPr>
      <w:r w:rsidRPr="00C508CB">
        <w:rPr>
          <w:rFonts w:ascii="Dubai" w:hAnsi="Dubai" w:cs="Dubai"/>
          <w:b/>
          <w:bCs/>
          <w:rtl/>
          <w:lang w:bidi="ar-AE"/>
        </w:rPr>
        <w:t>جدول 7</w:t>
      </w:r>
      <w:r w:rsidRPr="00A845A9">
        <w:rPr>
          <w:rFonts w:ascii="Dubai" w:hAnsi="Dubai" w:cs="Dubai"/>
          <w:b/>
          <w:bCs/>
          <w:rtl/>
          <w:lang w:bidi="ar-AE"/>
        </w:rPr>
        <w:t>.3</w:t>
      </w:r>
      <w:r w:rsidR="00267ACE">
        <w:rPr>
          <w:rFonts w:ascii="Dubai" w:hAnsi="Dubai" w:cs="Dubai" w:hint="cs"/>
          <w:b/>
          <w:bCs/>
          <w:rtl/>
          <w:lang w:bidi="ar-AE"/>
        </w:rPr>
        <w:t xml:space="preserve"> -</w:t>
      </w:r>
      <w:r w:rsidRPr="00A845A9">
        <w:rPr>
          <w:rFonts w:ascii="Dubai" w:hAnsi="Dubai" w:cs="Dubai"/>
          <w:b/>
          <w:bCs/>
          <w:rtl/>
          <w:lang w:bidi="ar-AE"/>
        </w:rPr>
        <w:t xml:space="preserve"> التوزيع النسبي للسكان 60+ حسب الجنس وحالة التأمين الصحي – إمارة دبي</w:t>
      </w:r>
    </w:p>
    <w:p w14:paraId="4DA73734" w14:textId="745EB572" w:rsidR="00D2095D" w:rsidRDefault="00B27A1E" w:rsidP="00D2095D">
      <w:pPr>
        <w:jc w:val="center"/>
        <w:rPr>
          <w:rFonts w:ascii="Dubai" w:hAnsi="Dubai" w:cs="Dubai"/>
          <w:b/>
          <w:bCs/>
          <w:rtl/>
          <w:lang w:bidi="ar-AE"/>
        </w:rPr>
      </w:pPr>
      <w:r w:rsidRPr="00A845A9">
        <w:rPr>
          <w:rFonts w:ascii="Dubai" w:hAnsi="Dubai" w:cs="Dubai"/>
          <w:b/>
          <w:bCs/>
          <w:lang w:bidi="ar-AE"/>
        </w:rPr>
        <w:t>Table 7.3</w:t>
      </w:r>
      <w:r w:rsidR="00267ACE">
        <w:rPr>
          <w:rFonts w:ascii="Dubai" w:hAnsi="Dubai" w:cs="Dubai" w:hint="cs"/>
          <w:b/>
          <w:bCs/>
          <w:rtl/>
          <w:lang w:bidi="ar-AE"/>
        </w:rPr>
        <w:t xml:space="preserve"> </w:t>
      </w:r>
      <w:r w:rsidRPr="00A845A9">
        <w:rPr>
          <w:rFonts w:ascii="Dubai" w:hAnsi="Dubai" w:cs="Dubai"/>
          <w:b/>
          <w:bCs/>
          <w:lang w:bidi="ar-AE"/>
        </w:rPr>
        <w:t>- Percentage Distribution of Population 60</w:t>
      </w:r>
      <w:r w:rsidRPr="00A845A9">
        <w:rPr>
          <w:rFonts w:ascii="Dubai" w:hAnsi="Dubai" w:cs="Dubai"/>
          <w:b/>
          <w:bCs/>
          <w:rtl/>
          <w:lang w:bidi="ar-AE"/>
        </w:rPr>
        <w:t>+</w:t>
      </w:r>
      <w:r w:rsidRPr="00A845A9">
        <w:rPr>
          <w:rFonts w:ascii="Dubai" w:hAnsi="Dubai" w:cs="Dubai"/>
          <w:b/>
          <w:bCs/>
          <w:lang w:bidi="ar-AE"/>
        </w:rPr>
        <w:t xml:space="preserve"> by Gend</w:t>
      </w:r>
      <w:r w:rsidR="00D2095D">
        <w:rPr>
          <w:rFonts w:ascii="Dubai" w:hAnsi="Dubai" w:cs="Dubai"/>
          <w:b/>
          <w:bCs/>
          <w:lang w:bidi="ar-AE"/>
        </w:rPr>
        <w:t xml:space="preserve">er and Health Insurance Status </w:t>
      </w:r>
    </w:p>
    <w:p w14:paraId="2C3E4BEA" w14:textId="57F7849C" w:rsidR="00B27A1E" w:rsidRPr="00A845A9" w:rsidRDefault="00B27A1E" w:rsidP="00D2095D">
      <w:pPr>
        <w:jc w:val="center"/>
        <w:rPr>
          <w:rFonts w:ascii="Dubai" w:hAnsi="Dubai" w:cs="Dubai"/>
          <w:b/>
          <w:bCs/>
          <w:lang w:bidi="ar-AE"/>
        </w:rPr>
      </w:pPr>
      <w:r w:rsidRPr="00A845A9">
        <w:rPr>
          <w:rFonts w:ascii="Dubai" w:hAnsi="Dubai" w:cs="Dubai"/>
          <w:b/>
          <w:bCs/>
          <w:lang w:bidi="ar-AE"/>
        </w:rPr>
        <w:t>Emirate of Dubai</w:t>
      </w:r>
    </w:p>
    <w:p w14:paraId="6CF30940" w14:textId="595603A8" w:rsidR="00B27A1E" w:rsidRPr="00A845A9" w:rsidRDefault="00B27A1E" w:rsidP="00A845A9">
      <w:pPr>
        <w:bidi/>
        <w:jc w:val="center"/>
        <w:rPr>
          <w:rFonts w:ascii="Dubai" w:hAnsi="Dubai" w:cs="Dubai"/>
          <w:b/>
          <w:bCs/>
          <w:lang w:bidi="ar-AE"/>
        </w:rPr>
      </w:pPr>
      <w:r w:rsidRPr="00A845A9">
        <w:rPr>
          <w:rFonts w:ascii="Dubai" w:hAnsi="Dubai" w:cs="Dubai"/>
          <w:b/>
          <w:bCs/>
          <w:lang w:bidi="ar-AE"/>
        </w:rPr>
        <w:t>(</w:t>
      </w:r>
      <w:r w:rsidR="00AD7F01">
        <w:rPr>
          <w:rFonts w:ascii="Dubai" w:hAnsi="Dubai" w:cs="Dubai"/>
          <w:b/>
          <w:bCs/>
          <w:lang w:bidi="ar-AE"/>
        </w:rPr>
        <w:t>2019</w:t>
      </w:r>
      <w:r w:rsidRPr="00A845A9">
        <w:rPr>
          <w:rFonts w:ascii="Dubai" w:hAnsi="Dubai" w:cs="Dubai"/>
          <w:b/>
          <w:bCs/>
          <w:lang w:bidi="ar-AE"/>
        </w:rPr>
        <w:t>)</w:t>
      </w:r>
    </w:p>
    <w:p w14:paraId="42B6D3C3" w14:textId="4A5E1AC2" w:rsidR="00B27A1E" w:rsidRPr="00B27A1E" w:rsidRDefault="00B27A1E" w:rsidP="00B27A1E">
      <w:pPr>
        <w:pStyle w:val="BodyText"/>
        <w:bidi/>
        <w:spacing w:line="259" w:lineRule="exact"/>
        <w:ind w:left="126"/>
        <w:rPr>
          <w:rFonts w:ascii="Dubai Light" w:hAnsi="Dubai Light" w:cs="Dubai Light"/>
          <w:b/>
          <w:bCs/>
          <w:w w:val="85"/>
          <w:sz w:val="22"/>
          <w:szCs w:val="22"/>
          <w:rtl/>
        </w:rPr>
      </w:pPr>
    </w:p>
    <w:tbl>
      <w:tblPr>
        <w:bidiVisual/>
        <w:tblW w:w="0" w:type="auto"/>
        <w:jc w:val="center"/>
        <w:tblCellSpacing w:w="20" w:type="dxa"/>
        <w:tblBorders>
          <w:top w:val="inset" w:sz="2" w:space="0" w:color="DDDDDD"/>
          <w:left w:val="inset" w:sz="2" w:space="0" w:color="DDDDDD"/>
          <w:bottom w:val="inset" w:sz="2" w:space="0" w:color="DDDDDD"/>
          <w:right w:val="inset" w:sz="2" w:space="0" w:color="DDDDDD"/>
          <w:insideH w:val="inset" w:sz="2" w:space="0" w:color="DDDDDD"/>
          <w:insideV w:val="inset" w:sz="2" w:space="0" w:color="DDDDDD"/>
        </w:tblBorders>
        <w:tblLook w:val="01E0" w:firstRow="1" w:lastRow="1" w:firstColumn="1" w:lastColumn="1" w:noHBand="0" w:noVBand="0"/>
      </w:tblPr>
      <w:tblGrid>
        <w:gridCol w:w="2417"/>
        <w:gridCol w:w="2436"/>
        <w:gridCol w:w="2437"/>
        <w:gridCol w:w="2354"/>
      </w:tblGrid>
      <w:tr w:rsidR="00B27A1E" w:rsidRPr="00B27A1E" w14:paraId="32EF0ADC" w14:textId="77777777" w:rsidTr="006E4D88">
        <w:trPr>
          <w:trHeight w:val="675"/>
          <w:tblCellSpacing w:w="20" w:type="dxa"/>
          <w:jc w:val="center"/>
        </w:trPr>
        <w:tc>
          <w:tcPr>
            <w:tcW w:w="2357" w:type="dxa"/>
            <w:vMerge w:val="restart"/>
            <w:tcBorders>
              <w:top w:val="inset" w:sz="2" w:space="0" w:color="DDDDDD"/>
              <w:left w:val="inset" w:sz="2" w:space="0" w:color="DDDDDD"/>
              <w:right w:val="inset" w:sz="2" w:space="0" w:color="DDDDDD"/>
            </w:tcBorders>
            <w:shd w:val="clear" w:color="auto" w:fill="F3F3F3"/>
            <w:vAlign w:val="center"/>
          </w:tcPr>
          <w:p w14:paraId="7AE6AEE3" w14:textId="77777777" w:rsidR="00B27A1E" w:rsidRPr="00B27A1E" w:rsidRDefault="00B27A1E" w:rsidP="00D85CA7">
            <w:pPr>
              <w:bidi/>
              <w:jc w:val="center"/>
              <w:rPr>
                <w:rFonts w:ascii="Dubai Light" w:hAnsi="Dubai Light" w:cs="Dubai Light"/>
                <w:b/>
                <w:bCs/>
                <w:sz w:val="20"/>
                <w:szCs w:val="20"/>
                <w:rtl/>
                <w:lang w:bidi="ar-AE"/>
              </w:rPr>
            </w:pPr>
            <w:r w:rsidRPr="00B27A1E">
              <w:rPr>
                <w:rFonts w:ascii="Dubai Light" w:hAnsi="Dubai Light" w:cs="Dubai Light"/>
                <w:b/>
                <w:bCs/>
                <w:sz w:val="20"/>
                <w:szCs w:val="20"/>
                <w:rtl/>
                <w:lang w:bidi="ar-AE"/>
              </w:rPr>
              <w:t>الجنس</w:t>
            </w:r>
          </w:p>
          <w:p w14:paraId="7ED02C81" w14:textId="77777777" w:rsidR="00B27A1E" w:rsidRPr="00B27A1E" w:rsidRDefault="00B27A1E" w:rsidP="00D85CA7">
            <w:pPr>
              <w:bidi/>
              <w:jc w:val="center"/>
              <w:rPr>
                <w:rFonts w:ascii="Dubai Light" w:hAnsi="Dubai Light" w:cs="Dubai Light"/>
                <w:b/>
                <w:bCs/>
                <w:sz w:val="20"/>
                <w:szCs w:val="20"/>
                <w:lang w:bidi="ar-AE"/>
              </w:rPr>
            </w:pPr>
          </w:p>
        </w:tc>
        <w:tc>
          <w:tcPr>
            <w:tcW w:w="4833" w:type="dxa"/>
            <w:gridSpan w:val="2"/>
            <w:tcBorders>
              <w:top w:val="inset" w:sz="2" w:space="0" w:color="DDDDDD"/>
              <w:left w:val="inset" w:sz="2" w:space="0" w:color="DDDDDD"/>
              <w:bottom w:val="inset" w:sz="2" w:space="0" w:color="DDDDDD"/>
              <w:right w:val="inset" w:sz="2" w:space="0" w:color="DDDDDD"/>
            </w:tcBorders>
            <w:shd w:val="clear" w:color="auto" w:fill="F3F3F3"/>
            <w:vAlign w:val="center"/>
          </w:tcPr>
          <w:p w14:paraId="13483C63" w14:textId="77777777"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حالة التأمين الصحي</w:t>
            </w:r>
          </w:p>
          <w:p w14:paraId="55416E9E" w14:textId="77777777"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Health Insurance Status</w:t>
            </w:r>
          </w:p>
        </w:tc>
        <w:tc>
          <w:tcPr>
            <w:tcW w:w="2294" w:type="dxa"/>
            <w:vMerge w:val="restart"/>
            <w:tcBorders>
              <w:top w:val="inset" w:sz="2" w:space="0" w:color="DDDDDD"/>
              <w:left w:val="inset" w:sz="2" w:space="0" w:color="DDDDDD"/>
              <w:right w:val="inset" w:sz="2" w:space="0" w:color="DDDDDD"/>
            </w:tcBorders>
            <w:shd w:val="clear" w:color="auto" w:fill="F3F3F3"/>
            <w:vAlign w:val="center"/>
          </w:tcPr>
          <w:p w14:paraId="4A3D7645" w14:textId="77777777" w:rsidR="00B27A1E" w:rsidRPr="00B27A1E" w:rsidRDefault="00B27A1E" w:rsidP="00D85CA7">
            <w:pPr>
              <w:bidi/>
              <w:jc w:val="center"/>
              <w:rPr>
                <w:rFonts w:ascii="Dubai Light" w:hAnsi="Dubai Light" w:cs="Dubai Light"/>
                <w:b/>
                <w:bCs/>
                <w:sz w:val="20"/>
                <w:szCs w:val="20"/>
                <w:rtl/>
                <w:lang w:bidi="ar-AE"/>
              </w:rPr>
            </w:pPr>
            <w:r w:rsidRPr="00B27A1E">
              <w:rPr>
                <w:rFonts w:ascii="Dubai Light" w:hAnsi="Dubai Light" w:cs="Dubai Light"/>
                <w:b/>
                <w:bCs/>
                <w:sz w:val="20"/>
                <w:szCs w:val="20"/>
                <w:lang w:bidi="ar-AE"/>
              </w:rPr>
              <w:t>Gender</w:t>
            </w:r>
          </w:p>
        </w:tc>
      </w:tr>
      <w:tr w:rsidR="00B27A1E" w:rsidRPr="00B27A1E" w14:paraId="13D78498" w14:textId="77777777" w:rsidTr="006E4D88">
        <w:trPr>
          <w:trHeight w:val="675"/>
          <w:tblCellSpacing w:w="20" w:type="dxa"/>
          <w:jc w:val="center"/>
        </w:trPr>
        <w:tc>
          <w:tcPr>
            <w:tcW w:w="2357" w:type="dxa"/>
            <w:vMerge/>
            <w:tcBorders>
              <w:left w:val="inset" w:sz="2" w:space="0" w:color="DDDDDD"/>
              <w:bottom w:val="inset" w:sz="2" w:space="0" w:color="DDDDDD"/>
              <w:right w:val="inset" w:sz="2" w:space="0" w:color="DDDDDD"/>
            </w:tcBorders>
            <w:shd w:val="clear" w:color="auto" w:fill="F3F3F3"/>
            <w:vAlign w:val="center"/>
          </w:tcPr>
          <w:p w14:paraId="178072F1" w14:textId="77777777" w:rsidR="00B27A1E" w:rsidRPr="00B27A1E" w:rsidRDefault="00B27A1E" w:rsidP="00D85CA7">
            <w:pPr>
              <w:bidi/>
              <w:jc w:val="center"/>
              <w:rPr>
                <w:rFonts w:ascii="Dubai Light" w:hAnsi="Dubai Light" w:cs="Dubai Light"/>
                <w:b/>
                <w:bCs/>
                <w:sz w:val="20"/>
                <w:szCs w:val="20"/>
                <w:rtl/>
                <w:lang w:bidi="ar-AE"/>
              </w:rPr>
            </w:pPr>
          </w:p>
        </w:tc>
        <w:tc>
          <w:tcPr>
            <w:tcW w:w="2396" w:type="dxa"/>
            <w:tcBorders>
              <w:top w:val="inset" w:sz="2" w:space="0" w:color="DDDDDD"/>
              <w:left w:val="inset" w:sz="2" w:space="0" w:color="DDDDDD"/>
              <w:bottom w:val="inset" w:sz="2" w:space="0" w:color="DDDDDD"/>
              <w:right w:val="inset" w:sz="2" w:space="0" w:color="DDDDDD"/>
            </w:tcBorders>
            <w:shd w:val="clear" w:color="auto" w:fill="F3F3F3"/>
            <w:vAlign w:val="center"/>
          </w:tcPr>
          <w:p w14:paraId="35C632EF" w14:textId="77777777"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مؤمن</w:t>
            </w:r>
          </w:p>
          <w:p w14:paraId="0F9CDB2F" w14:textId="77777777"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Insured</w:t>
            </w:r>
          </w:p>
        </w:tc>
        <w:tc>
          <w:tcPr>
            <w:tcW w:w="2397" w:type="dxa"/>
            <w:tcBorders>
              <w:top w:val="inset" w:sz="2" w:space="0" w:color="DDDDDD"/>
              <w:left w:val="inset" w:sz="2" w:space="0" w:color="DDDDDD"/>
              <w:bottom w:val="inset" w:sz="2" w:space="0" w:color="DDDDDD"/>
              <w:right w:val="inset" w:sz="2" w:space="0" w:color="DDDDDD"/>
            </w:tcBorders>
            <w:shd w:val="clear" w:color="auto" w:fill="F3F3F3"/>
            <w:vAlign w:val="center"/>
          </w:tcPr>
          <w:p w14:paraId="0F91642E" w14:textId="77777777"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غير مؤمن</w:t>
            </w:r>
          </w:p>
          <w:p w14:paraId="57BD04D6" w14:textId="77777777"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Not Insured</w:t>
            </w:r>
          </w:p>
        </w:tc>
        <w:tc>
          <w:tcPr>
            <w:tcW w:w="2294" w:type="dxa"/>
            <w:vMerge/>
            <w:tcBorders>
              <w:left w:val="inset" w:sz="2" w:space="0" w:color="DDDDDD"/>
              <w:bottom w:val="inset" w:sz="2" w:space="0" w:color="DDDDDD"/>
              <w:right w:val="inset" w:sz="2" w:space="0" w:color="DDDDDD"/>
            </w:tcBorders>
            <w:shd w:val="clear" w:color="auto" w:fill="F3F3F3"/>
          </w:tcPr>
          <w:p w14:paraId="096F7491" w14:textId="77777777" w:rsidR="00B27A1E" w:rsidRPr="00B27A1E" w:rsidRDefault="00B27A1E" w:rsidP="00D85CA7">
            <w:pPr>
              <w:bidi/>
              <w:jc w:val="center"/>
              <w:rPr>
                <w:rFonts w:ascii="Dubai Light" w:hAnsi="Dubai Light" w:cs="Dubai Light"/>
                <w:b/>
                <w:bCs/>
                <w:sz w:val="20"/>
                <w:szCs w:val="20"/>
                <w:rtl/>
                <w:lang w:bidi="ar-AE"/>
              </w:rPr>
            </w:pPr>
          </w:p>
        </w:tc>
      </w:tr>
      <w:tr w:rsidR="00B27A1E" w:rsidRPr="00B27A1E" w14:paraId="1877990C" w14:textId="77777777" w:rsidTr="006E4D88">
        <w:trPr>
          <w:trHeight w:val="675"/>
          <w:tblCellSpacing w:w="20" w:type="dxa"/>
          <w:jc w:val="center"/>
        </w:trPr>
        <w:tc>
          <w:tcPr>
            <w:tcW w:w="2357" w:type="dxa"/>
            <w:tcBorders>
              <w:top w:val="inset" w:sz="2" w:space="0" w:color="DDDDDD"/>
              <w:left w:val="inset" w:sz="2" w:space="0" w:color="DDDDDD"/>
              <w:bottom w:val="inset" w:sz="2" w:space="0" w:color="DDDDDD"/>
              <w:right w:val="inset" w:sz="2" w:space="0" w:color="DDDDDD"/>
            </w:tcBorders>
            <w:vAlign w:val="center"/>
          </w:tcPr>
          <w:p w14:paraId="4E066B3F" w14:textId="77777777"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ذكور</w:t>
            </w:r>
          </w:p>
        </w:tc>
        <w:tc>
          <w:tcPr>
            <w:tcW w:w="2396" w:type="dxa"/>
            <w:tcBorders>
              <w:top w:val="inset" w:sz="2" w:space="0" w:color="DDDDDD"/>
              <w:left w:val="inset" w:sz="2" w:space="0" w:color="DDDDDD"/>
              <w:bottom w:val="inset" w:sz="2" w:space="0" w:color="DDDDDD"/>
              <w:right w:val="inset" w:sz="2" w:space="0" w:color="DDDDDD"/>
            </w:tcBorders>
            <w:vAlign w:val="center"/>
          </w:tcPr>
          <w:p w14:paraId="674D3A48" w14:textId="77777777" w:rsidR="00B27A1E" w:rsidRPr="00B27A1E" w:rsidRDefault="0080653E" w:rsidP="00D85CA7">
            <w:pPr>
              <w:bidi/>
              <w:jc w:val="center"/>
              <w:rPr>
                <w:rFonts w:ascii="Dubai Light" w:hAnsi="Dubai Light" w:cs="Dubai Light"/>
                <w:sz w:val="20"/>
                <w:szCs w:val="20"/>
              </w:rPr>
            </w:pPr>
            <w:r>
              <w:rPr>
                <w:rFonts w:ascii="Dubai Light" w:hAnsi="Dubai Light" w:cs="Dubai Light" w:hint="cs"/>
                <w:sz w:val="20"/>
                <w:szCs w:val="20"/>
                <w:rtl/>
              </w:rPr>
              <w:t>98.8</w:t>
            </w:r>
          </w:p>
        </w:tc>
        <w:tc>
          <w:tcPr>
            <w:tcW w:w="2397" w:type="dxa"/>
            <w:tcBorders>
              <w:top w:val="inset" w:sz="2" w:space="0" w:color="DDDDDD"/>
              <w:left w:val="inset" w:sz="2" w:space="0" w:color="DDDDDD"/>
              <w:bottom w:val="inset" w:sz="2" w:space="0" w:color="DDDDDD"/>
              <w:right w:val="inset" w:sz="2" w:space="0" w:color="DDDDDD"/>
            </w:tcBorders>
            <w:vAlign w:val="center"/>
          </w:tcPr>
          <w:p w14:paraId="18C1D9AA" w14:textId="77777777" w:rsidR="00B27A1E" w:rsidRPr="00B27A1E" w:rsidRDefault="0080653E" w:rsidP="00D85CA7">
            <w:pPr>
              <w:bidi/>
              <w:jc w:val="center"/>
              <w:rPr>
                <w:rFonts w:ascii="Dubai Light" w:hAnsi="Dubai Light" w:cs="Dubai Light"/>
                <w:sz w:val="20"/>
                <w:szCs w:val="20"/>
              </w:rPr>
            </w:pPr>
            <w:r>
              <w:rPr>
                <w:rFonts w:ascii="Dubai Light" w:hAnsi="Dubai Light" w:cs="Dubai Light" w:hint="cs"/>
                <w:sz w:val="20"/>
                <w:szCs w:val="20"/>
                <w:rtl/>
              </w:rPr>
              <w:t>1.2</w:t>
            </w:r>
          </w:p>
        </w:tc>
        <w:tc>
          <w:tcPr>
            <w:tcW w:w="2294" w:type="dxa"/>
            <w:tcBorders>
              <w:top w:val="inset" w:sz="2" w:space="0" w:color="DDDDDD"/>
              <w:left w:val="inset" w:sz="2" w:space="0" w:color="DDDDDD"/>
              <w:bottom w:val="inset" w:sz="2" w:space="0" w:color="DDDDDD"/>
              <w:right w:val="inset" w:sz="2" w:space="0" w:color="DDDDDD"/>
            </w:tcBorders>
          </w:tcPr>
          <w:p w14:paraId="5FC80BBF" w14:textId="77777777" w:rsidR="00B27A1E" w:rsidRPr="00B27A1E" w:rsidRDefault="00B27A1E" w:rsidP="00D85CA7">
            <w:pPr>
              <w:bidi/>
              <w:jc w:val="center"/>
              <w:rPr>
                <w:rFonts w:ascii="Dubai Light" w:hAnsi="Dubai Light" w:cs="Dubai Light"/>
                <w:sz w:val="20"/>
                <w:szCs w:val="20"/>
              </w:rPr>
            </w:pPr>
            <w:r w:rsidRPr="00B27A1E">
              <w:rPr>
                <w:rFonts w:ascii="Dubai Light" w:hAnsi="Dubai Light" w:cs="Dubai Light"/>
                <w:b/>
                <w:bCs/>
                <w:sz w:val="20"/>
                <w:szCs w:val="20"/>
                <w:lang w:bidi="ar-AE"/>
              </w:rPr>
              <w:t>Males</w:t>
            </w:r>
          </w:p>
        </w:tc>
      </w:tr>
      <w:tr w:rsidR="00B27A1E" w:rsidRPr="00B27A1E" w14:paraId="10A353B9" w14:textId="77777777" w:rsidTr="006E4D88">
        <w:trPr>
          <w:trHeight w:val="675"/>
          <w:tblCellSpacing w:w="20" w:type="dxa"/>
          <w:jc w:val="center"/>
        </w:trPr>
        <w:tc>
          <w:tcPr>
            <w:tcW w:w="2357" w:type="dxa"/>
            <w:tcBorders>
              <w:top w:val="inset" w:sz="2" w:space="0" w:color="DDDDDD"/>
              <w:left w:val="inset" w:sz="2" w:space="0" w:color="DDDDDD"/>
              <w:bottom w:val="inset" w:sz="2" w:space="0" w:color="DDDDDD"/>
              <w:right w:val="inset" w:sz="2" w:space="0" w:color="DDDDDD"/>
            </w:tcBorders>
            <w:vAlign w:val="center"/>
          </w:tcPr>
          <w:p w14:paraId="3F372219" w14:textId="77777777"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إناث</w:t>
            </w:r>
          </w:p>
        </w:tc>
        <w:tc>
          <w:tcPr>
            <w:tcW w:w="2396" w:type="dxa"/>
            <w:tcBorders>
              <w:top w:val="inset" w:sz="2" w:space="0" w:color="DDDDDD"/>
              <w:left w:val="inset" w:sz="2" w:space="0" w:color="DDDDDD"/>
              <w:bottom w:val="inset" w:sz="2" w:space="0" w:color="DDDDDD"/>
              <w:right w:val="inset" w:sz="2" w:space="0" w:color="DDDDDD"/>
            </w:tcBorders>
            <w:vAlign w:val="center"/>
          </w:tcPr>
          <w:p w14:paraId="4123F086" w14:textId="77777777" w:rsidR="00B27A1E" w:rsidRPr="00B27A1E" w:rsidRDefault="0080653E" w:rsidP="00D85CA7">
            <w:pPr>
              <w:bidi/>
              <w:jc w:val="center"/>
              <w:rPr>
                <w:rFonts w:ascii="Dubai Light" w:hAnsi="Dubai Light" w:cs="Dubai Light"/>
                <w:sz w:val="20"/>
                <w:szCs w:val="20"/>
              </w:rPr>
            </w:pPr>
            <w:r>
              <w:rPr>
                <w:rFonts w:ascii="Dubai Light" w:hAnsi="Dubai Light" w:cs="Dubai Light" w:hint="cs"/>
                <w:sz w:val="20"/>
                <w:szCs w:val="20"/>
                <w:rtl/>
              </w:rPr>
              <w:t>97.7</w:t>
            </w:r>
          </w:p>
        </w:tc>
        <w:tc>
          <w:tcPr>
            <w:tcW w:w="2397" w:type="dxa"/>
            <w:tcBorders>
              <w:top w:val="inset" w:sz="2" w:space="0" w:color="DDDDDD"/>
              <w:left w:val="inset" w:sz="2" w:space="0" w:color="DDDDDD"/>
              <w:bottom w:val="inset" w:sz="2" w:space="0" w:color="DDDDDD"/>
              <w:right w:val="inset" w:sz="2" w:space="0" w:color="DDDDDD"/>
            </w:tcBorders>
            <w:vAlign w:val="center"/>
          </w:tcPr>
          <w:p w14:paraId="1ACF1D8C" w14:textId="77777777" w:rsidR="00B27A1E" w:rsidRPr="00B27A1E" w:rsidRDefault="0080653E" w:rsidP="00D85CA7">
            <w:pPr>
              <w:bidi/>
              <w:jc w:val="center"/>
              <w:rPr>
                <w:rFonts w:ascii="Dubai Light" w:hAnsi="Dubai Light" w:cs="Dubai Light"/>
                <w:sz w:val="20"/>
                <w:szCs w:val="20"/>
              </w:rPr>
            </w:pPr>
            <w:r>
              <w:rPr>
                <w:rFonts w:ascii="Dubai Light" w:hAnsi="Dubai Light" w:cs="Dubai Light" w:hint="cs"/>
                <w:sz w:val="20"/>
                <w:szCs w:val="20"/>
                <w:rtl/>
              </w:rPr>
              <w:t>2.3</w:t>
            </w:r>
          </w:p>
        </w:tc>
        <w:tc>
          <w:tcPr>
            <w:tcW w:w="2294" w:type="dxa"/>
            <w:tcBorders>
              <w:top w:val="inset" w:sz="2" w:space="0" w:color="DDDDDD"/>
              <w:left w:val="inset" w:sz="2" w:space="0" w:color="DDDDDD"/>
              <w:bottom w:val="inset" w:sz="2" w:space="0" w:color="DDDDDD"/>
              <w:right w:val="inset" w:sz="2" w:space="0" w:color="DDDDDD"/>
            </w:tcBorders>
          </w:tcPr>
          <w:p w14:paraId="16AD47AC" w14:textId="77777777" w:rsidR="00B27A1E" w:rsidRPr="00B27A1E" w:rsidRDefault="00B27A1E" w:rsidP="00D85CA7">
            <w:pPr>
              <w:bidi/>
              <w:jc w:val="center"/>
              <w:rPr>
                <w:rFonts w:ascii="Dubai Light" w:hAnsi="Dubai Light" w:cs="Dubai Light"/>
                <w:sz w:val="20"/>
                <w:szCs w:val="20"/>
              </w:rPr>
            </w:pPr>
            <w:r w:rsidRPr="00B27A1E">
              <w:rPr>
                <w:rFonts w:ascii="Dubai Light" w:hAnsi="Dubai Light" w:cs="Dubai Light"/>
                <w:b/>
                <w:bCs/>
                <w:sz w:val="20"/>
                <w:szCs w:val="20"/>
                <w:lang w:bidi="ar-AE"/>
              </w:rPr>
              <w:t>Females</w:t>
            </w:r>
          </w:p>
        </w:tc>
      </w:tr>
      <w:tr w:rsidR="00B27A1E" w:rsidRPr="00B27A1E" w14:paraId="370CF151" w14:textId="77777777" w:rsidTr="006E4D88">
        <w:trPr>
          <w:trHeight w:val="675"/>
          <w:tblCellSpacing w:w="20" w:type="dxa"/>
          <w:jc w:val="center"/>
        </w:trPr>
        <w:tc>
          <w:tcPr>
            <w:tcW w:w="2357" w:type="dxa"/>
            <w:tcBorders>
              <w:top w:val="inset" w:sz="2" w:space="0" w:color="DDDDDD"/>
              <w:left w:val="inset" w:sz="2" w:space="0" w:color="DDDDDD"/>
              <w:bottom w:val="inset" w:sz="2" w:space="0" w:color="DDDDDD"/>
              <w:right w:val="inset" w:sz="2" w:space="0" w:color="DDDDDD"/>
            </w:tcBorders>
            <w:shd w:val="clear" w:color="auto" w:fill="E6E6E6"/>
            <w:vAlign w:val="center"/>
          </w:tcPr>
          <w:p w14:paraId="64CFA98F" w14:textId="77777777" w:rsidR="00B27A1E" w:rsidRPr="00B27A1E" w:rsidRDefault="00B27A1E" w:rsidP="00D85CA7">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المجموع</w:t>
            </w:r>
          </w:p>
        </w:tc>
        <w:tc>
          <w:tcPr>
            <w:tcW w:w="2396" w:type="dxa"/>
            <w:tcBorders>
              <w:top w:val="inset" w:sz="2" w:space="0" w:color="DDDDDD"/>
              <w:left w:val="inset" w:sz="2" w:space="0" w:color="DDDDDD"/>
              <w:bottom w:val="inset" w:sz="2" w:space="0" w:color="DDDDDD"/>
              <w:right w:val="inset" w:sz="2" w:space="0" w:color="DDDDDD"/>
            </w:tcBorders>
            <w:shd w:val="clear" w:color="auto" w:fill="E6E6E6"/>
            <w:vAlign w:val="center"/>
          </w:tcPr>
          <w:p w14:paraId="0DA8CC7C" w14:textId="77777777" w:rsidR="00B27A1E" w:rsidRPr="00B27A1E" w:rsidRDefault="0080653E" w:rsidP="00D85CA7">
            <w:pPr>
              <w:bidi/>
              <w:jc w:val="center"/>
              <w:rPr>
                <w:rFonts w:ascii="Dubai Light" w:hAnsi="Dubai Light" w:cs="Dubai Light"/>
                <w:b/>
                <w:bCs/>
                <w:sz w:val="20"/>
                <w:szCs w:val="20"/>
              </w:rPr>
            </w:pPr>
            <w:r>
              <w:rPr>
                <w:rFonts w:ascii="Dubai Light" w:hAnsi="Dubai Light" w:cs="Dubai Light" w:hint="cs"/>
                <w:b/>
                <w:bCs/>
                <w:sz w:val="20"/>
                <w:szCs w:val="20"/>
                <w:rtl/>
              </w:rPr>
              <w:t>98.3</w:t>
            </w:r>
          </w:p>
        </w:tc>
        <w:tc>
          <w:tcPr>
            <w:tcW w:w="2397" w:type="dxa"/>
            <w:tcBorders>
              <w:top w:val="inset" w:sz="2" w:space="0" w:color="DDDDDD"/>
              <w:left w:val="inset" w:sz="2" w:space="0" w:color="DDDDDD"/>
              <w:bottom w:val="inset" w:sz="2" w:space="0" w:color="DDDDDD"/>
              <w:right w:val="inset" w:sz="2" w:space="0" w:color="DDDDDD"/>
            </w:tcBorders>
            <w:shd w:val="clear" w:color="auto" w:fill="E6E6E6"/>
            <w:vAlign w:val="center"/>
          </w:tcPr>
          <w:p w14:paraId="1FB97C5A" w14:textId="77777777" w:rsidR="00B27A1E" w:rsidRPr="00B27A1E" w:rsidRDefault="0080653E" w:rsidP="00D85CA7">
            <w:pPr>
              <w:bidi/>
              <w:jc w:val="center"/>
              <w:rPr>
                <w:rFonts w:ascii="Dubai Light" w:hAnsi="Dubai Light" w:cs="Dubai Light"/>
                <w:b/>
                <w:bCs/>
                <w:sz w:val="20"/>
                <w:szCs w:val="20"/>
              </w:rPr>
            </w:pPr>
            <w:r>
              <w:rPr>
                <w:rFonts w:ascii="Dubai Light" w:hAnsi="Dubai Light" w:cs="Dubai Light" w:hint="cs"/>
                <w:b/>
                <w:bCs/>
                <w:sz w:val="20"/>
                <w:szCs w:val="20"/>
                <w:rtl/>
              </w:rPr>
              <w:t>1.7</w:t>
            </w:r>
          </w:p>
        </w:tc>
        <w:tc>
          <w:tcPr>
            <w:tcW w:w="2294" w:type="dxa"/>
            <w:tcBorders>
              <w:top w:val="inset" w:sz="2" w:space="0" w:color="DDDDDD"/>
              <w:left w:val="inset" w:sz="2" w:space="0" w:color="DDDDDD"/>
              <w:bottom w:val="inset" w:sz="2" w:space="0" w:color="DDDDDD"/>
              <w:right w:val="inset" w:sz="2" w:space="0" w:color="DDDDDD"/>
            </w:tcBorders>
            <w:shd w:val="clear" w:color="auto" w:fill="E6E6E6"/>
          </w:tcPr>
          <w:p w14:paraId="29E4513A" w14:textId="77777777" w:rsidR="00B27A1E" w:rsidRPr="00B27A1E" w:rsidRDefault="00B27A1E" w:rsidP="00D85CA7">
            <w:pPr>
              <w:bidi/>
              <w:jc w:val="center"/>
              <w:rPr>
                <w:rFonts w:ascii="Dubai Light" w:hAnsi="Dubai Light" w:cs="Dubai Light"/>
                <w:b/>
                <w:bCs/>
                <w:sz w:val="20"/>
                <w:szCs w:val="20"/>
              </w:rPr>
            </w:pPr>
            <w:r w:rsidRPr="00B27A1E">
              <w:rPr>
                <w:rFonts w:ascii="Dubai Light" w:hAnsi="Dubai Light" w:cs="Dubai Light"/>
                <w:b/>
                <w:bCs/>
                <w:sz w:val="20"/>
                <w:szCs w:val="20"/>
                <w:lang w:bidi="ar-AE"/>
              </w:rPr>
              <w:t>Total</w:t>
            </w:r>
          </w:p>
        </w:tc>
      </w:tr>
    </w:tbl>
    <w:p w14:paraId="069282B3" w14:textId="0902EB35" w:rsidR="00B27A1E" w:rsidRPr="00B27A1E" w:rsidRDefault="00B27A1E" w:rsidP="00B27A1E">
      <w:pPr>
        <w:bidi/>
        <w:rPr>
          <w:rFonts w:ascii="Dubai Light" w:hAnsi="Dubai Light" w:cs="Dubai Light"/>
          <w:b/>
          <w:bCs/>
          <w:color w:val="FF0000"/>
          <w:sz w:val="2"/>
          <w:szCs w:val="2"/>
          <w:rtl/>
          <w:lang w:bidi="ar-AE"/>
        </w:rPr>
      </w:pPr>
    </w:p>
    <w:tbl>
      <w:tblPr>
        <w:bidiVisual/>
        <w:tblW w:w="0" w:type="auto"/>
        <w:jc w:val="center"/>
        <w:tblCellSpacing w:w="20" w:type="dxa"/>
        <w:tblLook w:val="01E0" w:firstRow="1" w:lastRow="1" w:firstColumn="1" w:lastColumn="1" w:noHBand="0" w:noVBand="0"/>
      </w:tblPr>
      <w:tblGrid>
        <w:gridCol w:w="4565"/>
        <w:gridCol w:w="4916"/>
      </w:tblGrid>
      <w:tr w:rsidR="00B27A1E" w:rsidRPr="00B27A1E" w14:paraId="4BFF6A73" w14:textId="77777777" w:rsidTr="007815A9">
        <w:trPr>
          <w:trHeight w:val="368"/>
          <w:tblCellSpacing w:w="20" w:type="dxa"/>
          <w:jc w:val="center"/>
        </w:trPr>
        <w:tc>
          <w:tcPr>
            <w:tcW w:w="4505" w:type="dxa"/>
            <w:vAlign w:val="center"/>
          </w:tcPr>
          <w:p w14:paraId="3DACD170" w14:textId="37D22F64" w:rsidR="00B27A1E" w:rsidRPr="00D85CA7" w:rsidRDefault="00B27A1E" w:rsidP="00B27A1E">
            <w:pPr>
              <w:bidi/>
              <w:rPr>
                <w:rFonts w:ascii="Dubai Light" w:hAnsi="Dubai Light" w:cs="Dubai Light"/>
                <w:sz w:val="18"/>
                <w:szCs w:val="18"/>
                <w:lang w:bidi="ar-AE"/>
              </w:rPr>
            </w:pPr>
            <w:r w:rsidRPr="00D85CA7">
              <w:rPr>
                <w:rFonts w:ascii="Dubai Light" w:hAnsi="Dubai Light" w:cs="Dubai Light"/>
                <w:sz w:val="18"/>
                <w:szCs w:val="18"/>
                <w:rtl/>
                <w:lang w:bidi="ar-AE"/>
              </w:rPr>
              <w:t>المصدر: مركز دبي للإحصاء – المسح الصحي لإمارة دبي</w:t>
            </w:r>
          </w:p>
        </w:tc>
        <w:tc>
          <w:tcPr>
            <w:tcW w:w="4856" w:type="dxa"/>
            <w:vAlign w:val="center"/>
          </w:tcPr>
          <w:p w14:paraId="29EB894F" w14:textId="1570EA5E" w:rsidR="00B27A1E" w:rsidRPr="00D85CA7" w:rsidRDefault="00B27A1E" w:rsidP="00D85CA7">
            <w:pPr>
              <w:bidi/>
              <w:jc w:val="right"/>
              <w:rPr>
                <w:rFonts w:ascii="Dubai Light" w:hAnsi="Dubai Light" w:cs="Dubai Light"/>
                <w:b/>
                <w:bCs/>
                <w:sz w:val="18"/>
                <w:szCs w:val="18"/>
                <w:lang w:bidi="ar-AE"/>
              </w:rPr>
            </w:pPr>
            <w:r w:rsidRPr="00D85CA7">
              <w:rPr>
                <w:rFonts w:ascii="Dubai Light" w:hAnsi="Dubai Light" w:cs="Dubai Light"/>
                <w:sz w:val="18"/>
                <w:szCs w:val="18"/>
              </w:rPr>
              <w:t xml:space="preserve">Source: Dubai Statistics Center –Dubai Health Survey </w:t>
            </w:r>
          </w:p>
        </w:tc>
      </w:tr>
    </w:tbl>
    <w:p w14:paraId="20A393F2" w14:textId="77777777" w:rsidR="00B27A1E" w:rsidRPr="00B27A1E" w:rsidRDefault="00B27A1E" w:rsidP="00B27A1E">
      <w:pPr>
        <w:pStyle w:val="BodyText"/>
        <w:bidi/>
        <w:spacing w:line="259" w:lineRule="exact"/>
        <w:ind w:left="126"/>
        <w:rPr>
          <w:rFonts w:ascii="Dubai Light" w:hAnsi="Dubai Light" w:cs="Dubai Light"/>
          <w:sz w:val="22"/>
          <w:szCs w:val="22"/>
        </w:rPr>
      </w:pPr>
    </w:p>
    <w:tbl>
      <w:tblPr>
        <w:bidiVisual/>
        <w:tblW w:w="0" w:type="auto"/>
        <w:tblLook w:val="04A0" w:firstRow="1" w:lastRow="0" w:firstColumn="1" w:lastColumn="0" w:noHBand="0" w:noVBand="1"/>
      </w:tblPr>
      <w:tblGrid>
        <w:gridCol w:w="4927"/>
        <w:gridCol w:w="5283"/>
      </w:tblGrid>
      <w:tr w:rsidR="00B27A1E" w:rsidRPr="00B27A1E" w14:paraId="057147C1" w14:textId="77777777" w:rsidTr="00D85CA7">
        <w:tc>
          <w:tcPr>
            <w:tcW w:w="4927" w:type="dxa"/>
            <w:shd w:val="clear" w:color="auto" w:fill="auto"/>
          </w:tcPr>
          <w:p w14:paraId="3E6F8068" w14:textId="77777777" w:rsidR="00B27A1E" w:rsidRPr="00B27A1E" w:rsidRDefault="00D85CA7" w:rsidP="00B27A1E">
            <w:pPr>
              <w:bidi/>
              <w:rPr>
                <w:rFonts w:ascii="Dubai Light" w:hAnsi="Dubai Light" w:cs="Dubai Light"/>
                <w:b/>
                <w:bCs/>
                <w:rtl/>
              </w:rPr>
            </w:pPr>
            <w:r>
              <w:rPr>
                <w:rFonts w:ascii="Dubai Light" w:hAnsi="Dubai Light" w:cs="Dubai Light"/>
                <w:b/>
                <w:bCs/>
                <w:color w:val="FF0000"/>
                <w:sz w:val="28"/>
                <w:szCs w:val="28"/>
                <w:lang w:bidi="ar-AE"/>
              </w:rPr>
              <w:lastRenderedPageBreak/>
              <w:t xml:space="preserve">    </w:t>
            </w:r>
            <w:r w:rsidR="00B27A1E" w:rsidRPr="00B27A1E">
              <w:rPr>
                <w:rFonts w:ascii="Dubai Light" w:hAnsi="Dubai Light" w:cs="Dubai Light"/>
                <w:b/>
                <w:bCs/>
                <w:color w:val="FF0000"/>
                <w:sz w:val="28"/>
                <w:szCs w:val="28"/>
                <w:rtl/>
                <w:lang w:bidi="ar-AE"/>
              </w:rPr>
              <w:br w:type="page"/>
              <w:t>8.  أصحاب الهمم</w:t>
            </w:r>
          </w:p>
        </w:tc>
        <w:tc>
          <w:tcPr>
            <w:tcW w:w="5283" w:type="dxa"/>
            <w:shd w:val="clear" w:color="auto" w:fill="auto"/>
          </w:tcPr>
          <w:p w14:paraId="569DF949" w14:textId="77777777" w:rsidR="00B27A1E" w:rsidRPr="00B27A1E" w:rsidRDefault="00B27A1E" w:rsidP="00D85CA7">
            <w:pPr>
              <w:bidi/>
              <w:jc w:val="right"/>
              <w:rPr>
                <w:rFonts w:ascii="Dubai Light" w:hAnsi="Dubai Light" w:cs="Dubai Light"/>
                <w:b/>
                <w:bCs/>
                <w:rtl/>
                <w:lang w:bidi="ar-AE"/>
              </w:rPr>
            </w:pPr>
            <w:r w:rsidRPr="00B27A1E">
              <w:rPr>
                <w:rFonts w:ascii="Dubai Light" w:hAnsi="Dubai Light" w:cs="Dubai Light"/>
                <w:b/>
                <w:bCs/>
                <w:color w:val="FF0000"/>
                <w:sz w:val="28"/>
                <w:szCs w:val="28"/>
                <w:lang w:bidi="ar-AE"/>
              </w:rPr>
              <w:t>8. People of Determination</w:t>
            </w:r>
            <w:r w:rsidR="00D85CA7">
              <w:rPr>
                <w:rFonts w:ascii="Dubai Light" w:hAnsi="Dubai Light" w:cs="Dubai Light"/>
                <w:b/>
                <w:bCs/>
                <w:color w:val="FF0000"/>
                <w:sz w:val="28"/>
                <w:szCs w:val="28"/>
                <w:lang w:bidi="ar-AE"/>
              </w:rPr>
              <w:t xml:space="preserve">  </w:t>
            </w:r>
          </w:p>
        </w:tc>
      </w:tr>
    </w:tbl>
    <w:p w14:paraId="65DA6F9B" w14:textId="77777777" w:rsidR="00B27A1E" w:rsidRPr="00A845A9" w:rsidRDefault="00B27A1E" w:rsidP="00A845A9">
      <w:pPr>
        <w:bidi/>
        <w:jc w:val="center"/>
        <w:rPr>
          <w:rFonts w:ascii="Dubai" w:hAnsi="Dubai" w:cs="Dubai"/>
          <w:b/>
          <w:bCs/>
          <w:rtl/>
          <w:lang w:bidi="ar-AE"/>
        </w:rPr>
      </w:pPr>
    </w:p>
    <w:p w14:paraId="07F88BDE" w14:textId="76F07696" w:rsidR="00D65EFB" w:rsidRPr="00D65EFB" w:rsidRDefault="00267ACE" w:rsidP="00D65EFB">
      <w:pPr>
        <w:bidi/>
        <w:jc w:val="center"/>
        <w:rPr>
          <w:rFonts w:ascii="Dubai" w:hAnsi="Dubai" w:cs="Dubai"/>
          <w:b/>
          <w:bCs/>
          <w:lang w:bidi="ar-AE"/>
        </w:rPr>
      </w:pPr>
      <w:r>
        <w:rPr>
          <w:rFonts w:ascii="Dubai" w:hAnsi="Dubai" w:cs="Dubai"/>
          <w:b/>
          <w:bCs/>
          <w:rtl/>
          <w:lang w:bidi="ar-AE"/>
        </w:rPr>
        <w:t>جدول 8.1</w:t>
      </w:r>
      <w:r>
        <w:rPr>
          <w:rFonts w:ascii="Dubai" w:hAnsi="Dubai" w:cs="Dubai" w:hint="cs"/>
          <w:b/>
          <w:bCs/>
          <w:rtl/>
          <w:lang w:bidi="ar-AE"/>
        </w:rPr>
        <w:t xml:space="preserve"> -</w:t>
      </w:r>
      <w:r w:rsidR="00D65EFB" w:rsidRPr="00D65EFB">
        <w:rPr>
          <w:rFonts w:ascii="Dubai" w:hAnsi="Dubai" w:cs="Dubai"/>
          <w:b/>
          <w:bCs/>
          <w:rtl/>
          <w:lang w:bidi="ar-AE"/>
        </w:rPr>
        <w:t xml:space="preserve"> التوزيع النسبي لأصحاب الهمم 15+ حسب الجنس والمستوى التعليمي -  إمارة دبي </w:t>
      </w:r>
    </w:p>
    <w:p w14:paraId="651A6F1B" w14:textId="40F4252E" w:rsidR="00D65EFB" w:rsidRDefault="00D65EFB" w:rsidP="00267ACE">
      <w:pPr>
        <w:bidi/>
        <w:jc w:val="center"/>
        <w:rPr>
          <w:rFonts w:ascii="Dubai" w:hAnsi="Dubai" w:cs="Dubai"/>
          <w:b/>
          <w:bCs/>
          <w:lang w:bidi="ar-AE"/>
        </w:rPr>
      </w:pPr>
      <w:r w:rsidRPr="00D65EFB">
        <w:rPr>
          <w:rFonts w:ascii="Dubai" w:hAnsi="Dubai" w:cs="Dubai"/>
          <w:b/>
          <w:bCs/>
          <w:lang w:bidi="ar-AE"/>
        </w:rPr>
        <w:t>Table 8.1</w:t>
      </w:r>
      <w:r w:rsidR="00267ACE">
        <w:rPr>
          <w:rFonts w:ascii="Dubai" w:hAnsi="Dubai" w:cs="Dubai"/>
          <w:b/>
          <w:bCs/>
          <w:lang w:bidi="ar-AE"/>
        </w:rPr>
        <w:t xml:space="preserve"> -</w:t>
      </w:r>
      <w:r w:rsidRPr="00D65EFB">
        <w:rPr>
          <w:rFonts w:ascii="Dubai" w:hAnsi="Dubai" w:cs="Dubai"/>
          <w:b/>
          <w:bCs/>
          <w:lang w:bidi="ar-AE"/>
        </w:rPr>
        <w:t xml:space="preserve"> Percentage Distribution of People of Determination 15+ by Gender and Educational Level </w:t>
      </w:r>
    </w:p>
    <w:p w14:paraId="42254623" w14:textId="5291FFEE" w:rsidR="00D65EFB" w:rsidRDefault="00D65EFB" w:rsidP="00D65EFB">
      <w:pPr>
        <w:bidi/>
        <w:jc w:val="center"/>
        <w:rPr>
          <w:rFonts w:ascii="Dubai" w:hAnsi="Dubai" w:cs="Dubai"/>
          <w:b/>
          <w:bCs/>
          <w:lang w:bidi="ar-AE"/>
        </w:rPr>
      </w:pPr>
      <w:r w:rsidRPr="00D65EFB">
        <w:rPr>
          <w:rFonts w:ascii="Dubai" w:hAnsi="Dubai" w:cs="Dubai"/>
          <w:b/>
          <w:bCs/>
          <w:lang w:bidi="ar-AE"/>
        </w:rPr>
        <w:t>  Emirate of Dubai</w:t>
      </w:r>
      <w:r w:rsidRPr="00D65EFB">
        <w:rPr>
          <w:rFonts w:ascii="Dubai" w:hAnsi="Dubai" w:cs="Dubai"/>
          <w:b/>
          <w:bCs/>
          <w:rtl/>
          <w:lang w:bidi="ar-AE"/>
        </w:rPr>
        <w:t xml:space="preserve"> </w:t>
      </w:r>
    </w:p>
    <w:p w14:paraId="2B0072B3" w14:textId="7426F8F0" w:rsidR="00B27A1E" w:rsidRPr="00A845A9" w:rsidRDefault="00B27A1E" w:rsidP="00267ACE">
      <w:pPr>
        <w:bidi/>
        <w:jc w:val="center"/>
        <w:rPr>
          <w:rFonts w:ascii="Dubai" w:hAnsi="Dubai" w:cs="Dubai"/>
          <w:b/>
          <w:bCs/>
          <w:lang w:bidi="ar-AE"/>
        </w:rPr>
      </w:pPr>
      <w:r w:rsidRPr="00A845A9">
        <w:rPr>
          <w:rFonts w:ascii="Dubai" w:hAnsi="Dubai" w:cs="Dubai"/>
          <w:b/>
          <w:bCs/>
          <w:rtl/>
          <w:lang w:bidi="ar-AE"/>
        </w:rPr>
        <w:t>(</w:t>
      </w:r>
      <w:r w:rsidR="00643D01">
        <w:rPr>
          <w:rFonts w:ascii="Dubai" w:hAnsi="Dubai" w:cs="Dubai"/>
          <w:b/>
          <w:bCs/>
          <w:lang w:bidi="ar-AE"/>
        </w:rPr>
        <w:t>*</w:t>
      </w:r>
      <w:r w:rsidR="005C6633">
        <w:rPr>
          <w:rFonts w:ascii="Dubai" w:hAnsi="Dubai" w:cs="Dubai" w:hint="cs"/>
          <w:b/>
          <w:bCs/>
          <w:rtl/>
          <w:lang w:bidi="ar-AE"/>
        </w:rPr>
        <w:t>201</w:t>
      </w:r>
      <w:r w:rsidR="009A6965">
        <w:rPr>
          <w:rFonts w:ascii="Dubai" w:hAnsi="Dubai" w:cs="Dubai" w:hint="cs"/>
          <w:b/>
          <w:bCs/>
          <w:rtl/>
        </w:rPr>
        <w:t>9</w:t>
      </w:r>
      <w:r w:rsidRPr="00A845A9">
        <w:rPr>
          <w:rFonts w:ascii="Dubai" w:hAnsi="Dubai" w:cs="Dubai"/>
          <w:b/>
          <w:bCs/>
          <w:rtl/>
          <w:lang w:bidi="ar-AE"/>
        </w:rPr>
        <w:t xml:space="preserve">) </w:t>
      </w:r>
    </w:p>
    <w:tbl>
      <w:tblPr>
        <w:bidiVisual/>
        <w:tblW w:w="10247"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1E0" w:firstRow="1" w:lastRow="1" w:firstColumn="1" w:lastColumn="1" w:noHBand="0" w:noVBand="0"/>
      </w:tblPr>
      <w:tblGrid>
        <w:gridCol w:w="2743"/>
        <w:gridCol w:w="1431"/>
        <w:gridCol w:w="1432"/>
        <w:gridCol w:w="1432"/>
        <w:gridCol w:w="3209"/>
      </w:tblGrid>
      <w:tr w:rsidR="00B27A1E" w:rsidRPr="00B27A1E" w14:paraId="5A129158" w14:textId="77777777" w:rsidTr="00EF534D">
        <w:trPr>
          <w:trHeight w:val="530"/>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3F3F3"/>
            <w:vAlign w:val="center"/>
          </w:tcPr>
          <w:p w14:paraId="7FA36B56" w14:textId="77777777"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المستوى التعليمي</w:t>
            </w:r>
          </w:p>
        </w:tc>
        <w:tc>
          <w:tcPr>
            <w:tcW w:w="1391" w:type="dxa"/>
            <w:tcBorders>
              <w:top w:val="inset" w:sz="2" w:space="0" w:color="auto"/>
              <w:left w:val="inset" w:sz="2" w:space="0" w:color="auto"/>
              <w:bottom w:val="inset" w:sz="2" w:space="0" w:color="auto"/>
              <w:right w:val="inset" w:sz="2" w:space="0" w:color="auto"/>
            </w:tcBorders>
            <w:shd w:val="clear" w:color="auto" w:fill="F3F3F3"/>
            <w:vAlign w:val="center"/>
          </w:tcPr>
          <w:p w14:paraId="3B59C6A4" w14:textId="77777777"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ذكور</w:t>
            </w:r>
          </w:p>
          <w:p w14:paraId="7E2659EA" w14:textId="77777777"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Males</w:t>
            </w:r>
          </w:p>
        </w:tc>
        <w:tc>
          <w:tcPr>
            <w:tcW w:w="1392" w:type="dxa"/>
            <w:tcBorders>
              <w:top w:val="inset" w:sz="2" w:space="0" w:color="auto"/>
              <w:left w:val="inset" w:sz="2" w:space="0" w:color="auto"/>
              <w:bottom w:val="inset" w:sz="2" w:space="0" w:color="auto"/>
              <w:right w:val="inset" w:sz="2" w:space="0" w:color="auto"/>
            </w:tcBorders>
            <w:shd w:val="clear" w:color="auto" w:fill="F3F3F3"/>
            <w:vAlign w:val="center"/>
          </w:tcPr>
          <w:p w14:paraId="20546C22" w14:textId="77777777"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إناث</w:t>
            </w:r>
          </w:p>
          <w:p w14:paraId="61C50D38" w14:textId="77777777"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Females</w:t>
            </w:r>
          </w:p>
        </w:tc>
        <w:tc>
          <w:tcPr>
            <w:tcW w:w="1392" w:type="dxa"/>
            <w:tcBorders>
              <w:top w:val="inset" w:sz="2" w:space="0" w:color="auto"/>
              <w:left w:val="inset" w:sz="2" w:space="0" w:color="auto"/>
              <w:bottom w:val="inset" w:sz="2" w:space="0" w:color="auto"/>
              <w:right w:val="inset" w:sz="2" w:space="0" w:color="auto"/>
            </w:tcBorders>
            <w:shd w:val="clear" w:color="auto" w:fill="F3F3F3"/>
            <w:vAlign w:val="center"/>
          </w:tcPr>
          <w:p w14:paraId="5F991860" w14:textId="77777777" w:rsidR="00B27A1E" w:rsidRDefault="005C6633" w:rsidP="00EF534D">
            <w:pPr>
              <w:bidi/>
              <w:jc w:val="center"/>
              <w:rPr>
                <w:rFonts w:ascii="Dubai Light" w:hAnsi="Dubai Light" w:cs="Dubai Light"/>
                <w:b/>
                <w:bCs/>
                <w:sz w:val="20"/>
                <w:szCs w:val="20"/>
                <w:rtl/>
                <w:lang w:bidi="ar-AE"/>
              </w:rPr>
            </w:pPr>
            <w:r>
              <w:rPr>
                <w:rFonts w:ascii="Dubai Light" w:hAnsi="Dubai Light" w:cs="Dubai Light" w:hint="cs"/>
                <w:b/>
                <w:bCs/>
                <w:sz w:val="20"/>
                <w:szCs w:val="20"/>
                <w:rtl/>
                <w:lang w:bidi="ar-AE"/>
              </w:rPr>
              <w:t>المجموع</w:t>
            </w:r>
          </w:p>
          <w:p w14:paraId="0F48FE75" w14:textId="77777777" w:rsidR="005C6633" w:rsidRPr="00B27A1E" w:rsidRDefault="005C6633" w:rsidP="005C6633">
            <w:pPr>
              <w:bidi/>
              <w:jc w:val="center"/>
              <w:rPr>
                <w:rFonts w:ascii="Dubai Light" w:hAnsi="Dubai Light" w:cs="Dubai Light"/>
                <w:b/>
                <w:bCs/>
                <w:sz w:val="20"/>
                <w:szCs w:val="20"/>
                <w:lang w:bidi="ar-AE"/>
              </w:rPr>
            </w:pPr>
            <w:r>
              <w:rPr>
                <w:rFonts w:ascii="Dubai Light" w:hAnsi="Dubai Light" w:cs="Dubai Light"/>
                <w:b/>
                <w:bCs/>
                <w:sz w:val="20"/>
                <w:szCs w:val="20"/>
                <w:lang w:bidi="ar-AE"/>
              </w:rPr>
              <w:t>Total</w:t>
            </w:r>
          </w:p>
        </w:tc>
        <w:tc>
          <w:tcPr>
            <w:tcW w:w="3149" w:type="dxa"/>
            <w:tcBorders>
              <w:top w:val="inset" w:sz="2" w:space="0" w:color="auto"/>
              <w:left w:val="inset" w:sz="2" w:space="0" w:color="auto"/>
              <w:bottom w:val="inset" w:sz="2" w:space="0" w:color="auto"/>
              <w:right w:val="inset" w:sz="2" w:space="0" w:color="auto"/>
            </w:tcBorders>
            <w:shd w:val="clear" w:color="auto" w:fill="F3F3F3"/>
            <w:vAlign w:val="center"/>
          </w:tcPr>
          <w:p w14:paraId="7E569156" w14:textId="77777777" w:rsidR="00B27A1E" w:rsidRPr="00B27A1E" w:rsidRDefault="00B27A1E" w:rsidP="00EF534D">
            <w:pPr>
              <w:bidi/>
              <w:jc w:val="center"/>
              <w:rPr>
                <w:rFonts w:ascii="Dubai Light" w:hAnsi="Dubai Light" w:cs="Dubai Light"/>
                <w:b/>
                <w:bCs/>
                <w:sz w:val="20"/>
                <w:szCs w:val="20"/>
                <w:rtl/>
                <w:lang w:bidi="ar-AE"/>
              </w:rPr>
            </w:pPr>
            <w:r w:rsidRPr="00B27A1E">
              <w:rPr>
                <w:rFonts w:ascii="Dubai Light" w:hAnsi="Dubai Light" w:cs="Dubai Light"/>
                <w:b/>
                <w:bCs/>
                <w:sz w:val="20"/>
                <w:szCs w:val="20"/>
                <w:lang w:bidi="ar-AE"/>
              </w:rPr>
              <w:t>Educational Level</w:t>
            </w:r>
          </w:p>
        </w:tc>
      </w:tr>
      <w:tr w:rsidR="00B27A1E" w:rsidRPr="00B27A1E" w14:paraId="6BDF7207" w14:textId="77777777"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14:paraId="155EB59D" w14:textId="77777777"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لا يقرأ ولا يكتب</w:t>
            </w:r>
          </w:p>
        </w:tc>
        <w:tc>
          <w:tcPr>
            <w:tcW w:w="1391" w:type="dxa"/>
            <w:tcBorders>
              <w:top w:val="inset" w:sz="2" w:space="0" w:color="auto"/>
              <w:left w:val="inset" w:sz="2" w:space="0" w:color="auto"/>
              <w:bottom w:val="inset" w:sz="2" w:space="0" w:color="auto"/>
              <w:right w:val="inset" w:sz="2" w:space="0" w:color="auto"/>
            </w:tcBorders>
            <w:vAlign w:val="center"/>
          </w:tcPr>
          <w:p w14:paraId="6D69F6F0" w14:textId="12270079"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9.6</w:t>
            </w:r>
          </w:p>
        </w:tc>
        <w:tc>
          <w:tcPr>
            <w:tcW w:w="1392" w:type="dxa"/>
            <w:tcBorders>
              <w:top w:val="inset" w:sz="2" w:space="0" w:color="auto"/>
              <w:left w:val="inset" w:sz="2" w:space="0" w:color="auto"/>
              <w:bottom w:val="inset" w:sz="2" w:space="0" w:color="auto"/>
              <w:right w:val="inset" w:sz="2" w:space="0" w:color="auto"/>
            </w:tcBorders>
            <w:vAlign w:val="center"/>
          </w:tcPr>
          <w:p w14:paraId="15334A27" w14:textId="1FF2DB5C"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15.8</w:t>
            </w:r>
          </w:p>
        </w:tc>
        <w:tc>
          <w:tcPr>
            <w:tcW w:w="1392" w:type="dxa"/>
            <w:tcBorders>
              <w:top w:val="inset" w:sz="2" w:space="0" w:color="auto"/>
              <w:left w:val="inset" w:sz="2" w:space="0" w:color="auto"/>
              <w:bottom w:val="inset" w:sz="2" w:space="0" w:color="auto"/>
              <w:right w:val="inset" w:sz="2" w:space="0" w:color="auto"/>
            </w:tcBorders>
            <w:vAlign w:val="center"/>
          </w:tcPr>
          <w:p w14:paraId="6BB08279" w14:textId="27084E1D" w:rsidR="00B27A1E" w:rsidRPr="004F6765" w:rsidRDefault="004F6765" w:rsidP="00EF534D">
            <w:pPr>
              <w:bidi/>
              <w:ind w:right="-45"/>
              <w:jc w:val="center"/>
              <w:rPr>
                <w:rFonts w:ascii="Dubai Light" w:hAnsi="Dubai Light" w:cs="Dubai Light"/>
                <w:b/>
                <w:bCs/>
                <w:sz w:val="20"/>
                <w:szCs w:val="20"/>
                <w:rtl/>
              </w:rPr>
            </w:pPr>
            <w:r w:rsidRPr="004F6765">
              <w:rPr>
                <w:rFonts w:ascii="Dubai Light" w:hAnsi="Dubai Light" w:cs="Dubai Light"/>
                <w:b/>
                <w:bCs/>
                <w:sz w:val="20"/>
                <w:szCs w:val="20"/>
              </w:rPr>
              <w:t>10.9</w:t>
            </w:r>
          </w:p>
        </w:tc>
        <w:tc>
          <w:tcPr>
            <w:tcW w:w="3149" w:type="dxa"/>
            <w:tcBorders>
              <w:top w:val="inset" w:sz="2" w:space="0" w:color="auto"/>
              <w:left w:val="inset" w:sz="2" w:space="0" w:color="auto"/>
              <w:bottom w:val="inset" w:sz="2" w:space="0" w:color="auto"/>
              <w:right w:val="inset" w:sz="2" w:space="0" w:color="auto"/>
            </w:tcBorders>
          </w:tcPr>
          <w:p w14:paraId="6D8A40A8" w14:textId="77777777" w:rsidR="00B27A1E" w:rsidRPr="004F6765" w:rsidRDefault="00B27A1E" w:rsidP="00EF534D">
            <w:pPr>
              <w:bidi/>
              <w:ind w:right="230"/>
              <w:jc w:val="right"/>
              <w:rPr>
                <w:rFonts w:ascii="Dubai Light" w:hAnsi="Dubai Light" w:cs="Dubai Light"/>
                <w:b/>
                <w:bCs/>
                <w:sz w:val="20"/>
                <w:szCs w:val="20"/>
                <w:rtl/>
              </w:rPr>
            </w:pPr>
            <w:r w:rsidRPr="004F6765">
              <w:rPr>
                <w:rFonts w:ascii="Dubai Light" w:hAnsi="Dubai Light" w:cs="Dubai Light"/>
                <w:b/>
                <w:bCs/>
                <w:sz w:val="20"/>
                <w:szCs w:val="20"/>
              </w:rPr>
              <w:t>Illiterate</w:t>
            </w:r>
          </w:p>
        </w:tc>
      </w:tr>
      <w:tr w:rsidR="00B27A1E" w:rsidRPr="00B27A1E" w14:paraId="6514E777" w14:textId="77777777"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14:paraId="76266044" w14:textId="77777777"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يقرأ ويكتب</w:t>
            </w:r>
          </w:p>
        </w:tc>
        <w:tc>
          <w:tcPr>
            <w:tcW w:w="1391" w:type="dxa"/>
            <w:tcBorders>
              <w:top w:val="inset" w:sz="2" w:space="0" w:color="auto"/>
              <w:left w:val="inset" w:sz="2" w:space="0" w:color="auto"/>
              <w:bottom w:val="inset" w:sz="2" w:space="0" w:color="auto"/>
              <w:right w:val="inset" w:sz="2" w:space="0" w:color="auto"/>
            </w:tcBorders>
            <w:vAlign w:val="center"/>
          </w:tcPr>
          <w:p w14:paraId="3947F5EF" w14:textId="4346E900"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5.4</w:t>
            </w:r>
          </w:p>
        </w:tc>
        <w:tc>
          <w:tcPr>
            <w:tcW w:w="1392" w:type="dxa"/>
            <w:tcBorders>
              <w:top w:val="inset" w:sz="2" w:space="0" w:color="auto"/>
              <w:left w:val="inset" w:sz="2" w:space="0" w:color="auto"/>
              <w:bottom w:val="inset" w:sz="2" w:space="0" w:color="auto"/>
              <w:right w:val="inset" w:sz="2" w:space="0" w:color="auto"/>
            </w:tcBorders>
            <w:vAlign w:val="center"/>
          </w:tcPr>
          <w:p w14:paraId="18B29497" w14:textId="2CB2395A"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8.4</w:t>
            </w:r>
          </w:p>
        </w:tc>
        <w:tc>
          <w:tcPr>
            <w:tcW w:w="1392" w:type="dxa"/>
            <w:tcBorders>
              <w:top w:val="inset" w:sz="2" w:space="0" w:color="auto"/>
              <w:left w:val="inset" w:sz="2" w:space="0" w:color="auto"/>
              <w:bottom w:val="inset" w:sz="2" w:space="0" w:color="auto"/>
              <w:right w:val="inset" w:sz="2" w:space="0" w:color="auto"/>
            </w:tcBorders>
            <w:vAlign w:val="center"/>
          </w:tcPr>
          <w:p w14:paraId="15FB1244" w14:textId="7C5F2A42" w:rsidR="00B27A1E" w:rsidRPr="004F6765" w:rsidRDefault="004F6765" w:rsidP="00EF534D">
            <w:pPr>
              <w:bidi/>
              <w:ind w:right="-45"/>
              <w:jc w:val="center"/>
              <w:rPr>
                <w:rFonts w:ascii="Dubai Light" w:hAnsi="Dubai Light" w:cs="Dubai Light"/>
                <w:b/>
                <w:bCs/>
                <w:sz w:val="20"/>
                <w:szCs w:val="20"/>
              </w:rPr>
            </w:pPr>
            <w:r w:rsidRPr="004F6765">
              <w:rPr>
                <w:rFonts w:ascii="Dubai Light" w:hAnsi="Dubai Light" w:cs="Dubai Light"/>
                <w:b/>
                <w:bCs/>
                <w:sz w:val="20"/>
                <w:szCs w:val="20"/>
              </w:rPr>
              <w:t>6.0</w:t>
            </w:r>
          </w:p>
        </w:tc>
        <w:tc>
          <w:tcPr>
            <w:tcW w:w="3149" w:type="dxa"/>
            <w:tcBorders>
              <w:top w:val="inset" w:sz="2" w:space="0" w:color="auto"/>
              <w:left w:val="inset" w:sz="2" w:space="0" w:color="auto"/>
              <w:bottom w:val="inset" w:sz="2" w:space="0" w:color="auto"/>
              <w:right w:val="inset" w:sz="2" w:space="0" w:color="auto"/>
            </w:tcBorders>
          </w:tcPr>
          <w:p w14:paraId="5BF87106" w14:textId="77777777" w:rsidR="00B27A1E" w:rsidRPr="004F6765" w:rsidRDefault="00B27A1E" w:rsidP="00EF534D">
            <w:pPr>
              <w:bidi/>
              <w:ind w:right="230"/>
              <w:jc w:val="right"/>
              <w:rPr>
                <w:rFonts w:ascii="Dubai Light" w:hAnsi="Dubai Light" w:cs="Dubai Light"/>
                <w:b/>
                <w:bCs/>
                <w:sz w:val="20"/>
                <w:szCs w:val="20"/>
                <w:rtl/>
              </w:rPr>
            </w:pPr>
            <w:r w:rsidRPr="004F6765">
              <w:rPr>
                <w:rFonts w:ascii="Dubai Light" w:hAnsi="Dubai Light" w:cs="Dubai Light"/>
                <w:b/>
                <w:bCs/>
                <w:sz w:val="20"/>
                <w:szCs w:val="20"/>
              </w:rPr>
              <w:t>Reads and writes</w:t>
            </w:r>
          </w:p>
        </w:tc>
      </w:tr>
      <w:tr w:rsidR="00B27A1E" w:rsidRPr="00B27A1E" w14:paraId="2F3DB4AA" w14:textId="77777777"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14:paraId="6E00BCD5" w14:textId="77777777"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ابتدائي</w:t>
            </w:r>
          </w:p>
        </w:tc>
        <w:tc>
          <w:tcPr>
            <w:tcW w:w="1391" w:type="dxa"/>
            <w:tcBorders>
              <w:top w:val="inset" w:sz="2" w:space="0" w:color="auto"/>
              <w:left w:val="inset" w:sz="2" w:space="0" w:color="auto"/>
              <w:bottom w:val="inset" w:sz="2" w:space="0" w:color="auto"/>
              <w:right w:val="inset" w:sz="2" w:space="0" w:color="auto"/>
            </w:tcBorders>
            <w:vAlign w:val="center"/>
          </w:tcPr>
          <w:p w14:paraId="2D593A35" w14:textId="0D63C545"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13.7</w:t>
            </w:r>
          </w:p>
        </w:tc>
        <w:tc>
          <w:tcPr>
            <w:tcW w:w="1392" w:type="dxa"/>
            <w:tcBorders>
              <w:top w:val="inset" w:sz="2" w:space="0" w:color="auto"/>
              <w:left w:val="inset" w:sz="2" w:space="0" w:color="auto"/>
              <w:bottom w:val="inset" w:sz="2" w:space="0" w:color="auto"/>
              <w:right w:val="inset" w:sz="2" w:space="0" w:color="auto"/>
            </w:tcBorders>
            <w:vAlign w:val="center"/>
          </w:tcPr>
          <w:p w14:paraId="531ABC6C" w14:textId="40C825C2"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7.0</w:t>
            </w:r>
          </w:p>
        </w:tc>
        <w:tc>
          <w:tcPr>
            <w:tcW w:w="1392" w:type="dxa"/>
            <w:tcBorders>
              <w:top w:val="inset" w:sz="2" w:space="0" w:color="auto"/>
              <w:left w:val="inset" w:sz="2" w:space="0" w:color="auto"/>
              <w:bottom w:val="inset" w:sz="2" w:space="0" w:color="auto"/>
              <w:right w:val="inset" w:sz="2" w:space="0" w:color="auto"/>
            </w:tcBorders>
            <w:vAlign w:val="center"/>
          </w:tcPr>
          <w:p w14:paraId="43BB6BC7" w14:textId="2897476A" w:rsidR="00B27A1E" w:rsidRPr="004F6765" w:rsidRDefault="004F6765" w:rsidP="00EF534D">
            <w:pPr>
              <w:bidi/>
              <w:ind w:right="-45"/>
              <w:jc w:val="center"/>
              <w:rPr>
                <w:rFonts w:ascii="Dubai Light" w:hAnsi="Dubai Light" w:cs="Dubai Light"/>
                <w:b/>
                <w:bCs/>
                <w:sz w:val="20"/>
                <w:szCs w:val="20"/>
              </w:rPr>
            </w:pPr>
            <w:r w:rsidRPr="004F6765">
              <w:rPr>
                <w:rFonts w:ascii="Dubai Light" w:hAnsi="Dubai Light" w:cs="Dubai Light"/>
                <w:b/>
                <w:bCs/>
                <w:sz w:val="20"/>
                <w:szCs w:val="20"/>
              </w:rPr>
              <w:t>12.2</w:t>
            </w:r>
          </w:p>
        </w:tc>
        <w:tc>
          <w:tcPr>
            <w:tcW w:w="3149" w:type="dxa"/>
            <w:tcBorders>
              <w:top w:val="inset" w:sz="2" w:space="0" w:color="auto"/>
              <w:left w:val="inset" w:sz="2" w:space="0" w:color="auto"/>
              <w:bottom w:val="inset" w:sz="2" w:space="0" w:color="auto"/>
              <w:right w:val="inset" w:sz="2" w:space="0" w:color="auto"/>
            </w:tcBorders>
          </w:tcPr>
          <w:p w14:paraId="08228464" w14:textId="77777777" w:rsidR="00B27A1E" w:rsidRPr="004F6765" w:rsidRDefault="00B27A1E" w:rsidP="00EF534D">
            <w:pPr>
              <w:bidi/>
              <w:ind w:right="230"/>
              <w:jc w:val="right"/>
              <w:rPr>
                <w:rFonts w:ascii="Dubai Light" w:hAnsi="Dubai Light" w:cs="Dubai Light"/>
                <w:b/>
                <w:bCs/>
                <w:sz w:val="20"/>
                <w:szCs w:val="20"/>
                <w:rtl/>
              </w:rPr>
            </w:pPr>
            <w:r w:rsidRPr="004F6765">
              <w:rPr>
                <w:rFonts w:ascii="Dubai Light" w:hAnsi="Dubai Light" w:cs="Dubai Light"/>
                <w:b/>
                <w:bCs/>
                <w:sz w:val="20"/>
                <w:szCs w:val="20"/>
              </w:rPr>
              <w:t>Primary</w:t>
            </w:r>
          </w:p>
        </w:tc>
      </w:tr>
      <w:tr w:rsidR="00B27A1E" w:rsidRPr="00B27A1E" w14:paraId="53D0AA44" w14:textId="77777777"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14:paraId="6D48AA68" w14:textId="77777777"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إعدادي</w:t>
            </w:r>
          </w:p>
        </w:tc>
        <w:tc>
          <w:tcPr>
            <w:tcW w:w="1391" w:type="dxa"/>
            <w:tcBorders>
              <w:top w:val="inset" w:sz="2" w:space="0" w:color="auto"/>
              <w:left w:val="inset" w:sz="2" w:space="0" w:color="auto"/>
              <w:bottom w:val="inset" w:sz="2" w:space="0" w:color="auto"/>
              <w:right w:val="inset" w:sz="2" w:space="0" w:color="auto"/>
            </w:tcBorders>
            <w:vAlign w:val="center"/>
          </w:tcPr>
          <w:p w14:paraId="17BE5105" w14:textId="11CB828E"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11.3</w:t>
            </w:r>
          </w:p>
        </w:tc>
        <w:tc>
          <w:tcPr>
            <w:tcW w:w="1392" w:type="dxa"/>
            <w:tcBorders>
              <w:top w:val="inset" w:sz="2" w:space="0" w:color="auto"/>
              <w:left w:val="inset" w:sz="2" w:space="0" w:color="auto"/>
              <w:bottom w:val="inset" w:sz="2" w:space="0" w:color="auto"/>
              <w:right w:val="inset" w:sz="2" w:space="0" w:color="auto"/>
            </w:tcBorders>
            <w:vAlign w:val="center"/>
          </w:tcPr>
          <w:p w14:paraId="7B36DC65" w14:textId="37E906D0"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11.0</w:t>
            </w:r>
          </w:p>
        </w:tc>
        <w:tc>
          <w:tcPr>
            <w:tcW w:w="1392" w:type="dxa"/>
            <w:tcBorders>
              <w:top w:val="inset" w:sz="2" w:space="0" w:color="auto"/>
              <w:left w:val="inset" w:sz="2" w:space="0" w:color="auto"/>
              <w:bottom w:val="inset" w:sz="2" w:space="0" w:color="auto"/>
              <w:right w:val="inset" w:sz="2" w:space="0" w:color="auto"/>
            </w:tcBorders>
            <w:vAlign w:val="center"/>
          </w:tcPr>
          <w:p w14:paraId="02B1F5A6" w14:textId="6FFA5675" w:rsidR="00B27A1E" w:rsidRPr="004F6765" w:rsidRDefault="004F6765" w:rsidP="00EF534D">
            <w:pPr>
              <w:bidi/>
              <w:ind w:right="-45"/>
              <w:jc w:val="center"/>
              <w:rPr>
                <w:rFonts w:ascii="Dubai Light" w:hAnsi="Dubai Light" w:cs="Dubai Light"/>
                <w:b/>
                <w:bCs/>
                <w:sz w:val="20"/>
                <w:szCs w:val="20"/>
              </w:rPr>
            </w:pPr>
            <w:r w:rsidRPr="004F6765">
              <w:rPr>
                <w:rFonts w:ascii="Dubai Light" w:hAnsi="Dubai Light" w:cs="Dubai Light"/>
                <w:b/>
                <w:bCs/>
                <w:sz w:val="20"/>
                <w:szCs w:val="20"/>
              </w:rPr>
              <w:t>11.2</w:t>
            </w:r>
          </w:p>
        </w:tc>
        <w:tc>
          <w:tcPr>
            <w:tcW w:w="3149" w:type="dxa"/>
            <w:tcBorders>
              <w:top w:val="inset" w:sz="2" w:space="0" w:color="auto"/>
              <w:left w:val="inset" w:sz="2" w:space="0" w:color="auto"/>
              <w:bottom w:val="inset" w:sz="2" w:space="0" w:color="auto"/>
              <w:right w:val="inset" w:sz="2" w:space="0" w:color="auto"/>
            </w:tcBorders>
          </w:tcPr>
          <w:p w14:paraId="0029849A" w14:textId="77777777" w:rsidR="00B27A1E" w:rsidRPr="004F6765" w:rsidRDefault="00B27A1E" w:rsidP="00EF534D">
            <w:pPr>
              <w:bidi/>
              <w:ind w:right="230"/>
              <w:jc w:val="right"/>
              <w:rPr>
                <w:rFonts w:ascii="Dubai Light" w:hAnsi="Dubai Light" w:cs="Dubai Light"/>
                <w:b/>
                <w:bCs/>
                <w:sz w:val="20"/>
                <w:szCs w:val="20"/>
                <w:rtl/>
              </w:rPr>
            </w:pPr>
            <w:r w:rsidRPr="004F6765">
              <w:rPr>
                <w:rFonts w:ascii="Dubai Light" w:hAnsi="Dubai Light" w:cs="Dubai Light"/>
                <w:b/>
                <w:bCs/>
                <w:sz w:val="20"/>
                <w:szCs w:val="20"/>
              </w:rPr>
              <w:t>preparatory</w:t>
            </w:r>
          </w:p>
        </w:tc>
      </w:tr>
      <w:tr w:rsidR="00B27A1E" w:rsidRPr="00B27A1E" w14:paraId="3BA622B4" w14:textId="77777777"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14:paraId="0720C486" w14:textId="77777777"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ثانوي</w:t>
            </w:r>
          </w:p>
        </w:tc>
        <w:tc>
          <w:tcPr>
            <w:tcW w:w="1391" w:type="dxa"/>
            <w:tcBorders>
              <w:top w:val="inset" w:sz="2" w:space="0" w:color="auto"/>
              <w:left w:val="inset" w:sz="2" w:space="0" w:color="auto"/>
              <w:bottom w:val="inset" w:sz="2" w:space="0" w:color="auto"/>
              <w:right w:val="inset" w:sz="2" w:space="0" w:color="auto"/>
            </w:tcBorders>
            <w:vAlign w:val="center"/>
          </w:tcPr>
          <w:p w14:paraId="0F1FF963" w14:textId="0EFAD936"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21.5</w:t>
            </w:r>
          </w:p>
        </w:tc>
        <w:tc>
          <w:tcPr>
            <w:tcW w:w="1392" w:type="dxa"/>
            <w:tcBorders>
              <w:top w:val="inset" w:sz="2" w:space="0" w:color="auto"/>
              <w:left w:val="inset" w:sz="2" w:space="0" w:color="auto"/>
              <w:bottom w:val="inset" w:sz="2" w:space="0" w:color="auto"/>
              <w:right w:val="inset" w:sz="2" w:space="0" w:color="auto"/>
            </w:tcBorders>
            <w:vAlign w:val="center"/>
          </w:tcPr>
          <w:p w14:paraId="58AF00FD" w14:textId="0A31B26B"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11.1</w:t>
            </w:r>
          </w:p>
        </w:tc>
        <w:tc>
          <w:tcPr>
            <w:tcW w:w="1392" w:type="dxa"/>
            <w:tcBorders>
              <w:top w:val="inset" w:sz="2" w:space="0" w:color="auto"/>
              <w:left w:val="inset" w:sz="2" w:space="0" w:color="auto"/>
              <w:bottom w:val="inset" w:sz="2" w:space="0" w:color="auto"/>
              <w:right w:val="inset" w:sz="2" w:space="0" w:color="auto"/>
            </w:tcBorders>
            <w:vAlign w:val="center"/>
          </w:tcPr>
          <w:p w14:paraId="4CC5C253" w14:textId="062FDD63" w:rsidR="00B27A1E" w:rsidRPr="004F6765" w:rsidRDefault="004F6765" w:rsidP="00EF534D">
            <w:pPr>
              <w:bidi/>
              <w:ind w:right="-45"/>
              <w:jc w:val="center"/>
              <w:rPr>
                <w:rFonts w:ascii="Dubai Light" w:hAnsi="Dubai Light" w:cs="Dubai Light"/>
                <w:b/>
                <w:bCs/>
                <w:sz w:val="20"/>
                <w:szCs w:val="20"/>
              </w:rPr>
            </w:pPr>
            <w:r w:rsidRPr="004F6765">
              <w:rPr>
                <w:rFonts w:ascii="Dubai Light" w:hAnsi="Dubai Light" w:cs="Dubai Light"/>
                <w:b/>
                <w:bCs/>
                <w:sz w:val="20"/>
                <w:szCs w:val="20"/>
              </w:rPr>
              <w:t>19.4</w:t>
            </w:r>
          </w:p>
        </w:tc>
        <w:tc>
          <w:tcPr>
            <w:tcW w:w="3149" w:type="dxa"/>
            <w:tcBorders>
              <w:top w:val="inset" w:sz="2" w:space="0" w:color="auto"/>
              <w:left w:val="inset" w:sz="2" w:space="0" w:color="auto"/>
              <w:bottom w:val="inset" w:sz="2" w:space="0" w:color="auto"/>
              <w:right w:val="inset" w:sz="2" w:space="0" w:color="auto"/>
            </w:tcBorders>
          </w:tcPr>
          <w:p w14:paraId="59BCD0E1" w14:textId="77777777" w:rsidR="00B27A1E" w:rsidRPr="004F6765" w:rsidRDefault="00B27A1E" w:rsidP="00EF534D">
            <w:pPr>
              <w:bidi/>
              <w:ind w:right="230"/>
              <w:jc w:val="right"/>
              <w:rPr>
                <w:rFonts w:ascii="Dubai Light" w:hAnsi="Dubai Light" w:cs="Dubai Light"/>
                <w:b/>
                <w:bCs/>
                <w:sz w:val="20"/>
                <w:szCs w:val="20"/>
                <w:rtl/>
              </w:rPr>
            </w:pPr>
            <w:r w:rsidRPr="004F6765">
              <w:rPr>
                <w:rFonts w:ascii="Dubai Light" w:hAnsi="Dubai Light" w:cs="Dubai Light"/>
                <w:b/>
                <w:bCs/>
                <w:sz w:val="20"/>
                <w:szCs w:val="20"/>
              </w:rPr>
              <w:t>Secondary</w:t>
            </w:r>
          </w:p>
        </w:tc>
      </w:tr>
      <w:tr w:rsidR="00B27A1E" w:rsidRPr="00B27A1E" w14:paraId="126FD205" w14:textId="77777777"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14:paraId="6F8E1A7F" w14:textId="77777777"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فوق الثانوي  دون الجامعي</w:t>
            </w:r>
          </w:p>
        </w:tc>
        <w:tc>
          <w:tcPr>
            <w:tcW w:w="1391" w:type="dxa"/>
            <w:tcBorders>
              <w:top w:val="inset" w:sz="2" w:space="0" w:color="auto"/>
              <w:left w:val="inset" w:sz="2" w:space="0" w:color="auto"/>
              <w:bottom w:val="inset" w:sz="2" w:space="0" w:color="auto"/>
              <w:right w:val="inset" w:sz="2" w:space="0" w:color="auto"/>
            </w:tcBorders>
            <w:vAlign w:val="center"/>
          </w:tcPr>
          <w:p w14:paraId="399B6270" w14:textId="5E09FC58"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4.2</w:t>
            </w:r>
          </w:p>
        </w:tc>
        <w:tc>
          <w:tcPr>
            <w:tcW w:w="1392" w:type="dxa"/>
            <w:tcBorders>
              <w:top w:val="inset" w:sz="2" w:space="0" w:color="auto"/>
              <w:left w:val="inset" w:sz="2" w:space="0" w:color="auto"/>
              <w:bottom w:val="inset" w:sz="2" w:space="0" w:color="auto"/>
              <w:right w:val="inset" w:sz="2" w:space="0" w:color="auto"/>
            </w:tcBorders>
            <w:vAlign w:val="center"/>
          </w:tcPr>
          <w:p w14:paraId="191C3689" w14:textId="5D3EF3CB"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3.7</w:t>
            </w:r>
          </w:p>
        </w:tc>
        <w:tc>
          <w:tcPr>
            <w:tcW w:w="1392" w:type="dxa"/>
            <w:tcBorders>
              <w:top w:val="inset" w:sz="2" w:space="0" w:color="auto"/>
              <w:left w:val="inset" w:sz="2" w:space="0" w:color="auto"/>
              <w:bottom w:val="inset" w:sz="2" w:space="0" w:color="auto"/>
              <w:right w:val="inset" w:sz="2" w:space="0" w:color="auto"/>
            </w:tcBorders>
            <w:vAlign w:val="center"/>
          </w:tcPr>
          <w:p w14:paraId="6A64E30F" w14:textId="5B6EDC41" w:rsidR="00B27A1E" w:rsidRPr="004F6765" w:rsidRDefault="004F6765" w:rsidP="00EF534D">
            <w:pPr>
              <w:bidi/>
              <w:ind w:right="-45"/>
              <w:jc w:val="center"/>
              <w:rPr>
                <w:rFonts w:ascii="Dubai Light" w:hAnsi="Dubai Light" w:cs="Dubai Light"/>
                <w:b/>
                <w:bCs/>
                <w:sz w:val="20"/>
                <w:szCs w:val="20"/>
              </w:rPr>
            </w:pPr>
            <w:r w:rsidRPr="004F6765">
              <w:rPr>
                <w:rFonts w:ascii="Dubai Light" w:hAnsi="Dubai Light" w:cs="Dubai Light"/>
                <w:b/>
                <w:bCs/>
                <w:sz w:val="20"/>
                <w:szCs w:val="20"/>
              </w:rPr>
              <w:t>4.1</w:t>
            </w:r>
          </w:p>
        </w:tc>
        <w:tc>
          <w:tcPr>
            <w:tcW w:w="3149" w:type="dxa"/>
            <w:tcBorders>
              <w:top w:val="inset" w:sz="2" w:space="0" w:color="auto"/>
              <w:left w:val="inset" w:sz="2" w:space="0" w:color="auto"/>
              <w:bottom w:val="inset" w:sz="2" w:space="0" w:color="auto"/>
              <w:right w:val="inset" w:sz="2" w:space="0" w:color="auto"/>
            </w:tcBorders>
          </w:tcPr>
          <w:p w14:paraId="3B67A69E" w14:textId="77777777" w:rsidR="00B27A1E" w:rsidRPr="004F6765" w:rsidRDefault="00B27A1E" w:rsidP="00EF534D">
            <w:pPr>
              <w:bidi/>
              <w:ind w:right="230"/>
              <w:jc w:val="right"/>
              <w:rPr>
                <w:rFonts w:ascii="Dubai Light" w:hAnsi="Dubai Light" w:cs="Dubai Light"/>
                <w:b/>
                <w:bCs/>
                <w:sz w:val="20"/>
                <w:szCs w:val="20"/>
                <w:rtl/>
              </w:rPr>
            </w:pPr>
            <w:r w:rsidRPr="004F6765">
              <w:rPr>
                <w:rFonts w:ascii="Dubai Light" w:hAnsi="Dubai Light" w:cs="Dubai Light"/>
                <w:b/>
                <w:bCs/>
                <w:sz w:val="20"/>
                <w:szCs w:val="20"/>
              </w:rPr>
              <w:t>Under University Degree</w:t>
            </w:r>
          </w:p>
        </w:tc>
      </w:tr>
      <w:tr w:rsidR="00B27A1E" w:rsidRPr="00B27A1E" w14:paraId="0E352490" w14:textId="77777777"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FFFFF"/>
            <w:vAlign w:val="center"/>
          </w:tcPr>
          <w:p w14:paraId="66D8BC64" w14:textId="77777777" w:rsidR="00B27A1E" w:rsidRPr="00B27A1E" w:rsidRDefault="00B27A1E" w:rsidP="00B27A1E">
            <w:pPr>
              <w:bidi/>
              <w:ind w:left="148"/>
              <w:rPr>
                <w:rFonts w:ascii="Dubai Light" w:hAnsi="Dubai Light" w:cs="Dubai Light"/>
                <w:b/>
                <w:bCs/>
                <w:sz w:val="20"/>
                <w:szCs w:val="20"/>
              </w:rPr>
            </w:pPr>
            <w:r w:rsidRPr="00B27A1E">
              <w:rPr>
                <w:rFonts w:ascii="Dubai Light" w:hAnsi="Dubai Light" w:cs="Dubai Light"/>
                <w:b/>
                <w:bCs/>
                <w:sz w:val="20"/>
                <w:szCs w:val="20"/>
                <w:rtl/>
              </w:rPr>
              <w:t>جامعة فما فوق</w:t>
            </w:r>
          </w:p>
        </w:tc>
        <w:tc>
          <w:tcPr>
            <w:tcW w:w="1391" w:type="dxa"/>
            <w:tcBorders>
              <w:top w:val="inset" w:sz="2" w:space="0" w:color="auto"/>
              <w:left w:val="inset" w:sz="2" w:space="0" w:color="auto"/>
              <w:bottom w:val="inset" w:sz="2" w:space="0" w:color="auto"/>
              <w:right w:val="inset" w:sz="2" w:space="0" w:color="auto"/>
            </w:tcBorders>
            <w:vAlign w:val="center"/>
          </w:tcPr>
          <w:p w14:paraId="23C03979" w14:textId="0AD9096D"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34.3</w:t>
            </w:r>
          </w:p>
        </w:tc>
        <w:tc>
          <w:tcPr>
            <w:tcW w:w="1392" w:type="dxa"/>
            <w:tcBorders>
              <w:top w:val="inset" w:sz="2" w:space="0" w:color="auto"/>
              <w:left w:val="inset" w:sz="2" w:space="0" w:color="auto"/>
              <w:bottom w:val="inset" w:sz="2" w:space="0" w:color="auto"/>
              <w:right w:val="inset" w:sz="2" w:space="0" w:color="auto"/>
            </w:tcBorders>
            <w:vAlign w:val="center"/>
          </w:tcPr>
          <w:p w14:paraId="20699513" w14:textId="591E0142" w:rsidR="00B27A1E" w:rsidRPr="00B27A1E" w:rsidRDefault="004F6765" w:rsidP="00EF534D">
            <w:pPr>
              <w:bidi/>
              <w:ind w:right="-45"/>
              <w:jc w:val="center"/>
              <w:rPr>
                <w:rFonts w:ascii="Dubai Light" w:hAnsi="Dubai Light" w:cs="Dubai Light"/>
                <w:sz w:val="20"/>
                <w:szCs w:val="20"/>
              </w:rPr>
            </w:pPr>
            <w:r>
              <w:rPr>
                <w:rFonts w:ascii="Dubai Light" w:hAnsi="Dubai Light" w:cs="Dubai Light"/>
                <w:sz w:val="20"/>
                <w:szCs w:val="20"/>
              </w:rPr>
              <w:t>43.0</w:t>
            </w:r>
          </w:p>
        </w:tc>
        <w:tc>
          <w:tcPr>
            <w:tcW w:w="1392" w:type="dxa"/>
            <w:tcBorders>
              <w:top w:val="inset" w:sz="2" w:space="0" w:color="auto"/>
              <w:left w:val="inset" w:sz="2" w:space="0" w:color="auto"/>
              <w:bottom w:val="inset" w:sz="2" w:space="0" w:color="auto"/>
              <w:right w:val="inset" w:sz="2" w:space="0" w:color="auto"/>
            </w:tcBorders>
            <w:vAlign w:val="center"/>
          </w:tcPr>
          <w:p w14:paraId="0D88C3A3" w14:textId="2B6E369E" w:rsidR="00B27A1E" w:rsidRPr="004F6765" w:rsidRDefault="004F6765" w:rsidP="00EF534D">
            <w:pPr>
              <w:bidi/>
              <w:ind w:right="-45"/>
              <w:jc w:val="center"/>
              <w:rPr>
                <w:rFonts w:ascii="Dubai Light" w:hAnsi="Dubai Light" w:cs="Dubai Light"/>
                <w:b/>
                <w:bCs/>
                <w:sz w:val="20"/>
                <w:szCs w:val="20"/>
              </w:rPr>
            </w:pPr>
            <w:r w:rsidRPr="004F6765">
              <w:rPr>
                <w:rFonts w:ascii="Dubai Light" w:hAnsi="Dubai Light" w:cs="Dubai Light"/>
                <w:b/>
                <w:bCs/>
                <w:sz w:val="20"/>
                <w:szCs w:val="20"/>
              </w:rPr>
              <w:t>36.2</w:t>
            </w:r>
          </w:p>
        </w:tc>
        <w:tc>
          <w:tcPr>
            <w:tcW w:w="3149" w:type="dxa"/>
            <w:tcBorders>
              <w:top w:val="inset" w:sz="2" w:space="0" w:color="auto"/>
              <w:left w:val="inset" w:sz="2" w:space="0" w:color="auto"/>
              <w:bottom w:val="inset" w:sz="2" w:space="0" w:color="auto"/>
              <w:right w:val="inset" w:sz="2" w:space="0" w:color="auto"/>
            </w:tcBorders>
            <w:shd w:val="clear" w:color="auto" w:fill="FFFFFF"/>
          </w:tcPr>
          <w:p w14:paraId="52C5ED80" w14:textId="77777777" w:rsidR="00B27A1E" w:rsidRPr="004F6765" w:rsidRDefault="00B27A1E" w:rsidP="00EF534D">
            <w:pPr>
              <w:bidi/>
              <w:ind w:right="230"/>
              <w:jc w:val="right"/>
              <w:rPr>
                <w:rFonts w:ascii="Dubai Light" w:hAnsi="Dubai Light" w:cs="Dubai Light"/>
                <w:b/>
                <w:bCs/>
                <w:sz w:val="20"/>
                <w:szCs w:val="20"/>
                <w:rtl/>
              </w:rPr>
            </w:pPr>
            <w:r w:rsidRPr="004F6765">
              <w:rPr>
                <w:rFonts w:ascii="Dubai Light" w:hAnsi="Dubai Light" w:cs="Dubai Light"/>
                <w:b/>
                <w:bCs/>
                <w:sz w:val="20"/>
                <w:szCs w:val="20"/>
              </w:rPr>
              <w:t>University Degree and Above</w:t>
            </w:r>
          </w:p>
        </w:tc>
      </w:tr>
      <w:tr w:rsidR="00B27A1E" w:rsidRPr="00B27A1E" w14:paraId="0CC94063" w14:textId="77777777" w:rsidTr="00EF534D">
        <w:trPr>
          <w:trHeight w:val="288"/>
          <w:tblCellSpacing w:w="20" w:type="dxa"/>
          <w:jc w:val="center"/>
        </w:trPr>
        <w:tc>
          <w:tcPr>
            <w:tcW w:w="2683" w:type="dxa"/>
            <w:tcBorders>
              <w:top w:val="inset" w:sz="2" w:space="0" w:color="auto"/>
              <w:left w:val="inset" w:sz="2" w:space="0" w:color="auto"/>
              <w:bottom w:val="inset" w:sz="2" w:space="0" w:color="auto"/>
              <w:right w:val="inset" w:sz="2" w:space="0" w:color="auto"/>
            </w:tcBorders>
            <w:shd w:val="clear" w:color="auto" w:fill="F3F3F3"/>
            <w:vAlign w:val="center"/>
          </w:tcPr>
          <w:p w14:paraId="27C872B8" w14:textId="77777777"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rtl/>
                <w:lang w:bidi="ar-AE"/>
              </w:rPr>
              <w:t>المجموع</w:t>
            </w:r>
          </w:p>
        </w:tc>
        <w:tc>
          <w:tcPr>
            <w:tcW w:w="1391" w:type="dxa"/>
            <w:tcBorders>
              <w:top w:val="inset" w:sz="2" w:space="0" w:color="auto"/>
              <w:left w:val="inset" w:sz="2" w:space="0" w:color="auto"/>
              <w:bottom w:val="inset" w:sz="2" w:space="0" w:color="auto"/>
              <w:right w:val="inset" w:sz="2" w:space="0" w:color="auto"/>
            </w:tcBorders>
            <w:shd w:val="clear" w:color="auto" w:fill="F3F3F3"/>
            <w:vAlign w:val="center"/>
          </w:tcPr>
          <w:p w14:paraId="4FE5BE7B" w14:textId="77777777" w:rsidR="00B27A1E" w:rsidRPr="00B27A1E" w:rsidRDefault="00B27A1E" w:rsidP="00EF534D">
            <w:pPr>
              <w:bidi/>
              <w:ind w:right="-45"/>
              <w:jc w:val="center"/>
              <w:rPr>
                <w:rFonts w:ascii="Dubai Light" w:hAnsi="Dubai Light" w:cs="Dubai Light"/>
                <w:b/>
                <w:bCs/>
                <w:sz w:val="20"/>
                <w:szCs w:val="20"/>
                <w:lang w:bidi="ar-AE"/>
              </w:rPr>
            </w:pPr>
            <w:r w:rsidRPr="00B27A1E">
              <w:rPr>
                <w:rFonts w:ascii="Dubai Light" w:hAnsi="Dubai Light" w:cs="Dubai Light"/>
                <w:b/>
                <w:bCs/>
                <w:sz w:val="20"/>
                <w:szCs w:val="20"/>
                <w:lang w:bidi="ar-AE"/>
              </w:rPr>
              <w:t>100.0</w:t>
            </w:r>
          </w:p>
        </w:tc>
        <w:tc>
          <w:tcPr>
            <w:tcW w:w="1392" w:type="dxa"/>
            <w:tcBorders>
              <w:top w:val="inset" w:sz="2" w:space="0" w:color="auto"/>
              <w:left w:val="inset" w:sz="2" w:space="0" w:color="auto"/>
              <w:bottom w:val="inset" w:sz="2" w:space="0" w:color="auto"/>
              <w:right w:val="inset" w:sz="2" w:space="0" w:color="auto"/>
            </w:tcBorders>
            <w:shd w:val="clear" w:color="auto" w:fill="F3F3F3"/>
            <w:vAlign w:val="center"/>
          </w:tcPr>
          <w:p w14:paraId="3BC95305" w14:textId="77777777" w:rsidR="00B27A1E" w:rsidRPr="00B27A1E" w:rsidRDefault="00B27A1E" w:rsidP="00EF534D">
            <w:pPr>
              <w:bidi/>
              <w:ind w:right="-45"/>
              <w:jc w:val="center"/>
              <w:rPr>
                <w:rFonts w:ascii="Dubai Light" w:hAnsi="Dubai Light" w:cs="Dubai Light"/>
                <w:b/>
                <w:bCs/>
                <w:sz w:val="20"/>
                <w:szCs w:val="20"/>
                <w:lang w:bidi="ar-AE"/>
              </w:rPr>
            </w:pPr>
            <w:r w:rsidRPr="00B27A1E">
              <w:rPr>
                <w:rFonts w:ascii="Dubai Light" w:hAnsi="Dubai Light" w:cs="Dubai Light"/>
                <w:b/>
                <w:bCs/>
                <w:sz w:val="20"/>
                <w:szCs w:val="20"/>
                <w:lang w:bidi="ar-AE"/>
              </w:rPr>
              <w:t>100.0</w:t>
            </w:r>
          </w:p>
        </w:tc>
        <w:tc>
          <w:tcPr>
            <w:tcW w:w="1392" w:type="dxa"/>
            <w:tcBorders>
              <w:top w:val="inset" w:sz="2" w:space="0" w:color="auto"/>
              <w:left w:val="inset" w:sz="2" w:space="0" w:color="auto"/>
              <w:bottom w:val="inset" w:sz="2" w:space="0" w:color="auto"/>
              <w:right w:val="inset" w:sz="2" w:space="0" w:color="auto"/>
            </w:tcBorders>
            <w:shd w:val="clear" w:color="auto" w:fill="F3F3F3"/>
            <w:vAlign w:val="center"/>
          </w:tcPr>
          <w:p w14:paraId="3582B498" w14:textId="77777777" w:rsidR="00B27A1E" w:rsidRPr="00B27A1E" w:rsidRDefault="00B27A1E" w:rsidP="00EF534D">
            <w:pPr>
              <w:bidi/>
              <w:ind w:right="-45"/>
              <w:jc w:val="center"/>
              <w:rPr>
                <w:rFonts w:ascii="Dubai Light" w:hAnsi="Dubai Light" w:cs="Dubai Light"/>
                <w:b/>
                <w:bCs/>
                <w:sz w:val="20"/>
                <w:szCs w:val="20"/>
                <w:lang w:bidi="ar-AE"/>
              </w:rPr>
            </w:pPr>
            <w:r w:rsidRPr="00B27A1E">
              <w:rPr>
                <w:rFonts w:ascii="Dubai Light" w:hAnsi="Dubai Light" w:cs="Dubai Light"/>
                <w:b/>
                <w:bCs/>
                <w:sz w:val="20"/>
                <w:szCs w:val="20"/>
                <w:lang w:bidi="ar-AE"/>
              </w:rPr>
              <w:t>100.0</w:t>
            </w:r>
          </w:p>
        </w:tc>
        <w:tc>
          <w:tcPr>
            <w:tcW w:w="3149" w:type="dxa"/>
            <w:tcBorders>
              <w:top w:val="inset" w:sz="2" w:space="0" w:color="auto"/>
              <w:left w:val="inset" w:sz="2" w:space="0" w:color="auto"/>
              <w:bottom w:val="inset" w:sz="2" w:space="0" w:color="auto"/>
              <w:right w:val="inset" w:sz="2" w:space="0" w:color="auto"/>
            </w:tcBorders>
            <w:shd w:val="clear" w:color="auto" w:fill="F3F3F3"/>
          </w:tcPr>
          <w:p w14:paraId="7256F386" w14:textId="3B1F1672" w:rsidR="00B27A1E" w:rsidRPr="00B27A1E" w:rsidRDefault="00B27A1E" w:rsidP="00EF534D">
            <w:pPr>
              <w:bidi/>
              <w:jc w:val="center"/>
              <w:rPr>
                <w:rFonts w:ascii="Dubai Light" w:hAnsi="Dubai Light" w:cs="Dubai Light"/>
                <w:b/>
                <w:bCs/>
                <w:sz w:val="20"/>
                <w:szCs w:val="20"/>
                <w:lang w:bidi="ar-AE"/>
              </w:rPr>
            </w:pPr>
            <w:r w:rsidRPr="00B27A1E">
              <w:rPr>
                <w:rFonts w:ascii="Dubai Light" w:hAnsi="Dubai Light" w:cs="Dubai Light"/>
                <w:b/>
                <w:bCs/>
                <w:sz w:val="20"/>
                <w:szCs w:val="20"/>
                <w:lang w:bidi="ar-AE"/>
              </w:rPr>
              <w:t>Total</w:t>
            </w:r>
          </w:p>
        </w:tc>
      </w:tr>
    </w:tbl>
    <w:p w14:paraId="1FB7CE3D" w14:textId="3338D4BA" w:rsidR="00B27A1E" w:rsidRDefault="00B27A1E" w:rsidP="00B27A1E">
      <w:pPr>
        <w:bidi/>
        <w:rPr>
          <w:rFonts w:ascii="Dubai Light" w:hAnsi="Dubai Light" w:cs="Dubai Light"/>
          <w:i/>
          <w:iCs/>
          <w:color w:val="000000"/>
          <w:sz w:val="4"/>
          <w:szCs w:val="4"/>
          <w:lang w:bidi="ar-AE"/>
        </w:rPr>
      </w:pPr>
    </w:p>
    <w:tbl>
      <w:tblPr>
        <w:bidiVisual/>
        <w:tblW w:w="0" w:type="auto"/>
        <w:jc w:val="center"/>
        <w:tblCellSpacing w:w="20" w:type="dxa"/>
        <w:tblLook w:val="01E0" w:firstRow="1" w:lastRow="1" w:firstColumn="1" w:lastColumn="1" w:noHBand="0" w:noVBand="0"/>
      </w:tblPr>
      <w:tblGrid>
        <w:gridCol w:w="5526"/>
        <w:gridCol w:w="4629"/>
      </w:tblGrid>
      <w:tr w:rsidR="00643D01" w:rsidRPr="00B27A1E" w14:paraId="3C264F91" w14:textId="77777777" w:rsidTr="00643D01">
        <w:trPr>
          <w:trHeight w:val="219"/>
          <w:tblCellSpacing w:w="20" w:type="dxa"/>
          <w:jc w:val="center"/>
        </w:trPr>
        <w:tc>
          <w:tcPr>
            <w:tcW w:w="5466" w:type="dxa"/>
            <w:vAlign w:val="center"/>
          </w:tcPr>
          <w:p w14:paraId="2081661C" w14:textId="04EB093B" w:rsidR="00643D01" w:rsidRPr="001C5F05" w:rsidRDefault="00643D01" w:rsidP="00643D01">
            <w:pPr>
              <w:bidi/>
              <w:rPr>
                <w:rFonts w:ascii="Dubai Light" w:hAnsi="Dubai Light" w:cs="Dubai Light"/>
                <w:sz w:val="18"/>
                <w:szCs w:val="18"/>
                <w:rtl/>
                <w:lang w:bidi="ar-AE"/>
              </w:rPr>
            </w:pPr>
            <w:r w:rsidRPr="001C5F05">
              <w:rPr>
                <w:rFonts w:ascii="Dubai Light" w:hAnsi="Dubai Light" w:cs="Dubai Light"/>
                <w:sz w:val="18"/>
                <w:szCs w:val="18"/>
                <w:rtl/>
                <w:lang w:bidi="ar-AE"/>
              </w:rPr>
              <w:t>*</w:t>
            </w:r>
            <w:r>
              <w:rPr>
                <w:rFonts w:ascii="Dubai Light" w:hAnsi="Dubai Light" w:cs="Dubai Light" w:hint="cs"/>
                <w:sz w:val="18"/>
                <w:szCs w:val="18"/>
                <w:rtl/>
                <w:lang w:bidi="ar-AE"/>
              </w:rPr>
              <w:t xml:space="preserve">البيانات </w:t>
            </w:r>
            <w:r w:rsidRPr="001C5F05">
              <w:rPr>
                <w:rFonts w:ascii="Dubai Light" w:hAnsi="Dubai Light" w:cs="Dubai Light"/>
                <w:sz w:val="18"/>
                <w:szCs w:val="18"/>
                <w:rtl/>
                <w:lang w:bidi="ar-AE"/>
              </w:rPr>
              <w:t xml:space="preserve">تمثل </w:t>
            </w:r>
            <w:r>
              <w:rPr>
                <w:rFonts w:ascii="Dubai Light" w:hAnsi="Dubai Light" w:cs="Dubai Light"/>
                <w:sz w:val="18"/>
                <w:szCs w:val="18"/>
                <w:lang w:bidi="ar-AE"/>
              </w:rPr>
              <w:t>2017</w:t>
            </w:r>
            <w:r w:rsidRPr="001C5F05">
              <w:rPr>
                <w:rFonts w:ascii="Dubai Light" w:hAnsi="Dubai Light" w:cs="Dubai Light"/>
                <w:sz w:val="18"/>
                <w:szCs w:val="18"/>
                <w:rtl/>
                <w:lang w:bidi="ar-AE"/>
              </w:rPr>
              <w:t xml:space="preserve"> </w:t>
            </w:r>
          </w:p>
        </w:tc>
        <w:tc>
          <w:tcPr>
            <w:tcW w:w="4569" w:type="dxa"/>
            <w:vAlign w:val="center"/>
          </w:tcPr>
          <w:p w14:paraId="57B0FEA8" w14:textId="1A54719C" w:rsidR="00643D01" w:rsidRPr="001C5F05" w:rsidRDefault="00643D01" w:rsidP="00643D01">
            <w:pPr>
              <w:bidi/>
              <w:jc w:val="right"/>
              <w:rPr>
                <w:rFonts w:ascii="Dubai Light" w:hAnsi="Dubai Light" w:cs="Dubai Light"/>
                <w:sz w:val="18"/>
                <w:szCs w:val="18"/>
              </w:rPr>
            </w:pPr>
            <w:r w:rsidRPr="001C5F05">
              <w:rPr>
                <w:rFonts w:ascii="Dubai Light" w:hAnsi="Dubai Light" w:cs="Dubai Light"/>
                <w:sz w:val="18"/>
                <w:szCs w:val="18"/>
              </w:rPr>
              <w:t xml:space="preserve">*Data represents </w:t>
            </w:r>
            <w:r>
              <w:rPr>
                <w:rFonts w:ascii="Dubai Light" w:hAnsi="Dubai Light" w:cs="Dubai Light"/>
                <w:sz w:val="18"/>
                <w:szCs w:val="18"/>
              </w:rPr>
              <w:t>2017</w:t>
            </w:r>
          </w:p>
        </w:tc>
      </w:tr>
      <w:tr w:rsidR="00B27A1E" w:rsidRPr="00B27A1E" w14:paraId="315B7FC9" w14:textId="77777777" w:rsidTr="007815A9">
        <w:trPr>
          <w:trHeight w:val="219"/>
          <w:tblCellSpacing w:w="20" w:type="dxa"/>
          <w:jc w:val="center"/>
        </w:trPr>
        <w:tc>
          <w:tcPr>
            <w:tcW w:w="5466" w:type="dxa"/>
            <w:vAlign w:val="center"/>
          </w:tcPr>
          <w:p w14:paraId="696FBD72" w14:textId="34971D41" w:rsidR="00B27A1E" w:rsidRPr="00EF534D" w:rsidRDefault="00B27A1E" w:rsidP="00B27A1E">
            <w:pPr>
              <w:bidi/>
              <w:rPr>
                <w:rFonts w:ascii="Dubai Light" w:hAnsi="Dubai Light" w:cs="Dubai Light"/>
                <w:sz w:val="18"/>
                <w:szCs w:val="18"/>
                <w:rtl/>
                <w:lang w:bidi="ar-AE"/>
              </w:rPr>
            </w:pPr>
            <w:r w:rsidRPr="00EF534D">
              <w:rPr>
                <w:rFonts w:ascii="Dubai Light" w:hAnsi="Dubai Light" w:cs="Dubai Light"/>
                <w:sz w:val="18"/>
                <w:szCs w:val="18"/>
                <w:rtl/>
                <w:lang w:bidi="ar-AE"/>
              </w:rPr>
              <w:t xml:space="preserve">المصدر: مركز دبي للإحصاء – المسح الاجتماعي لإمارة دبي </w:t>
            </w:r>
          </w:p>
        </w:tc>
        <w:tc>
          <w:tcPr>
            <w:tcW w:w="4569" w:type="dxa"/>
            <w:vAlign w:val="center"/>
          </w:tcPr>
          <w:p w14:paraId="7EC39C98" w14:textId="244A0734" w:rsidR="00B27A1E" w:rsidRPr="00EF534D" w:rsidRDefault="00B27A1E" w:rsidP="00643D01">
            <w:pPr>
              <w:bidi/>
              <w:jc w:val="right"/>
              <w:rPr>
                <w:rFonts w:ascii="Dubai Light" w:hAnsi="Dubai Light" w:cs="Dubai Light"/>
                <w:b/>
                <w:bCs/>
                <w:sz w:val="18"/>
                <w:szCs w:val="18"/>
                <w:lang w:bidi="ar-AE"/>
              </w:rPr>
            </w:pPr>
            <w:r w:rsidRPr="00EF534D">
              <w:rPr>
                <w:rFonts w:ascii="Dubai Light" w:hAnsi="Dubai Light" w:cs="Dubai Light"/>
                <w:sz w:val="18"/>
                <w:szCs w:val="18"/>
              </w:rPr>
              <w:t>Source: Dubai Statistics Center - Dubai Social Survey</w:t>
            </w:r>
            <w:r w:rsidRPr="00EF534D">
              <w:rPr>
                <w:rFonts w:ascii="Dubai Light" w:hAnsi="Dubai Light" w:cs="Dubai Light"/>
                <w:sz w:val="18"/>
                <w:szCs w:val="18"/>
                <w:lang w:bidi="ar-AE"/>
              </w:rPr>
              <w:t xml:space="preserve"> </w:t>
            </w:r>
          </w:p>
        </w:tc>
      </w:tr>
    </w:tbl>
    <w:p w14:paraId="58D95818" w14:textId="7EAA84CC" w:rsidR="00CB36B1" w:rsidRPr="00B27A1E" w:rsidRDefault="00CB36B1" w:rsidP="00CB36B1">
      <w:pPr>
        <w:bidi/>
        <w:rPr>
          <w:rFonts w:ascii="Dubai Light" w:hAnsi="Dubai Light" w:cs="Dubai Light"/>
          <w:b/>
          <w:bCs/>
          <w:sz w:val="20"/>
          <w:szCs w:val="20"/>
          <w:rtl/>
          <w:lang w:bidi="ar-AE"/>
        </w:rPr>
      </w:pPr>
    </w:p>
    <w:p w14:paraId="67CF28A1" w14:textId="79BCA547" w:rsidR="00D65EFB" w:rsidRPr="00D65EFB" w:rsidRDefault="00B27A1E" w:rsidP="00267ACE">
      <w:pPr>
        <w:bidi/>
        <w:jc w:val="center"/>
        <w:rPr>
          <w:rFonts w:ascii="Dubai" w:hAnsi="Dubai" w:cs="Dubai"/>
          <w:b/>
          <w:bCs/>
          <w:lang w:bidi="ar-AE"/>
        </w:rPr>
      </w:pPr>
      <w:r w:rsidRPr="00A845A9">
        <w:rPr>
          <w:rFonts w:ascii="Dubai" w:hAnsi="Dubai" w:cs="Dubai"/>
          <w:b/>
          <w:bCs/>
          <w:rtl/>
          <w:lang w:bidi="ar-AE"/>
        </w:rPr>
        <w:t>شكل 8.1</w:t>
      </w:r>
      <w:r w:rsidR="00267ACE">
        <w:rPr>
          <w:rFonts w:ascii="Dubai" w:hAnsi="Dubai" w:cs="Dubai"/>
          <w:b/>
          <w:bCs/>
          <w:lang w:bidi="ar-AE"/>
        </w:rPr>
        <w:t xml:space="preserve"> </w:t>
      </w:r>
      <w:r w:rsidR="00267ACE">
        <w:rPr>
          <w:rFonts w:ascii="Dubai" w:hAnsi="Dubai" w:cs="Dubai" w:hint="cs"/>
          <w:b/>
          <w:bCs/>
          <w:rtl/>
          <w:lang w:bidi="ar-AE"/>
        </w:rPr>
        <w:t>-</w:t>
      </w:r>
      <w:r w:rsidRPr="00A845A9">
        <w:rPr>
          <w:rFonts w:ascii="Dubai" w:hAnsi="Dubai" w:cs="Dubai"/>
          <w:b/>
          <w:bCs/>
          <w:rtl/>
          <w:lang w:bidi="ar-AE"/>
        </w:rPr>
        <w:t xml:space="preserve"> </w:t>
      </w:r>
      <w:r w:rsidR="00D65EFB" w:rsidRPr="00D65EFB">
        <w:rPr>
          <w:rFonts w:ascii="Dubai" w:hAnsi="Dubai" w:cs="Dubai"/>
          <w:b/>
          <w:bCs/>
          <w:rtl/>
          <w:lang w:bidi="ar-AE"/>
        </w:rPr>
        <w:t xml:space="preserve">التوزيع النسبي لأصحاب الهمم 15+ حسب الجنس والمستوى التعليمي -  إمارة دبي </w:t>
      </w:r>
    </w:p>
    <w:p w14:paraId="11568E2B" w14:textId="7E54DB4F" w:rsidR="00D65EFB" w:rsidRDefault="00C35ABD" w:rsidP="00D65EFB">
      <w:pPr>
        <w:bidi/>
        <w:jc w:val="center"/>
        <w:rPr>
          <w:rFonts w:ascii="Dubai" w:hAnsi="Dubai" w:cs="Dubai"/>
          <w:b/>
          <w:bCs/>
          <w:lang w:bidi="ar-AE"/>
        </w:rPr>
      </w:pPr>
      <w:r>
        <w:rPr>
          <w:rFonts w:ascii="Dubai" w:hAnsi="Dubai" w:cs="Dubai"/>
          <w:b/>
          <w:bCs/>
          <w:lang w:bidi="ar-AE"/>
        </w:rPr>
        <w:t>Figure</w:t>
      </w:r>
      <w:r w:rsidR="00D65EFB" w:rsidRPr="00D65EFB">
        <w:rPr>
          <w:rFonts w:ascii="Dubai" w:hAnsi="Dubai" w:cs="Dubai"/>
          <w:b/>
          <w:bCs/>
          <w:lang w:bidi="ar-AE"/>
        </w:rPr>
        <w:t xml:space="preserve"> 8.1</w:t>
      </w:r>
      <w:r w:rsidR="00267ACE">
        <w:rPr>
          <w:rFonts w:ascii="Dubai" w:hAnsi="Dubai" w:cs="Dubai"/>
          <w:b/>
          <w:bCs/>
          <w:lang w:bidi="ar-AE"/>
        </w:rPr>
        <w:t xml:space="preserve"> </w:t>
      </w:r>
      <w:r w:rsidR="00D65EFB" w:rsidRPr="00D65EFB">
        <w:rPr>
          <w:rFonts w:ascii="Dubai" w:hAnsi="Dubai" w:cs="Dubai"/>
          <w:b/>
          <w:bCs/>
          <w:lang w:bidi="ar-AE"/>
        </w:rPr>
        <w:t xml:space="preserve">- Percentage Distribution of People of Determination 15+ by Gender and Educational Level </w:t>
      </w:r>
    </w:p>
    <w:p w14:paraId="4098CDC1" w14:textId="77777777" w:rsidR="00D65EFB" w:rsidRDefault="00D65EFB" w:rsidP="00D65EFB">
      <w:pPr>
        <w:bidi/>
        <w:jc w:val="center"/>
        <w:rPr>
          <w:rFonts w:ascii="Dubai" w:hAnsi="Dubai" w:cs="Dubai"/>
          <w:b/>
          <w:bCs/>
          <w:lang w:bidi="ar-AE"/>
        </w:rPr>
      </w:pPr>
      <w:r w:rsidRPr="00D65EFB">
        <w:rPr>
          <w:rFonts w:ascii="Dubai" w:hAnsi="Dubai" w:cs="Dubai"/>
          <w:b/>
          <w:bCs/>
          <w:lang w:bidi="ar-AE"/>
        </w:rPr>
        <w:t>  Emirate of Dubai</w:t>
      </w:r>
    </w:p>
    <w:p w14:paraId="411A3F8D" w14:textId="4FD43F47" w:rsidR="00B27A1E" w:rsidRPr="00B27A1E" w:rsidRDefault="00D65EFB" w:rsidP="00267ACE">
      <w:pPr>
        <w:bidi/>
        <w:jc w:val="center"/>
        <w:rPr>
          <w:rFonts w:ascii="Dubai Light" w:hAnsi="Dubai Light" w:cs="Dubai Light"/>
          <w:b/>
          <w:bCs/>
          <w:rtl/>
          <w:lang w:bidi="ar-AE"/>
        </w:rPr>
      </w:pPr>
      <w:r w:rsidRPr="00D65EFB">
        <w:rPr>
          <w:rFonts w:ascii="Dubai" w:hAnsi="Dubai" w:cs="Dubai"/>
          <w:b/>
          <w:bCs/>
          <w:rtl/>
          <w:lang w:bidi="ar-AE"/>
        </w:rPr>
        <w:t xml:space="preserve"> </w:t>
      </w:r>
      <w:r w:rsidR="00B27A1E" w:rsidRPr="00A845A9">
        <w:rPr>
          <w:rFonts w:ascii="Dubai" w:hAnsi="Dubai" w:cs="Dubai"/>
          <w:b/>
          <w:bCs/>
          <w:rtl/>
          <w:lang w:bidi="ar-AE"/>
        </w:rPr>
        <w:t>(</w:t>
      </w:r>
      <w:r w:rsidR="00B27A1E" w:rsidRPr="00A845A9">
        <w:rPr>
          <w:rFonts w:ascii="Dubai" w:hAnsi="Dubai" w:cs="Dubai"/>
          <w:b/>
          <w:bCs/>
          <w:lang w:bidi="ar-AE"/>
        </w:rPr>
        <w:t>201</w:t>
      </w:r>
      <w:r w:rsidR="00842C8F">
        <w:rPr>
          <w:rFonts w:ascii="Dubai" w:hAnsi="Dubai" w:cs="Dubai"/>
          <w:b/>
          <w:bCs/>
          <w:lang w:bidi="ar-AE"/>
        </w:rPr>
        <w:t>9</w:t>
      </w:r>
      <w:r w:rsidR="00B27A1E" w:rsidRPr="00A845A9">
        <w:rPr>
          <w:rFonts w:ascii="Dubai" w:hAnsi="Dubai" w:cs="Dubai"/>
          <w:b/>
          <w:bCs/>
          <w:rtl/>
          <w:lang w:bidi="ar-AE"/>
        </w:rPr>
        <w:t xml:space="preserve">) </w:t>
      </w:r>
    </w:p>
    <w:p w14:paraId="2704E748" w14:textId="7BCF4611" w:rsidR="00B27A1E" w:rsidRDefault="00B27A1E" w:rsidP="00EF534D">
      <w:pPr>
        <w:bidi/>
        <w:spacing w:line="168" w:lineRule="auto"/>
        <w:rPr>
          <w:noProof/>
        </w:rPr>
      </w:pPr>
    </w:p>
    <w:p w14:paraId="3D99586B" w14:textId="37ED9DB9" w:rsidR="00842C8F" w:rsidRPr="00C079D4" w:rsidRDefault="006A5682" w:rsidP="00C079D4">
      <w:pPr>
        <w:bidi/>
        <w:spacing w:line="168" w:lineRule="auto"/>
        <w:rPr>
          <w:noProof/>
          <w:rtl/>
        </w:rPr>
      </w:pPr>
      <w:r>
        <w:rPr>
          <w:noProof/>
        </w:rPr>
        <w:drawing>
          <wp:inline distT="0" distB="0" distL="0" distR="0" wp14:anchorId="6780736D" wp14:editId="51E58296">
            <wp:extent cx="6660515" cy="3105509"/>
            <wp:effectExtent l="0" t="0" r="6985" b="0"/>
            <wp:docPr id="44" name="Chart 44">
              <a:extLst xmlns:a="http://schemas.openxmlformats.org/drawingml/2006/main">
                <a:ext uri="{FF2B5EF4-FFF2-40B4-BE49-F238E27FC236}">
                  <a16:creationId xmlns:a16="http://schemas.microsoft.com/office/drawing/2014/main" id="{00000000-0008-0000-1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2296D95" w14:textId="7311FCD8" w:rsidR="00D65EFB" w:rsidRPr="00D65EFB" w:rsidRDefault="00D65EFB" w:rsidP="00267ACE">
      <w:pPr>
        <w:bidi/>
        <w:jc w:val="center"/>
        <w:rPr>
          <w:rFonts w:ascii="Dubai" w:hAnsi="Dubai" w:cs="Dubai"/>
          <w:b/>
          <w:bCs/>
          <w:lang w:bidi="ar-AE"/>
        </w:rPr>
      </w:pPr>
      <w:r w:rsidRPr="00D65EFB">
        <w:rPr>
          <w:rFonts w:ascii="Dubai" w:hAnsi="Dubai" w:cs="Dubai"/>
          <w:b/>
          <w:bCs/>
          <w:rtl/>
          <w:lang w:bidi="ar-AE"/>
        </w:rPr>
        <w:lastRenderedPageBreak/>
        <w:t>جدول 8.2</w:t>
      </w:r>
      <w:r w:rsidR="00267ACE">
        <w:rPr>
          <w:rFonts w:ascii="Dubai" w:hAnsi="Dubai" w:cs="Dubai" w:hint="cs"/>
          <w:b/>
          <w:bCs/>
          <w:rtl/>
          <w:lang w:bidi="ar-AE"/>
        </w:rPr>
        <w:t xml:space="preserve"> - </w:t>
      </w:r>
      <w:r w:rsidRPr="00D65EFB">
        <w:rPr>
          <w:rFonts w:ascii="Dubai" w:hAnsi="Dubai" w:cs="Dubai"/>
          <w:b/>
          <w:bCs/>
          <w:rtl/>
          <w:lang w:bidi="ar-AE"/>
        </w:rPr>
        <w:t xml:space="preserve">التوزيع النسبي لأصحاب الهمم حسب الجنس ونوع الصعوبة -  إمارة دبي </w:t>
      </w:r>
    </w:p>
    <w:p w14:paraId="0A5D97FE" w14:textId="014FBB53" w:rsidR="00D65EFB" w:rsidRPr="00D65EFB" w:rsidRDefault="00D65EFB" w:rsidP="00D65EFB">
      <w:pPr>
        <w:bidi/>
        <w:jc w:val="center"/>
        <w:rPr>
          <w:rFonts w:ascii="Dubai" w:hAnsi="Dubai" w:cs="Dubai"/>
          <w:b/>
          <w:bCs/>
          <w:lang w:bidi="ar-AE"/>
        </w:rPr>
      </w:pPr>
      <w:r w:rsidRPr="00D65EFB">
        <w:rPr>
          <w:rFonts w:ascii="Dubai" w:hAnsi="Dubai" w:cs="Dubai"/>
          <w:b/>
          <w:bCs/>
          <w:lang w:bidi="ar-AE"/>
        </w:rPr>
        <w:t>Percentage Distribution of People of Determination by Gender and Type of Difficulty</w:t>
      </w:r>
      <w:r w:rsidRPr="00D65EFB">
        <w:rPr>
          <w:rFonts w:ascii="Dubai" w:hAnsi="Dubai" w:cs="Dubai"/>
          <w:b/>
          <w:bCs/>
          <w:rtl/>
        </w:rPr>
        <w:t xml:space="preserve"> </w:t>
      </w:r>
      <w:r w:rsidRPr="00D65EFB">
        <w:rPr>
          <w:rFonts w:ascii="Dubai" w:hAnsi="Dubai" w:cs="Dubai"/>
          <w:b/>
          <w:bCs/>
          <w:lang w:bidi="ar-AE"/>
        </w:rPr>
        <w:t>Table 8.2</w:t>
      </w:r>
      <w:r w:rsidR="00267ACE">
        <w:rPr>
          <w:rFonts w:ascii="Dubai" w:hAnsi="Dubai" w:cs="Dubai"/>
          <w:b/>
          <w:bCs/>
          <w:lang w:bidi="ar-AE"/>
        </w:rPr>
        <w:t xml:space="preserve"> </w:t>
      </w:r>
      <w:r w:rsidRPr="00D65EFB">
        <w:rPr>
          <w:rFonts w:ascii="Dubai" w:hAnsi="Dubai" w:cs="Dubai"/>
          <w:b/>
          <w:bCs/>
          <w:lang w:bidi="ar-AE"/>
        </w:rPr>
        <w:t>-</w:t>
      </w:r>
    </w:p>
    <w:p w14:paraId="439C9ADB" w14:textId="77777777" w:rsidR="00D65EFB" w:rsidRDefault="00D65EFB" w:rsidP="00D65EFB">
      <w:pPr>
        <w:bidi/>
        <w:jc w:val="center"/>
        <w:rPr>
          <w:rFonts w:ascii="Dubai" w:hAnsi="Dubai" w:cs="Dubai"/>
          <w:b/>
          <w:bCs/>
          <w:lang w:bidi="ar-AE"/>
        </w:rPr>
      </w:pPr>
      <w:r w:rsidRPr="00D65EFB">
        <w:rPr>
          <w:rFonts w:ascii="Dubai" w:hAnsi="Dubai" w:cs="Dubai"/>
          <w:b/>
          <w:bCs/>
          <w:lang w:bidi="ar-AE"/>
        </w:rPr>
        <w:t>Emirate of Dubai</w:t>
      </w:r>
    </w:p>
    <w:p w14:paraId="5C909DDB" w14:textId="386086E3" w:rsidR="00643D01" w:rsidRPr="00A845A9" w:rsidRDefault="00643D01" w:rsidP="00267ACE">
      <w:pPr>
        <w:bidi/>
        <w:jc w:val="center"/>
        <w:rPr>
          <w:rFonts w:ascii="Dubai" w:hAnsi="Dubai" w:cs="Dubai"/>
          <w:b/>
          <w:bCs/>
          <w:lang w:bidi="ar-AE"/>
        </w:rPr>
      </w:pPr>
      <w:r w:rsidRPr="00A845A9">
        <w:rPr>
          <w:rFonts w:ascii="Dubai" w:hAnsi="Dubai" w:cs="Dubai"/>
          <w:b/>
          <w:bCs/>
          <w:rtl/>
          <w:lang w:bidi="ar-AE"/>
        </w:rPr>
        <w:t>(</w:t>
      </w:r>
      <w:r>
        <w:rPr>
          <w:rFonts w:ascii="Dubai" w:hAnsi="Dubai" w:cs="Dubai"/>
          <w:b/>
          <w:bCs/>
          <w:lang w:bidi="ar-AE"/>
        </w:rPr>
        <w:t>*</w:t>
      </w:r>
      <w:r>
        <w:rPr>
          <w:rFonts w:ascii="Dubai" w:hAnsi="Dubai" w:cs="Dubai" w:hint="cs"/>
          <w:b/>
          <w:bCs/>
          <w:rtl/>
          <w:lang w:bidi="ar-AE"/>
        </w:rPr>
        <w:t>201</w:t>
      </w:r>
      <w:r>
        <w:rPr>
          <w:rFonts w:ascii="Dubai" w:hAnsi="Dubai" w:cs="Dubai" w:hint="cs"/>
          <w:b/>
          <w:bCs/>
          <w:rtl/>
        </w:rPr>
        <w:t>9</w:t>
      </w:r>
      <w:r w:rsidRPr="00A845A9">
        <w:rPr>
          <w:rFonts w:ascii="Dubai" w:hAnsi="Dubai" w:cs="Dubai"/>
          <w:b/>
          <w:bCs/>
          <w:rtl/>
          <w:lang w:bidi="ar-AE"/>
        </w:rPr>
        <w:t xml:space="preserve">) </w:t>
      </w:r>
    </w:p>
    <w:tbl>
      <w:tblPr>
        <w:bidiVisual/>
        <w:tblW w:w="9932" w:type="dxa"/>
        <w:jc w:val="center"/>
        <w:tblCellSpacing w:w="22" w:type="dxa"/>
        <w:tblBorders>
          <w:top w:val="inset" w:sz="8" w:space="0" w:color="auto"/>
          <w:left w:val="inset" w:sz="8" w:space="0" w:color="auto"/>
          <w:bottom w:val="inset" w:sz="8" w:space="0" w:color="auto"/>
          <w:right w:val="inset" w:sz="8" w:space="0" w:color="auto"/>
        </w:tblBorders>
        <w:tblCellMar>
          <w:left w:w="0" w:type="dxa"/>
          <w:right w:w="0" w:type="dxa"/>
        </w:tblCellMar>
        <w:tblLook w:val="04A0" w:firstRow="1" w:lastRow="0" w:firstColumn="1" w:lastColumn="0" w:noHBand="0" w:noVBand="1"/>
      </w:tblPr>
      <w:tblGrid>
        <w:gridCol w:w="4049"/>
        <w:gridCol w:w="958"/>
        <w:gridCol w:w="979"/>
        <w:gridCol w:w="3946"/>
      </w:tblGrid>
      <w:tr w:rsidR="00B27A1E" w:rsidRPr="00B27A1E" w14:paraId="07BCA41E" w14:textId="77777777" w:rsidTr="00D071CE">
        <w:trPr>
          <w:trHeight w:val="20"/>
          <w:tblCellSpacing w:w="22" w:type="dxa"/>
          <w:jc w:val="center"/>
        </w:trPr>
        <w:tc>
          <w:tcPr>
            <w:tcW w:w="4021" w:type="dxa"/>
            <w:tcBorders>
              <w:top w:val="inset" w:sz="8" w:space="0" w:color="auto"/>
              <w:left w:val="inset" w:sz="8" w:space="0" w:color="auto"/>
              <w:bottom w:val="inset" w:sz="8" w:space="0" w:color="auto"/>
              <w:right w:val="inset" w:sz="8" w:space="0" w:color="auto"/>
            </w:tcBorders>
            <w:shd w:val="clear" w:color="auto" w:fill="F3F3F3"/>
            <w:tcMar>
              <w:top w:w="0" w:type="dxa"/>
              <w:left w:w="108" w:type="dxa"/>
              <w:bottom w:w="0" w:type="dxa"/>
              <w:right w:w="108" w:type="dxa"/>
            </w:tcMar>
            <w:vAlign w:val="center"/>
            <w:hideMark/>
          </w:tcPr>
          <w:p w14:paraId="5B658B98" w14:textId="77777777" w:rsidR="00B27A1E" w:rsidRPr="00B27A1E" w:rsidRDefault="00B27A1E" w:rsidP="00B27A1E">
            <w:pPr>
              <w:bidi/>
              <w:rPr>
                <w:rFonts w:ascii="Dubai Light" w:hAnsi="Dubai Light" w:cs="Dubai Light"/>
                <w:b/>
                <w:bCs/>
                <w:sz w:val="20"/>
                <w:szCs w:val="20"/>
                <w:lang w:bidi="ar-AE"/>
              </w:rPr>
            </w:pPr>
            <w:r w:rsidRPr="00B27A1E">
              <w:rPr>
                <w:rFonts w:ascii="Dubai Light" w:hAnsi="Dubai Light" w:cs="Dubai Light"/>
                <w:b/>
                <w:bCs/>
                <w:sz w:val="20"/>
                <w:szCs w:val="20"/>
                <w:rtl/>
                <w:lang w:bidi="ar-AE"/>
              </w:rPr>
              <w:t>نوع ال</w:t>
            </w:r>
            <w:r w:rsidR="00D65EFB">
              <w:rPr>
                <w:rFonts w:ascii="Dubai Light" w:hAnsi="Dubai Light" w:cs="Dubai Light" w:hint="cs"/>
                <w:b/>
                <w:bCs/>
                <w:sz w:val="20"/>
                <w:szCs w:val="20"/>
                <w:rtl/>
                <w:lang w:bidi="ar-AE"/>
              </w:rPr>
              <w:t>صعوب</w:t>
            </w:r>
            <w:r w:rsidRPr="00B27A1E">
              <w:rPr>
                <w:rFonts w:ascii="Dubai Light" w:hAnsi="Dubai Light" w:cs="Dubai Light"/>
                <w:b/>
                <w:bCs/>
                <w:sz w:val="20"/>
                <w:szCs w:val="20"/>
                <w:rtl/>
                <w:lang w:bidi="ar-AE"/>
              </w:rPr>
              <w:t>ة</w:t>
            </w:r>
          </w:p>
        </w:tc>
        <w:tc>
          <w:tcPr>
            <w:tcW w:w="917" w:type="dxa"/>
            <w:tcBorders>
              <w:top w:val="inset" w:sz="8" w:space="0" w:color="auto"/>
              <w:left w:val="inset" w:sz="8" w:space="0" w:color="auto"/>
              <w:bottom w:val="inset" w:sz="8" w:space="0" w:color="auto"/>
              <w:right w:val="inset" w:sz="8" w:space="0" w:color="auto"/>
            </w:tcBorders>
            <w:shd w:val="clear" w:color="auto" w:fill="F3F3F3"/>
            <w:tcMar>
              <w:top w:w="0" w:type="dxa"/>
              <w:left w:w="108" w:type="dxa"/>
              <w:bottom w:w="0" w:type="dxa"/>
              <w:right w:w="108" w:type="dxa"/>
            </w:tcMar>
            <w:vAlign w:val="center"/>
            <w:hideMark/>
          </w:tcPr>
          <w:p w14:paraId="61A9260D" w14:textId="77777777" w:rsidR="00B27A1E" w:rsidRPr="00B27A1E" w:rsidRDefault="00B27A1E" w:rsidP="00EF534D">
            <w:pPr>
              <w:bidi/>
              <w:jc w:val="center"/>
              <w:rPr>
                <w:rFonts w:ascii="Dubai Light" w:hAnsi="Dubai Light" w:cs="Dubai Light"/>
                <w:b/>
                <w:bCs/>
                <w:sz w:val="20"/>
                <w:szCs w:val="20"/>
              </w:rPr>
            </w:pPr>
            <w:r w:rsidRPr="00B27A1E">
              <w:rPr>
                <w:rFonts w:ascii="Dubai Light" w:hAnsi="Dubai Light" w:cs="Dubai Light"/>
                <w:b/>
                <w:bCs/>
                <w:sz w:val="20"/>
                <w:szCs w:val="20"/>
                <w:rtl/>
                <w:lang w:bidi="ar-AE"/>
              </w:rPr>
              <w:t xml:space="preserve">ذكور </w:t>
            </w:r>
            <w:r w:rsidRPr="00B27A1E">
              <w:rPr>
                <w:rFonts w:ascii="Dubai Light" w:hAnsi="Dubai Light" w:cs="Dubai Light"/>
                <w:b/>
                <w:bCs/>
                <w:sz w:val="20"/>
                <w:szCs w:val="20"/>
              </w:rPr>
              <w:t>Males</w:t>
            </w:r>
          </w:p>
        </w:tc>
        <w:tc>
          <w:tcPr>
            <w:tcW w:w="856" w:type="dxa"/>
            <w:tcBorders>
              <w:top w:val="inset" w:sz="8" w:space="0" w:color="auto"/>
              <w:left w:val="inset" w:sz="8" w:space="0" w:color="auto"/>
              <w:bottom w:val="inset" w:sz="8" w:space="0" w:color="auto"/>
              <w:right w:val="inset" w:sz="8" w:space="0" w:color="auto"/>
            </w:tcBorders>
            <w:shd w:val="clear" w:color="auto" w:fill="F3F3F3"/>
            <w:tcMar>
              <w:top w:w="0" w:type="dxa"/>
              <w:left w:w="108" w:type="dxa"/>
              <w:bottom w:w="0" w:type="dxa"/>
              <w:right w:w="108" w:type="dxa"/>
            </w:tcMar>
            <w:vAlign w:val="center"/>
            <w:hideMark/>
          </w:tcPr>
          <w:p w14:paraId="3125A6C7" w14:textId="77777777" w:rsidR="00B27A1E" w:rsidRPr="00B27A1E" w:rsidRDefault="00B27A1E" w:rsidP="00EF534D">
            <w:pPr>
              <w:bidi/>
              <w:jc w:val="center"/>
              <w:rPr>
                <w:rFonts w:ascii="Dubai Light" w:hAnsi="Dubai Light" w:cs="Dubai Light"/>
                <w:b/>
                <w:bCs/>
                <w:sz w:val="20"/>
                <w:szCs w:val="20"/>
                <w:rtl/>
              </w:rPr>
            </w:pPr>
            <w:r w:rsidRPr="00B27A1E">
              <w:rPr>
                <w:rFonts w:ascii="Dubai Light" w:hAnsi="Dubai Light" w:cs="Dubai Light"/>
                <w:b/>
                <w:bCs/>
                <w:sz w:val="20"/>
                <w:szCs w:val="20"/>
                <w:rtl/>
                <w:lang w:bidi="ar-AE"/>
              </w:rPr>
              <w:t xml:space="preserve">إناث </w:t>
            </w:r>
            <w:r w:rsidRPr="00B27A1E">
              <w:rPr>
                <w:rFonts w:ascii="Dubai Light" w:hAnsi="Dubai Light" w:cs="Dubai Light"/>
                <w:b/>
                <w:bCs/>
                <w:sz w:val="20"/>
                <w:szCs w:val="20"/>
              </w:rPr>
              <w:t>Females</w:t>
            </w:r>
          </w:p>
        </w:tc>
        <w:tc>
          <w:tcPr>
            <w:tcW w:w="3918" w:type="dxa"/>
            <w:tcBorders>
              <w:top w:val="inset" w:sz="8" w:space="0" w:color="auto"/>
              <w:left w:val="inset" w:sz="8" w:space="0" w:color="auto"/>
              <w:bottom w:val="inset" w:sz="8" w:space="0" w:color="auto"/>
              <w:right w:val="inset" w:sz="8" w:space="0" w:color="auto"/>
            </w:tcBorders>
            <w:shd w:val="clear" w:color="auto" w:fill="F3F3F3"/>
            <w:tcMar>
              <w:top w:w="0" w:type="dxa"/>
              <w:left w:w="108" w:type="dxa"/>
              <w:bottom w:w="0" w:type="dxa"/>
              <w:right w:w="108" w:type="dxa"/>
            </w:tcMar>
            <w:vAlign w:val="center"/>
            <w:hideMark/>
          </w:tcPr>
          <w:p w14:paraId="0C7BE2E8" w14:textId="77777777" w:rsidR="00B27A1E" w:rsidRPr="00B27A1E" w:rsidRDefault="00B27A1E" w:rsidP="00EF534D">
            <w:pPr>
              <w:bidi/>
              <w:jc w:val="center"/>
              <w:rPr>
                <w:rFonts w:ascii="Dubai Light" w:hAnsi="Dubai Light" w:cs="Dubai Light"/>
                <w:b/>
                <w:bCs/>
                <w:sz w:val="20"/>
                <w:szCs w:val="20"/>
              </w:rPr>
            </w:pPr>
            <w:r w:rsidRPr="00B27A1E">
              <w:rPr>
                <w:rFonts w:ascii="Dubai Light" w:hAnsi="Dubai Light" w:cs="Dubai Light"/>
                <w:b/>
                <w:bCs/>
                <w:sz w:val="20"/>
                <w:szCs w:val="20"/>
              </w:rPr>
              <w:t>Type of D</w:t>
            </w:r>
            <w:r w:rsidR="00D65EFB">
              <w:rPr>
                <w:rFonts w:ascii="Dubai Light" w:hAnsi="Dubai Light" w:cs="Dubai Light"/>
                <w:b/>
                <w:bCs/>
                <w:sz w:val="20"/>
                <w:szCs w:val="20"/>
              </w:rPr>
              <w:t>ifficulty</w:t>
            </w:r>
          </w:p>
        </w:tc>
      </w:tr>
      <w:tr w:rsidR="00B27A1E" w:rsidRPr="00B27A1E" w14:paraId="7C403976" w14:textId="77777777"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6AF0D176" w14:textId="77777777" w:rsidR="00B27A1E" w:rsidRPr="004F6765" w:rsidRDefault="00B27A1E" w:rsidP="00B27A1E">
            <w:pPr>
              <w:bidi/>
              <w:rPr>
                <w:rFonts w:ascii="Dubai Light" w:hAnsi="Dubai Light" w:cs="Dubai Light"/>
                <w:b/>
                <w:bCs/>
                <w:sz w:val="20"/>
                <w:szCs w:val="20"/>
              </w:rPr>
            </w:pPr>
            <w:r w:rsidRPr="004F6765">
              <w:rPr>
                <w:rFonts w:ascii="Dubai Light" w:hAnsi="Dubai Light" w:cs="Dubai Light"/>
                <w:b/>
                <w:bCs/>
                <w:sz w:val="20"/>
                <w:szCs w:val="20"/>
                <w:rtl/>
              </w:rPr>
              <w:t>صعوبة الرؤية حتى مع استخدام النظارات</w:t>
            </w:r>
          </w:p>
        </w:tc>
        <w:tc>
          <w:tcPr>
            <w:tcW w:w="917"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14:paraId="33A08F68" w14:textId="5CDAE551"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73.9</w:t>
            </w:r>
          </w:p>
        </w:tc>
        <w:tc>
          <w:tcPr>
            <w:tcW w:w="85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14:paraId="31AA6638" w14:textId="103F2E06" w:rsidR="00B27A1E" w:rsidRPr="00B27A1E" w:rsidRDefault="004F6765" w:rsidP="00EF534D">
            <w:pPr>
              <w:bidi/>
              <w:jc w:val="center"/>
              <w:rPr>
                <w:rFonts w:ascii="Dubai Light" w:hAnsi="Dubai Light" w:cs="Dubai Light"/>
                <w:sz w:val="20"/>
                <w:szCs w:val="20"/>
                <w:rtl/>
              </w:rPr>
            </w:pPr>
            <w:r>
              <w:rPr>
                <w:rFonts w:ascii="Dubai Light" w:hAnsi="Dubai Light" w:cs="Dubai Light"/>
                <w:sz w:val="20"/>
                <w:szCs w:val="20"/>
              </w:rPr>
              <w:t>26.1</w:t>
            </w:r>
          </w:p>
        </w:tc>
        <w:tc>
          <w:tcPr>
            <w:tcW w:w="391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71203939" w14:textId="77777777" w:rsidR="00B27A1E" w:rsidRPr="004F6765" w:rsidRDefault="00B27A1E" w:rsidP="00EF534D">
            <w:pPr>
              <w:bidi/>
              <w:jc w:val="right"/>
              <w:rPr>
                <w:rFonts w:ascii="Dubai Light" w:hAnsi="Dubai Light" w:cs="Dubai Light"/>
                <w:b/>
                <w:bCs/>
                <w:sz w:val="20"/>
                <w:szCs w:val="20"/>
              </w:rPr>
            </w:pPr>
            <w:r w:rsidRPr="004F6765">
              <w:rPr>
                <w:rFonts w:ascii="Dubai Light" w:hAnsi="Dubai Light" w:cs="Dubai Light"/>
                <w:b/>
                <w:bCs/>
                <w:sz w:val="20"/>
                <w:szCs w:val="20"/>
              </w:rPr>
              <w:t>Seeing even if wearing glasses</w:t>
            </w:r>
          </w:p>
        </w:tc>
      </w:tr>
      <w:tr w:rsidR="00B27A1E" w:rsidRPr="00B27A1E" w14:paraId="64B6E954" w14:textId="77777777"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46E96A83" w14:textId="77777777" w:rsidR="00B27A1E" w:rsidRPr="004F6765" w:rsidRDefault="00B27A1E" w:rsidP="00B27A1E">
            <w:pPr>
              <w:bidi/>
              <w:rPr>
                <w:rFonts w:ascii="Dubai Light" w:hAnsi="Dubai Light" w:cs="Dubai Light"/>
                <w:b/>
                <w:bCs/>
                <w:sz w:val="20"/>
                <w:szCs w:val="20"/>
              </w:rPr>
            </w:pPr>
            <w:r w:rsidRPr="004F6765">
              <w:rPr>
                <w:rFonts w:ascii="Dubai Light" w:hAnsi="Dubai Light" w:cs="Dubai Light"/>
                <w:b/>
                <w:bCs/>
                <w:sz w:val="20"/>
                <w:szCs w:val="20"/>
                <w:rtl/>
              </w:rPr>
              <w:t>صعوبة السمع حتى مع استخدام اجهاز السمع</w:t>
            </w:r>
          </w:p>
        </w:tc>
        <w:tc>
          <w:tcPr>
            <w:tcW w:w="917"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14:paraId="03A80D2B" w14:textId="38121813"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59.7</w:t>
            </w:r>
          </w:p>
        </w:tc>
        <w:tc>
          <w:tcPr>
            <w:tcW w:w="85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14:paraId="610DDB79" w14:textId="68B00D93"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40.3</w:t>
            </w:r>
          </w:p>
        </w:tc>
        <w:tc>
          <w:tcPr>
            <w:tcW w:w="391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6BA99B47" w14:textId="77777777" w:rsidR="00B27A1E" w:rsidRPr="004F6765" w:rsidRDefault="00B27A1E" w:rsidP="00EF534D">
            <w:pPr>
              <w:bidi/>
              <w:jc w:val="right"/>
              <w:rPr>
                <w:rFonts w:ascii="Dubai Light" w:hAnsi="Dubai Light" w:cs="Dubai Light"/>
                <w:b/>
                <w:bCs/>
                <w:sz w:val="20"/>
                <w:szCs w:val="20"/>
              </w:rPr>
            </w:pPr>
            <w:r w:rsidRPr="004F6765">
              <w:rPr>
                <w:rFonts w:ascii="Dubai Light" w:hAnsi="Dubai Light" w:cs="Dubai Light"/>
                <w:b/>
                <w:bCs/>
                <w:sz w:val="20"/>
                <w:szCs w:val="20"/>
              </w:rPr>
              <w:t>Hearing, even if using a hearing aid</w:t>
            </w:r>
          </w:p>
        </w:tc>
      </w:tr>
      <w:tr w:rsidR="00B27A1E" w:rsidRPr="00B27A1E" w14:paraId="6F3A26E2" w14:textId="77777777"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58222324" w14:textId="77777777" w:rsidR="00B27A1E" w:rsidRPr="004F6765" w:rsidRDefault="00B27A1E" w:rsidP="00B27A1E">
            <w:pPr>
              <w:bidi/>
              <w:rPr>
                <w:rFonts w:ascii="Dubai Light" w:hAnsi="Dubai Light" w:cs="Dubai Light"/>
                <w:b/>
                <w:bCs/>
                <w:sz w:val="20"/>
                <w:szCs w:val="20"/>
              </w:rPr>
            </w:pPr>
            <w:r w:rsidRPr="004F6765">
              <w:rPr>
                <w:rFonts w:ascii="Dubai Light" w:hAnsi="Dubai Light" w:cs="Dubai Light"/>
                <w:b/>
                <w:bCs/>
                <w:sz w:val="20"/>
                <w:szCs w:val="20"/>
                <w:rtl/>
              </w:rPr>
              <w:t>صعوبة السير او صعود الدرج/السلالم</w:t>
            </w:r>
          </w:p>
        </w:tc>
        <w:tc>
          <w:tcPr>
            <w:tcW w:w="917"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14:paraId="30AAFDF0" w14:textId="7EE84BC2"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59.4</w:t>
            </w:r>
          </w:p>
        </w:tc>
        <w:tc>
          <w:tcPr>
            <w:tcW w:w="85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14:paraId="2ADC9C35" w14:textId="76A9857C"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40.6</w:t>
            </w:r>
          </w:p>
        </w:tc>
        <w:tc>
          <w:tcPr>
            <w:tcW w:w="391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6C6163AF" w14:textId="77777777" w:rsidR="00B27A1E" w:rsidRPr="004F6765" w:rsidRDefault="00B27A1E" w:rsidP="00EF534D">
            <w:pPr>
              <w:bidi/>
              <w:jc w:val="right"/>
              <w:rPr>
                <w:rFonts w:ascii="Dubai Light" w:hAnsi="Dubai Light" w:cs="Dubai Light"/>
                <w:b/>
                <w:bCs/>
                <w:sz w:val="20"/>
                <w:szCs w:val="20"/>
              </w:rPr>
            </w:pPr>
            <w:r w:rsidRPr="004F6765">
              <w:rPr>
                <w:rFonts w:ascii="Dubai Light" w:hAnsi="Dubai Light" w:cs="Dubai Light"/>
                <w:b/>
                <w:bCs/>
                <w:sz w:val="20"/>
                <w:szCs w:val="20"/>
              </w:rPr>
              <w:t>Walking or climbing steps</w:t>
            </w:r>
          </w:p>
        </w:tc>
      </w:tr>
      <w:tr w:rsidR="00B27A1E" w:rsidRPr="00B27A1E" w14:paraId="7581E927" w14:textId="77777777"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24F2A51D" w14:textId="77777777" w:rsidR="00B27A1E" w:rsidRPr="004F6765" w:rsidRDefault="00B27A1E" w:rsidP="00B27A1E">
            <w:pPr>
              <w:bidi/>
              <w:rPr>
                <w:rFonts w:ascii="Dubai Light" w:hAnsi="Dubai Light" w:cs="Dubai Light"/>
                <w:b/>
                <w:bCs/>
                <w:sz w:val="20"/>
                <w:szCs w:val="20"/>
              </w:rPr>
            </w:pPr>
            <w:r w:rsidRPr="004F6765">
              <w:rPr>
                <w:rFonts w:ascii="Dubai Light" w:hAnsi="Dubai Light" w:cs="Dubai Light"/>
                <w:b/>
                <w:bCs/>
                <w:sz w:val="20"/>
                <w:szCs w:val="20"/>
                <w:rtl/>
              </w:rPr>
              <w:t>صعوبة التذكر او التركيز</w:t>
            </w:r>
          </w:p>
        </w:tc>
        <w:tc>
          <w:tcPr>
            <w:tcW w:w="917"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14:paraId="0BB50A80" w14:textId="5B5E9387"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47.3</w:t>
            </w:r>
          </w:p>
        </w:tc>
        <w:tc>
          <w:tcPr>
            <w:tcW w:w="85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14:paraId="3B60967C" w14:textId="3AFBE371"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52.3</w:t>
            </w:r>
          </w:p>
        </w:tc>
        <w:tc>
          <w:tcPr>
            <w:tcW w:w="391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0379DF8D" w14:textId="77777777" w:rsidR="00B27A1E" w:rsidRPr="004F6765" w:rsidRDefault="00B27A1E" w:rsidP="00EF534D">
            <w:pPr>
              <w:bidi/>
              <w:jc w:val="right"/>
              <w:rPr>
                <w:rFonts w:ascii="Dubai Light" w:hAnsi="Dubai Light" w:cs="Dubai Light"/>
                <w:b/>
                <w:bCs/>
                <w:sz w:val="20"/>
                <w:szCs w:val="20"/>
              </w:rPr>
            </w:pPr>
            <w:r w:rsidRPr="004F6765">
              <w:rPr>
                <w:rFonts w:ascii="Dubai Light" w:hAnsi="Dubai Light" w:cs="Dubai Light"/>
                <w:b/>
                <w:bCs/>
                <w:sz w:val="20"/>
                <w:szCs w:val="20"/>
              </w:rPr>
              <w:t>Remembering or concentrating</w:t>
            </w:r>
          </w:p>
        </w:tc>
      </w:tr>
      <w:tr w:rsidR="00B27A1E" w:rsidRPr="00B27A1E" w14:paraId="78014F1F" w14:textId="77777777"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13DA8192" w14:textId="77777777" w:rsidR="00B27A1E" w:rsidRPr="004F6765" w:rsidRDefault="00B27A1E" w:rsidP="00B27A1E">
            <w:pPr>
              <w:bidi/>
              <w:rPr>
                <w:rFonts w:ascii="Dubai Light" w:hAnsi="Dubai Light" w:cs="Dubai Light"/>
                <w:b/>
                <w:bCs/>
                <w:sz w:val="20"/>
                <w:szCs w:val="20"/>
              </w:rPr>
            </w:pPr>
            <w:r w:rsidRPr="004F6765">
              <w:rPr>
                <w:rFonts w:ascii="Dubai Light" w:hAnsi="Dubai Light" w:cs="Dubai Light"/>
                <w:b/>
                <w:bCs/>
                <w:sz w:val="20"/>
                <w:szCs w:val="20"/>
                <w:rtl/>
              </w:rPr>
              <w:t>اختلالات نفسية او عقلية بون استخدام عقاقير</w:t>
            </w:r>
          </w:p>
        </w:tc>
        <w:tc>
          <w:tcPr>
            <w:tcW w:w="917"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14:paraId="40A97004" w14:textId="14BE5EC7"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57.2</w:t>
            </w:r>
          </w:p>
        </w:tc>
        <w:tc>
          <w:tcPr>
            <w:tcW w:w="85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14:paraId="3F3B2936" w14:textId="0AFDA27B"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42.8</w:t>
            </w:r>
          </w:p>
        </w:tc>
        <w:tc>
          <w:tcPr>
            <w:tcW w:w="391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5BA8DBB3" w14:textId="77777777" w:rsidR="00B27A1E" w:rsidRPr="004F6765" w:rsidRDefault="00B27A1E" w:rsidP="00EF534D">
            <w:pPr>
              <w:bidi/>
              <w:jc w:val="right"/>
              <w:rPr>
                <w:rFonts w:ascii="Dubai Light" w:hAnsi="Dubai Light" w:cs="Dubai Light"/>
                <w:b/>
                <w:bCs/>
                <w:sz w:val="20"/>
                <w:szCs w:val="20"/>
              </w:rPr>
            </w:pPr>
            <w:r w:rsidRPr="004F6765">
              <w:rPr>
                <w:rFonts w:ascii="Dubai Light" w:hAnsi="Dubai Light" w:cs="Dubai Light"/>
                <w:b/>
                <w:bCs/>
                <w:sz w:val="20"/>
                <w:szCs w:val="20"/>
              </w:rPr>
              <w:t>Psychological or mental difficulty/</w:t>
            </w:r>
            <w:r w:rsidRPr="004F6765">
              <w:rPr>
                <w:rFonts w:ascii="Dubai Light" w:hAnsi="Dubai Light" w:cs="Dubai Light"/>
                <w:b/>
                <w:bCs/>
                <w:sz w:val="20"/>
                <w:szCs w:val="20"/>
                <w:rtl/>
              </w:rPr>
              <w:t xml:space="preserve"> </w:t>
            </w:r>
            <w:r w:rsidRPr="004F6765">
              <w:rPr>
                <w:rFonts w:ascii="Dubai Light" w:hAnsi="Dubai Light" w:cs="Dubai Light"/>
                <w:b/>
                <w:bCs/>
                <w:sz w:val="20"/>
                <w:szCs w:val="20"/>
              </w:rPr>
              <w:t>disorder without using medications</w:t>
            </w:r>
          </w:p>
        </w:tc>
      </w:tr>
      <w:tr w:rsidR="00B27A1E" w:rsidRPr="00B27A1E" w14:paraId="1F50E4B0" w14:textId="77777777"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65454415" w14:textId="77777777" w:rsidR="00B27A1E" w:rsidRPr="004F6765" w:rsidRDefault="00B27A1E" w:rsidP="00B27A1E">
            <w:pPr>
              <w:bidi/>
              <w:rPr>
                <w:rFonts w:ascii="Dubai Light" w:hAnsi="Dubai Light" w:cs="Dubai Light"/>
                <w:b/>
                <w:bCs/>
                <w:sz w:val="20"/>
                <w:szCs w:val="20"/>
              </w:rPr>
            </w:pPr>
            <w:r w:rsidRPr="004F6765">
              <w:rPr>
                <w:rFonts w:ascii="Dubai Light" w:hAnsi="Dubai Light" w:cs="Dubai Light"/>
                <w:b/>
                <w:bCs/>
                <w:sz w:val="20"/>
                <w:szCs w:val="20"/>
                <w:rtl/>
              </w:rPr>
              <w:t>صعوبة في الرعاية الذاتية الاغتسال بالكامل/الاستحمام وارتداء الملابس</w:t>
            </w:r>
          </w:p>
        </w:tc>
        <w:tc>
          <w:tcPr>
            <w:tcW w:w="917"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14:paraId="2D51C228" w14:textId="6B71D6CC"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76.7</w:t>
            </w:r>
          </w:p>
        </w:tc>
        <w:tc>
          <w:tcPr>
            <w:tcW w:w="856"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tcPr>
          <w:p w14:paraId="34923AEB" w14:textId="04A54BCF"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2.3</w:t>
            </w:r>
          </w:p>
        </w:tc>
        <w:tc>
          <w:tcPr>
            <w:tcW w:w="3918" w:type="dxa"/>
            <w:tcBorders>
              <w:top w:val="inset" w:sz="8" w:space="0" w:color="auto"/>
              <w:left w:val="inset" w:sz="8" w:space="0" w:color="auto"/>
              <w:bottom w:val="inset" w:sz="8" w:space="0" w:color="auto"/>
              <w:right w:val="inset" w:sz="8" w:space="0" w:color="auto"/>
            </w:tcBorders>
            <w:tcMar>
              <w:top w:w="0" w:type="dxa"/>
              <w:left w:w="108" w:type="dxa"/>
              <w:bottom w:w="0" w:type="dxa"/>
              <w:right w:w="108" w:type="dxa"/>
            </w:tcMar>
            <w:vAlign w:val="center"/>
            <w:hideMark/>
          </w:tcPr>
          <w:p w14:paraId="68EB20A9" w14:textId="77777777" w:rsidR="00B27A1E" w:rsidRPr="004F6765" w:rsidRDefault="00B27A1E" w:rsidP="00EF534D">
            <w:pPr>
              <w:bidi/>
              <w:jc w:val="right"/>
              <w:rPr>
                <w:rFonts w:ascii="Dubai Light" w:hAnsi="Dubai Light" w:cs="Dubai Light"/>
                <w:b/>
                <w:bCs/>
                <w:sz w:val="20"/>
                <w:szCs w:val="20"/>
              </w:rPr>
            </w:pPr>
            <w:r w:rsidRPr="004F6765">
              <w:rPr>
                <w:rFonts w:ascii="Dubai Light" w:hAnsi="Dubai Light" w:cs="Dubai Light"/>
                <w:b/>
                <w:bCs/>
                <w:sz w:val="20"/>
                <w:szCs w:val="20"/>
              </w:rPr>
              <w:t>Self-care such as washing all over or dressing</w:t>
            </w:r>
          </w:p>
        </w:tc>
      </w:tr>
      <w:tr w:rsidR="00B27A1E" w:rsidRPr="00B27A1E" w14:paraId="4E3EA70C" w14:textId="77777777"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14:paraId="7D61FFFC" w14:textId="77777777" w:rsidR="00B27A1E" w:rsidRPr="004F6765" w:rsidRDefault="00B27A1E" w:rsidP="00B27A1E">
            <w:pPr>
              <w:bidi/>
              <w:rPr>
                <w:rFonts w:ascii="Dubai Light" w:hAnsi="Dubai Light" w:cs="Dubai Light"/>
                <w:b/>
                <w:bCs/>
                <w:sz w:val="20"/>
                <w:szCs w:val="20"/>
              </w:rPr>
            </w:pPr>
            <w:r w:rsidRPr="004F6765">
              <w:rPr>
                <w:rFonts w:ascii="Dubai Light" w:hAnsi="Dubai Light" w:cs="Dubai Light"/>
                <w:b/>
                <w:bCs/>
                <w:sz w:val="20"/>
                <w:szCs w:val="20"/>
                <w:rtl/>
              </w:rPr>
              <w:t>التواصل مع الأخرين عندما تستخدم لغتك العادية الدارجة</w:t>
            </w:r>
          </w:p>
        </w:tc>
        <w:tc>
          <w:tcPr>
            <w:tcW w:w="917"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tcPr>
          <w:p w14:paraId="33A674C3" w14:textId="31FA4F32"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48.6</w:t>
            </w:r>
          </w:p>
        </w:tc>
        <w:tc>
          <w:tcPr>
            <w:tcW w:w="856"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tcPr>
          <w:p w14:paraId="13DA2D64" w14:textId="37362F2E"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51.4</w:t>
            </w:r>
          </w:p>
        </w:tc>
        <w:tc>
          <w:tcPr>
            <w:tcW w:w="391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14:paraId="340C12EC" w14:textId="77777777" w:rsidR="00B27A1E" w:rsidRPr="004F6765" w:rsidRDefault="00B27A1E" w:rsidP="00EF534D">
            <w:pPr>
              <w:bidi/>
              <w:jc w:val="right"/>
              <w:rPr>
                <w:rFonts w:ascii="Dubai Light" w:hAnsi="Dubai Light" w:cs="Dubai Light"/>
                <w:b/>
                <w:bCs/>
                <w:sz w:val="20"/>
                <w:szCs w:val="20"/>
              </w:rPr>
            </w:pPr>
            <w:r w:rsidRPr="004F6765">
              <w:rPr>
                <w:rFonts w:ascii="Dubai Light" w:hAnsi="Dubai Light" w:cs="Dubai Light"/>
                <w:b/>
                <w:bCs/>
                <w:sz w:val="20"/>
                <w:szCs w:val="20"/>
              </w:rPr>
              <w:t>Communicating with your common language, including understanding or being understood</w:t>
            </w:r>
          </w:p>
        </w:tc>
      </w:tr>
      <w:tr w:rsidR="00B27A1E" w:rsidRPr="00B27A1E" w14:paraId="2B1E9937" w14:textId="77777777" w:rsidTr="00D071CE">
        <w:trPr>
          <w:trHeight w:val="288"/>
          <w:tblCellSpacing w:w="22" w:type="dxa"/>
          <w:jc w:val="center"/>
        </w:trPr>
        <w:tc>
          <w:tcPr>
            <w:tcW w:w="4021"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14:paraId="549B63DB" w14:textId="77777777" w:rsidR="00B27A1E" w:rsidRPr="004F6765" w:rsidRDefault="00B27A1E" w:rsidP="00B27A1E">
            <w:pPr>
              <w:bidi/>
              <w:rPr>
                <w:rFonts w:ascii="Dubai Light" w:hAnsi="Dubai Light" w:cs="Dubai Light"/>
                <w:b/>
                <w:bCs/>
                <w:sz w:val="20"/>
                <w:szCs w:val="20"/>
              </w:rPr>
            </w:pPr>
            <w:r w:rsidRPr="004F6765">
              <w:rPr>
                <w:rFonts w:ascii="Dubai Light" w:hAnsi="Dubai Light" w:cs="Dubai Light"/>
                <w:b/>
                <w:bCs/>
                <w:sz w:val="20"/>
                <w:szCs w:val="20"/>
                <w:rtl/>
              </w:rPr>
              <w:t>صعوبة في التعلم</w:t>
            </w:r>
          </w:p>
        </w:tc>
        <w:tc>
          <w:tcPr>
            <w:tcW w:w="917"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tcPr>
          <w:p w14:paraId="6852A2FF" w14:textId="3FA26B49"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65.1</w:t>
            </w:r>
          </w:p>
        </w:tc>
        <w:tc>
          <w:tcPr>
            <w:tcW w:w="856"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tcPr>
          <w:p w14:paraId="4543F3B1" w14:textId="5950E4B3" w:rsidR="00B27A1E" w:rsidRPr="00B27A1E" w:rsidRDefault="004F6765" w:rsidP="00EF534D">
            <w:pPr>
              <w:bidi/>
              <w:jc w:val="center"/>
              <w:rPr>
                <w:rFonts w:ascii="Dubai Light" w:hAnsi="Dubai Light" w:cs="Dubai Light"/>
                <w:sz w:val="20"/>
                <w:szCs w:val="20"/>
              </w:rPr>
            </w:pPr>
            <w:r>
              <w:rPr>
                <w:rFonts w:ascii="Dubai Light" w:hAnsi="Dubai Light" w:cs="Dubai Light"/>
                <w:sz w:val="20"/>
                <w:szCs w:val="20"/>
              </w:rPr>
              <w:t>34.9</w:t>
            </w:r>
          </w:p>
        </w:tc>
        <w:tc>
          <w:tcPr>
            <w:tcW w:w="3918" w:type="dxa"/>
            <w:tcBorders>
              <w:top w:val="inset" w:sz="8" w:space="0" w:color="auto"/>
              <w:left w:val="inset" w:sz="8" w:space="0" w:color="auto"/>
              <w:bottom w:val="inset" w:sz="8" w:space="0" w:color="auto"/>
              <w:right w:val="inset" w:sz="8" w:space="0" w:color="auto"/>
            </w:tcBorders>
            <w:shd w:val="clear" w:color="auto" w:fill="auto"/>
            <w:tcMar>
              <w:top w:w="0" w:type="dxa"/>
              <w:left w:w="108" w:type="dxa"/>
              <w:bottom w:w="0" w:type="dxa"/>
              <w:right w:w="108" w:type="dxa"/>
            </w:tcMar>
            <w:vAlign w:val="center"/>
            <w:hideMark/>
          </w:tcPr>
          <w:p w14:paraId="5AE8AC15" w14:textId="77777777" w:rsidR="00B27A1E" w:rsidRPr="004F6765" w:rsidRDefault="00B27A1E" w:rsidP="00EF534D">
            <w:pPr>
              <w:bidi/>
              <w:jc w:val="right"/>
              <w:rPr>
                <w:rFonts w:ascii="Dubai Light" w:hAnsi="Dubai Light" w:cs="Dubai Light"/>
                <w:b/>
                <w:bCs/>
                <w:sz w:val="20"/>
                <w:szCs w:val="20"/>
              </w:rPr>
            </w:pPr>
            <w:r w:rsidRPr="004F6765">
              <w:rPr>
                <w:rFonts w:ascii="Dubai Light" w:hAnsi="Dubai Light" w:cs="Dubai Light"/>
                <w:b/>
                <w:bCs/>
                <w:sz w:val="20"/>
                <w:szCs w:val="20"/>
              </w:rPr>
              <w:t>In learning</w:t>
            </w:r>
          </w:p>
        </w:tc>
      </w:tr>
    </w:tbl>
    <w:p w14:paraId="4FE8A8EC" w14:textId="77777777" w:rsidR="00B27A1E" w:rsidRPr="00B27A1E" w:rsidRDefault="00B27A1E" w:rsidP="00B27A1E">
      <w:pPr>
        <w:bidi/>
        <w:rPr>
          <w:rFonts w:ascii="Dubai Light" w:hAnsi="Dubai Light" w:cs="Dubai Light"/>
          <w:i/>
          <w:iCs/>
          <w:color w:val="000000"/>
          <w:sz w:val="4"/>
          <w:szCs w:val="4"/>
          <w:rtl/>
          <w:lang w:bidi="ar-AE"/>
        </w:rPr>
      </w:pPr>
    </w:p>
    <w:tbl>
      <w:tblPr>
        <w:bidiVisual/>
        <w:tblW w:w="0" w:type="auto"/>
        <w:jc w:val="center"/>
        <w:tblCellSpacing w:w="20" w:type="dxa"/>
        <w:tblLook w:val="01E0" w:firstRow="1" w:lastRow="1" w:firstColumn="1" w:lastColumn="1" w:noHBand="0" w:noVBand="0"/>
      </w:tblPr>
      <w:tblGrid>
        <w:gridCol w:w="5526"/>
        <w:gridCol w:w="4629"/>
      </w:tblGrid>
      <w:tr w:rsidR="00643D01" w:rsidRPr="001C5F05" w14:paraId="47F3F93D" w14:textId="77777777" w:rsidTr="00D14200">
        <w:trPr>
          <w:trHeight w:val="219"/>
          <w:tblCellSpacing w:w="20" w:type="dxa"/>
          <w:jc w:val="center"/>
        </w:trPr>
        <w:tc>
          <w:tcPr>
            <w:tcW w:w="5466" w:type="dxa"/>
            <w:vAlign w:val="center"/>
          </w:tcPr>
          <w:p w14:paraId="40BB5CFC" w14:textId="2BAD3DF7" w:rsidR="00643D01" w:rsidRPr="001C5F05" w:rsidRDefault="00643D01" w:rsidP="00D14200">
            <w:pPr>
              <w:bidi/>
              <w:rPr>
                <w:rFonts w:ascii="Dubai Light" w:hAnsi="Dubai Light" w:cs="Dubai Light"/>
                <w:sz w:val="18"/>
                <w:szCs w:val="18"/>
                <w:rtl/>
                <w:lang w:bidi="ar-AE"/>
              </w:rPr>
            </w:pPr>
            <w:r w:rsidRPr="001C5F05">
              <w:rPr>
                <w:rFonts w:ascii="Dubai Light" w:hAnsi="Dubai Light" w:cs="Dubai Light"/>
                <w:sz w:val="18"/>
                <w:szCs w:val="18"/>
                <w:rtl/>
                <w:lang w:bidi="ar-AE"/>
              </w:rPr>
              <w:t>*</w:t>
            </w:r>
            <w:r>
              <w:rPr>
                <w:rFonts w:ascii="Dubai Light" w:hAnsi="Dubai Light" w:cs="Dubai Light" w:hint="cs"/>
                <w:sz w:val="18"/>
                <w:szCs w:val="18"/>
                <w:rtl/>
                <w:lang w:bidi="ar-AE"/>
              </w:rPr>
              <w:t xml:space="preserve">البيانات </w:t>
            </w:r>
            <w:r w:rsidRPr="001C5F05">
              <w:rPr>
                <w:rFonts w:ascii="Dubai Light" w:hAnsi="Dubai Light" w:cs="Dubai Light"/>
                <w:sz w:val="18"/>
                <w:szCs w:val="18"/>
                <w:rtl/>
                <w:lang w:bidi="ar-AE"/>
              </w:rPr>
              <w:t xml:space="preserve">تمثل </w:t>
            </w:r>
            <w:r>
              <w:rPr>
                <w:rFonts w:ascii="Dubai Light" w:hAnsi="Dubai Light" w:cs="Dubai Light"/>
                <w:sz w:val="18"/>
                <w:szCs w:val="18"/>
                <w:lang w:bidi="ar-AE"/>
              </w:rPr>
              <w:t>2017</w:t>
            </w:r>
            <w:r w:rsidRPr="001C5F05">
              <w:rPr>
                <w:rFonts w:ascii="Dubai Light" w:hAnsi="Dubai Light" w:cs="Dubai Light"/>
                <w:sz w:val="18"/>
                <w:szCs w:val="18"/>
                <w:rtl/>
                <w:lang w:bidi="ar-AE"/>
              </w:rPr>
              <w:t xml:space="preserve"> </w:t>
            </w:r>
          </w:p>
        </w:tc>
        <w:tc>
          <w:tcPr>
            <w:tcW w:w="4569" w:type="dxa"/>
            <w:vAlign w:val="center"/>
          </w:tcPr>
          <w:p w14:paraId="6EEAFCDF" w14:textId="77777777" w:rsidR="00643D01" w:rsidRPr="001C5F05" w:rsidRDefault="00643D01" w:rsidP="00D14200">
            <w:pPr>
              <w:bidi/>
              <w:jc w:val="right"/>
              <w:rPr>
                <w:rFonts w:ascii="Dubai Light" w:hAnsi="Dubai Light" w:cs="Dubai Light"/>
                <w:sz w:val="18"/>
                <w:szCs w:val="18"/>
              </w:rPr>
            </w:pPr>
            <w:r w:rsidRPr="001C5F05">
              <w:rPr>
                <w:rFonts w:ascii="Dubai Light" w:hAnsi="Dubai Light" w:cs="Dubai Light"/>
                <w:sz w:val="18"/>
                <w:szCs w:val="18"/>
              </w:rPr>
              <w:t xml:space="preserve">*Data represents </w:t>
            </w:r>
            <w:r>
              <w:rPr>
                <w:rFonts w:ascii="Dubai Light" w:hAnsi="Dubai Light" w:cs="Dubai Light"/>
                <w:sz w:val="18"/>
                <w:szCs w:val="18"/>
              </w:rPr>
              <w:t>2017</w:t>
            </w:r>
          </w:p>
        </w:tc>
      </w:tr>
      <w:tr w:rsidR="00643D01" w:rsidRPr="00EF534D" w14:paraId="63025114" w14:textId="77777777" w:rsidTr="00D14200">
        <w:trPr>
          <w:trHeight w:val="219"/>
          <w:tblCellSpacing w:w="20" w:type="dxa"/>
          <w:jc w:val="center"/>
        </w:trPr>
        <w:tc>
          <w:tcPr>
            <w:tcW w:w="5466" w:type="dxa"/>
            <w:vAlign w:val="center"/>
          </w:tcPr>
          <w:p w14:paraId="75AD674F" w14:textId="77777777" w:rsidR="00643D01" w:rsidRPr="00EF534D" w:rsidRDefault="00643D01" w:rsidP="00D14200">
            <w:pPr>
              <w:bidi/>
              <w:rPr>
                <w:rFonts w:ascii="Dubai Light" w:hAnsi="Dubai Light" w:cs="Dubai Light"/>
                <w:sz w:val="18"/>
                <w:szCs w:val="18"/>
                <w:rtl/>
                <w:lang w:bidi="ar-AE"/>
              </w:rPr>
            </w:pPr>
            <w:r w:rsidRPr="00EF534D">
              <w:rPr>
                <w:rFonts w:ascii="Dubai Light" w:hAnsi="Dubai Light" w:cs="Dubai Light"/>
                <w:sz w:val="18"/>
                <w:szCs w:val="18"/>
                <w:rtl/>
                <w:lang w:bidi="ar-AE"/>
              </w:rPr>
              <w:t xml:space="preserve">المصدر: مركز دبي للإحصاء – المسح الاجتماعي لإمارة دبي </w:t>
            </w:r>
          </w:p>
        </w:tc>
        <w:tc>
          <w:tcPr>
            <w:tcW w:w="4569" w:type="dxa"/>
            <w:vAlign w:val="center"/>
          </w:tcPr>
          <w:p w14:paraId="18612CD9" w14:textId="77777777" w:rsidR="00643D01" w:rsidRPr="00EF534D" w:rsidRDefault="00643D01" w:rsidP="00D14200">
            <w:pPr>
              <w:bidi/>
              <w:jc w:val="right"/>
              <w:rPr>
                <w:rFonts w:ascii="Dubai Light" w:hAnsi="Dubai Light" w:cs="Dubai Light"/>
                <w:b/>
                <w:bCs/>
                <w:sz w:val="18"/>
                <w:szCs w:val="18"/>
                <w:lang w:bidi="ar-AE"/>
              </w:rPr>
            </w:pPr>
            <w:r w:rsidRPr="00EF534D">
              <w:rPr>
                <w:rFonts w:ascii="Dubai Light" w:hAnsi="Dubai Light" w:cs="Dubai Light"/>
                <w:sz w:val="18"/>
                <w:szCs w:val="18"/>
              </w:rPr>
              <w:t>Source: Dubai Statistics Center - Dubai Social Survey</w:t>
            </w:r>
            <w:r w:rsidRPr="00EF534D">
              <w:rPr>
                <w:rFonts w:ascii="Dubai Light" w:hAnsi="Dubai Light" w:cs="Dubai Light"/>
                <w:sz w:val="18"/>
                <w:szCs w:val="18"/>
                <w:lang w:bidi="ar-AE"/>
              </w:rPr>
              <w:t xml:space="preserve"> </w:t>
            </w:r>
          </w:p>
        </w:tc>
      </w:tr>
    </w:tbl>
    <w:p w14:paraId="2F04BA0C" w14:textId="77777777" w:rsidR="00E21788" w:rsidRPr="005401FD" w:rsidRDefault="00E21788" w:rsidP="00C54393">
      <w:pPr>
        <w:bidi/>
        <w:rPr>
          <w:rFonts w:ascii="Dubai" w:hAnsi="Dubai" w:cs="Dubai"/>
          <w:b/>
          <w:bCs/>
          <w:sz w:val="10"/>
          <w:szCs w:val="10"/>
          <w:rtl/>
          <w:lang w:bidi="ar-AE"/>
        </w:rPr>
      </w:pPr>
    </w:p>
    <w:p w14:paraId="4AA49449" w14:textId="37E749CC" w:rsidR="00D65EFB" w:rsidRPr="00D65EFB" w:rsidRDefault="00B27A1E" w:rsidP="00267ACE">
      <w:pPr>
        <w:bidi/>
        <w:jc w:val="center"/>
        <w:rPr>
          <w:rFonts w:ascii="Dubai" w:hAnsi="Dubai" w:cs="Dubai"/>
          <w:b/>
          <w:bCs/>
          <w:lang w:bidi="ar-AE"/>
        </w:rPr>
      </w:pPr>
      <w:r w:rsidRPr="00A845A9">
        <w:rPr>
          <w:rFonts w:ascii="Dubai" w:hAnsi="Dubai" w:cs="Dubai"/>
          <w:b/>
          <w:bCs/>
          <w:rtl/>
          <w:lang w:bidi="ar-AE"/>
        </w:rPr>
        <w:t>شكل 8.2</w:t>
      </w:r>
      <w:r w:rsidR="00267ACE">
        <w:rPr>
          <w:rFonts w:ascii="Dubai" w:hAnsi="Dubai" w:cs="Dubai" w:hint="cs"/>
          <w:b/>
          <w:bCs/>
          <w:rtl/>
          <w:lang w:bidi="ar-AE"/>
        </w:rPr>
        <w:t xml:space="preserve"> -</w:t>
      </w:r>
      <w:r w:rsidRPr="00A845A9">
        <w:rPr>
          <w:rFonts w:ascii="Dubai" w:hAnsi="Dubai" w:cs="Dubai"/>
          <w:b/>
          <w:bCs/>
          <w:rtl/>
          <w:lang w:bidi="ar-AE"/>
        </w:rPr>
        <w:t xml:space="preserve"> </w:t>
      </w:r>
      <w:r w:rsidR="00D65EFB" w:rsidRPr="00D65EFB">
        <w:rPr>
          <w:rFonts w:ascii="Dubai" w:hAnsi="Dubai" w:cs="Dubai"/>
          <w:b/>
          <w:bCs/>
          <w:rtl/>
          <w:lang w:bidi="ar-AE"/>
        </w:rPr>
        <w:t xml:space="preserve">التوزيع النسبي لأصحاب الهمم حسب الجنس ونوع الصعوبة -  إمارة دبي </w:t>
      </w:r>
    </w:p>
    <w:p w14:paraId="26D980B9" w14:textId="54208FDD" w:rsidR="00D65EFB" w:rsidRPr="00D65EFB" w:rsidRDefault="00D65EFB" w:rsidP="00D65EFB">
      <w:pPr>
        <w:bidi/>
        <w:jc w:val="center"/>
        <w:rPr>
          <w:rFonts w:ascii="Dubai" w:hAnsi="Dubai" w:cs="Dubai"/>
          <w:b/>
          <w:bCs/>
          <w:lang w:bidi="ar-AE"/>
        </w:rPr>
      </w:pPr>
      <w:r w:rsidRPr="00D65EFB">
        <w:rPr>
          <w:rFonts w:ascii="Dubai" w:hAnsi="Dubai" w:cs="Dubai"/>
          <w:b/>
          <w:bCs/>
          <w:lang w:bidi="ar-AE"/>
        </w:rPr>
        <w:t>Percentage Distribution of People of Determination by Gender and Type of Difficulty</w:t>
      </w:r>
      <w:r w:rsidRPr="00D65EFB">
        <w:rPr>
          <w:rFonts w:ascii="Dubai" w:hAnsi="Dubai" w:cs="Dubai"/>
          <w:b/>
          <w:bCs/>
          <w:rtl/>
        </w:rPr>
        <w:t xml:space="preserve"> </w:t>
      </w:r>
      <w:r w:rsidR="00C35ABD">
        <w:rPr>
          <w:rFonts w:ascii="Dubai" w:hAnsi="Dubai" w:cs="Dubai"/>
          <w:b/>
          <w:bCs/>
        </w:rPr>
        <w:t>Figure 8.2</w:t>
      </w:r>
      <w:r w:rsidR="00267ACE">
        <w:rPr>
          <w:rFonts w:ascii="Dubai" w:hAnsi="Dubai" w:cs="Dubai"/>
          <w:b/>
          <w:bCs/>
        </w:rPr>
        <w:t xml:space="preserve"> </w:t>
      </w:r>
      <w:r w:rsidR="00C35ABD">
        <w:rPr>
          <w:rFonts w:ascii="Dubai" w:hAnsi="Dubai" w:cs="Dubai"/>
          <w:b/>
          <w:bCs/>
        </w:rPr>
        <w:t>-</w:t>
      </w:r>
    </w:p>
    <w:p w14:paraId="012C08A3" w14:textId="77777777" w:rsidR="00B27A1E" w:rsidRPr="00A845A9" w:rsidRDefault="00D65EFB" w:rsidP="00D65EFB">
      <w:pPr>
        <w:bidi/>
        <w:jc w:val="center"/>
        <w:rPr>
          <w:rFonts w:ascii="Dubai" w:hAnsi="Dubai" w:cs="Dubai"/>
          <w:b/>
          <w:bCs/>
          <w:lang w:bidi="ar-AE"/>
        </w:rPr>
      </w:pPr>
      <w:r w:rsidRPr="00D65EFB">
        <w:rPr>
          <w:rFonts w:ascii="Dubai" w:hAnsi="Dubai" w:cs="Dubai"/>
          <w:b/>
          <w:bCs/>
          <w:lang w:bidi="ar-AE"/>
        </w:rPr>
        <w:t>Emirate of Dubai</w:t>
      </w:r>
    </w:p>
    <w:p w14:paraId="1153F703" w14:textId="260A9C64" w:rsidR="00B27A1E" w:rsidRPr="00A845A9" w:rsidRDefault="00B27A1E" w:rsidP="00267ACE">
      <w:pPr>
        <w:bidi/>
        <w:jc w:val="center"/>
        <w:rPr>
          <w:rFonts w:ascii="Dubai" w:hAnsi="Dubai" w:cs="Dubai"/>
          <w:b/>
          <w:bCs/>
          <w:lang w:bidi="ar-AE"/>
        </w:rPr>
      </w:pPr>
      <w:r w:rsidRPr="00A845A9">
        <w:rPr>
          <w:rFonts w:ascii="Dubai" w:hAnsi="Dubai" w:cs="Dubai"/>
          <w:b/>
          <w:bCs/>
          <w:rtl/>
          <w:lang w:bidi="ar-AE"/>
        </w:rPr>
        <w:t xml:space="preserve"> </w:t>
      </w:r>
      <w:r w:rsidR="00267ACE" w:rsidRPr="00A845A9">
        <w:rPr>
          <w:rFonts w:ascii="Dubai" w:hAnsi="Dubai" w:cs="Dubai" w:hint="cs"/>
          <w:b/>
          <w:bCs/>
          <w:rtl/>
          <w:lang w:bidi="ar-AE"/>
        </w:rPr>
        <w:t>(2019</w:t>
      </w:r>
      <w:r w:rsidRPr="00A845A9">
        <w:rPr>
          <w:rFonts w:ascii="Dubai" w:hAnsi="Dubai" w:cs="Dubai"/>
          <w:b/>
          <w:bCs/>
          <w:rtl/>
          <w:lang w:bidi="ar-AE"/>
        </w:rPr>
        <w:t xml:space="preserve">)  </w:t>
      </w:r>
    </w:p>
    <w:p w14:paraId="435F7A27" w14:textId="057A3C79" w:rsidR="00B27A1E" w:rsidRPr="00B27A1E" w:rsidRDefault="006A5682" w:rsidP="00EF534D">
      <w:pPr>
        <w:bidi/>
        <w:ind w:left="-622"/>
        <w:jc w:val="center"/>
        <w:rPr>
          <w:rFonts w:ascii="Dubai Light" w:hAnsi="Dubai Light" w:cs="Dubai Light"/>
          <w:b/>
          <w:bCs/>
          <w:rtl/>
          <w:lang w:bidi="ar-AE"/>
        </w:rPr>
      </w:pPr>
      <w:r>
        <w:rPr>
          <w:noProof/>
        </w:rPr>
        <w:lastRenderedPageBreak/>
        <w:drawing>
          <wp:inline distT="0" distB="0" distL="0" distR="0" wp14:anchorId="3D6E955F" wp14:editId="6E8B2D0C">
            <wp:extent cx="6737230" cy="2785745"/>
            <wp:effectExtent l="0" t="0" r="6985" b="14605"/>
            <wp:docPr id="8" name="Chart 8">
              <a:extLst xmlns:a="http://schemas.openxmlformats.org/drawingml/2006/main">
                <a:ext uri="{FF2B5EF4-FFF2-40B4-BE49-F238E27FC236}">
                  <a16:creationId xmlns:a16="http://schemas.microsoft.com/office/drawing/2014/main" id="{00000000-0008-0000-1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B27A1E" w:rsidRPr="00B27A1E">
        <w:rPr>
          <w:rFonts w:ascii="Dubai Light" w:hAnsi="Dubai Light" w:cs="Dubai Light"/>
          <w:b/>
          <w:bCs/>
          <w:rtl/>
          <w:lang w:bidi="ar-AE"/>
        </w:rPr>
        <w:br w:type="page"/>
      </w:r>
    </w:p>
    <w:tbl>
      <w:tblPr>
        <w:bidiVisual/>
        <w:tblW w:w="10466" w:type="dxa"/>
        <w:jc w:val="center"/>
        <w:tblLook w:val="01E0" w:firstRow="1" w:lastRow="1" w:firstColumn="1" w:lastColumn="1" w:noHBand="0" w:noVBand="0"/>
      </w:tblPr>
      <w:tblGrid>
        <w:gridCol w:w="491"/>
        <w:gridCol w:w="4665"/>
        <w:gridCol w:w="4770"/>
        <w:gridCol w:w="540"/>
      </w:tblGrid>
      <w:tr w:rsidR="00B27A1E" w:rsidRPr="00B27A1E" w14:paraId="7802D851" w14:textId="77777777" w:rsidTr="007815A9">
        <w:trPr>
          <w:trHeight w:val="450"/>
          <w:jc w:val="center"/>
        </w:trPr>
        <w:tc>
          <w:tcPr>
            <w:tcW w:w="5156"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14:paraId="1F020146" w14:textId="77777777" w:rsidR="00B27A1E" w:rsidRPr="00B27A1E" w:rsidRDefault="00B27A1E" w:rsidP="00EF534D">
            <w:pPr>
              <w:bidi/>
              <w:jc w:val="both"/>
              <w:rPr>
                <w:rFonts w:ascii="Dubai Light" w:hAnsi="Dubai Light" w:cs="Dubai Light"/>
                <w:b/>
                <w:bCs/>
                <w:color w:val="FF0000"/>
                <w:sz w:val="20"/>
                <w:szCs w:val="20"/>
                <w:rtl/>
                <w:lang w:bidi="ar-AE"/>
              </w:rPr>
            </w:pPr>
            <w:r w:rsidRPr="00B27A1E">
              <w:rPr>
                <w:rFonts w:ascii="Dubai Light" w:hAnsi="Dubai Light" w:cs="Dubai Light"/>
                <w:b/>
                <w:bCs/>
                <w:color w:val="FF0000"/>
                <w:sz w:val="20"/>
                <w:szCs w:val="20"/>
                <w:rtl/>
                <w:lang w:bidi="ar-AE"/>
              </w:rPr>
              <w:lastRenderedPageBreak/>
              <w:t>التعاريـــــــــــف</w:t>
            </w:r>
          </w:p>
        </w:tc>
        <w:tc>
          <w:tcPr>
            <w:tcW w:w="5310"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14:paraId="2AF79B05" w14:textId="77777777" w:rsidR="00B27A1E" w:rsidRPr="00B27A1E" w:rsidRDefault="00B27A1E" w:rsidP="00EF534D">
            <w:pPr>
              <w:bidi/>
              <w:jc w:val="right"/>
              <w:rPr>
                <w:rFonts w:ascii="Dubai Light" w:hAnsi="Dubai Light" w:cs="Dubai Light"/>
                <w:b/>
                <w:bCs/>
                <w:color w:val="FF0000"/>
                <w:sz w:val="20"/>
                <w:szCs w:val="20"/>
                <w:rtl/>
                <w:lang w:bidi="ar-AE"/>
              </w:rPr>
            </w:pPr>
            <w:r w:rsidRPr="00B27A1E">
              <w:rPr>
                <w:rFonts w:ascii="Dubai Light" w:hAnsi="Dubai Light" w:cs="Dubai Light"/>
                <w:b/>
                <w:bCs/>
                <w:color w:val="FF0000"/>
                <w:sz w:val="20"/>
                <w:szCs w:val="20"/>
                <w:lang w:bidi="ar-AE"/>
              </w:rPr>
              <w:t>Definitions</w:t>
            </w:r>
          </w:p>
        </w:tc>
      </w:tr>
      <w:tr w:rsidR="00B27A1E" w:rsidRPr="00B27A1E" w14:paraId="477ABAAE" w14:textId="77777777" w:rsidTr="007815A9">
        <w:trPr>
          <w:jc w:val="center"/>
        </w:trPr>
        <w:tc>
          <w:tcPr>
            <w:tcW w:w="5156" w:type="dxa"/>
            <w:gridSpan w:val="2"/>
            <w:tcBorders>
              <w:top w:val="dotted" w:sz="4" w:space="0" w:color="auto"/>
              <w:left w:val="dotted" w:sz="4" w:space="0" w:color="auto"/>
              <w:right w:val="dotted" w:sz="4" w:space="0" w:color="auto"/>
            </w:tcBorders>
            <w:shd w:val="clear" w:color="auto" w:fill="auto"/>
          </w:tcPr>
          <w:p w14:paraId="2031A2E6" w14:textId="77777777" w:rsidR="00B27A1E" w:rsidRPr="00B27A1E" w:rsidRDefault="00B27A1E" w:rsidP="00EF534D">
            <w:pPr>
              <w:numPr>
                <w:ilvl w:val="0"/>
                <w:numId w:val="10"/>
              </w:numPr>
              <w:tabs>
                <w:tab w:val="clear" w:pos="1647"/>
              </w:tabs>
              <w:bidi/>
              <w:ind w:left="458" w:hanging="360"/>
              <w:jc w:val="both"/>
              <w:rPr>
                <w:rFonts w:ascii="Dubai Light" w:hAnsi="Dubai Light" w:cs="Dubai Light"/>
                <w:b/>
                <w:bCs/>
                <w:color w:val="FF0000"/>
                <w:sz w:val="20"/>
                <w:szCs w:val="20"/>
                <w:rtl/>
                <w:lang w:bidi="ar-AE"/>
              </w:rPr>
            </w:pPr>
            <w:r w:rsidRPr="00B27A1E">
              <w:rPr>
                <w:rFonts w:ascii="Dubai Light" w:hAnsi="Dubai Light" w:cs="Dubai Light"/>
                <w:b/>
                <w:bCs/>
                <w:color w:val="FF0000"/>
                <w:sz w:val="20"/>
                <w:szCs w:val="20"/>
                <w:rtl/>
                <w:lang w:bidi="ar-AE"/>
              </w:rPr>
              <w:t>فجوة النوع = %  الذكور - % الإناث</w:t>
            </w:r>
          </w:p>
        </w:tc>
        <w:tc>
          <w:tcPr>
            <w:tcW w:w="5310" w:type="dxa"/>
            <w:gridSpan w:val="2"/>
            <w:tcBorders>
              <w:top w:val="dotted" w:sz="4" w:space="0" w:color="auto"/>
              <w:left w:val="dotted" w:sz="4" w:space="0" w:color="auto"/>
              <w:right w:val="dotted" w:sz="4" w:space="0" w:color="auto"/>
            </w:tcBorders>
            <w:shd w:val="clear" w:color="auto" w:fill="auto"/>
          </w:tcPr>
          <w:p w14:paraId="2B43149E" w14:textId="77777777" w:rsidR="00B27A1E" w:rsidRPr="00B27A1E" w:rsidRDefault="00B27A1E" w:rsidP="00E21788">
            <w:pPr>
              <w:numPr>
                <w:ilvl w:val="0"/>
                <w:numId w:val="10"/>
              </w:numPr>
              <w:tabs>
                <w:tab w:val="clear" w:pos="1647"/>
              </w:tabs>
              <w:ind w:left="180" w:hanging="207"/>
              <w:rPr>
                <w:rFonts w:ascii="Dubai Light" w:hAnsi="Dubai Light" w:cs="Dubai Light"/>
                <w:b/>
                <w:bCs/>
                <w:color w:val="FF0000"/>
                <w:sz w:val="20"/>
                <w:szCs w:val="20"/>
                <w:lang w:bidi="ar-AE"/>
              </w:rPr>
            </w:pPr>
            <w:r w:rsidRPr="00B27A1E">
              <w:rPr>
                <w:rFonts w:ascii="Dubai Light" w:hAnsi="Dubai Light" w:cs="Dubai Light"/>
                <w:b/>
                <w:bCs/>
                <w:color w:val="FF0000"/>
                <w:sz w:val="20"/>
                <w:szCs w:val="20"/>
                <w:lang w:bidi="ar-AE"/>
              </w:rPr>
              <w:t>Gender Gap = % Males - % Females</w:t>
            </w:r>
          </w:p>
        </w:tc>
      </w:tr>
      <w:tr w:rsidR="00B27A1E" w:rsidRPr="00B27A1E" w14:paraId="30C09EFB" w14:textId="77777777" w:rsidTr="007815A9">
        <w:trPr>
          <w:jc w:val="center"/>
        </w:trPr>
        <w:tc>
          <w:tcPr>
            <w:tcW w:w="5156" w:type="dxa"/>
            <w:gridSpan w:val="2"/>
            <w:tcBorders>
              <w:top w:val="dotted" w:sz="4" w:space="0" w:color="auto"/>
              <w:left w:val="dotted" w:sz="4" w:space="0" w:color="auto"/>
              <w:right w:val="dotted" w:sz="4" w:space="0" w:color="auto"/>
            </w:tcBorders>
            <w:shd w:val="clear" w:color="auto" w:fill="auto"/>
          </w:tcPr>
          <w:p w14:paraId="4A58716A" w14:textId="77777777" w:rsidR="00B27A1E" w:rsidRPr="00B27A1E" w:rsidRDefault="00B27A1E" w:rsidP="00EF534D">
            <w:pPr>
              <w:numPr>
                <w:ilvl w:val="0"/>
                <w:numId w:val="10"/>
              </w:numPr>
              <w:tabs>
                <w:tab w:val="clear" w:pos="1647"/>
              </w:tabs>
              <w:bidi/>
              <w:ind w:left="458" w:hanging="360"/>
              <w:jc w:val="both"/>
              <w:rPr>
                <w:rFonts w:ascii="Dubai Light" w:hAnsi="Dubai Light" w:cs="Dubai Light"/>
                <w:b/>
                <w:bCs/>
                <w:color w:val="FF0000"/>
                <w:sz w:val="20"/>
                <w:szCs w:val="20"/>
                <w:rtl/>
                <w:lang w:bidi="ar-AE"/>
              </w:rPr>
            </w:pPr>
            <w:r w:rsidRPr="00B27A1E">
              <w:rPr>
                <w:rFonts w:ascii="Dubai Light" w:hAnsi="Dubai Light" w:cs="Dubai Light"/>
                <w:b/>
                <w:bCs/>
                <w:color w:val="FF0000"/>
                <w:sz w:val="20"/>
                <w:szCs w:val="20"/>
                <w:rtl/>
                <w:lang w:bidi="ar-AE"/>
              </w:rPr>
              <w:t>دليل المساواة =  % الإناث ÷  % الذكور</w:t>
            </w:r>
          </w:p>
        </w:tc>
        <w:tc>
          <w:tcPr>
            <w:tcW w:w="5310" w:type="dxa"/>
            <w:gridSpan w:val="2"/>
            <w:tcBorders>
              <w:top w:val="dotted" w:sz="4" w:space="0" w:color="auto"/>
              <w:left w:val="dotted" w:sz="4" w:space="0" w:color="auto"/>
              <w:right w:val="dotted" w:sz="4" w:space="0" w:color="auto"/>
            </w:tcBorders>
            <w:shd w:val="clear" w:color="auto" w:fill="auto"/>
          </w:tcPr>
          <w:p w14:paraId="3E03BEEF" w14:textId="75303F91" w:rsidR="00B27A1E" w:rsidRPr="00B27A1E" w:rsidRDefault="00B27A1E" w:rsidP="00E21788">
            <w:pPr>
              <w:numPr>
                <w:ilvl w:val="0"/>
                <w:numId w:val="13"/>
              </w:numPr>
              <w:tabs>
                <w:tab w:val="clear" w:pos="1647"/>
              </w:tabs>
              <w:ind w:left="180" w:hanging="180"/>
              <w:rPr>
                <w:rFonts w:ascii="Dubai Light" w:hAnsi="Dubai Light" w:cs="Dubai Light"/>
                <w:b/>
                <w:bCs/>
                <w:color w:val="FF0000"/>
                <w:sz w:val="20"/>
                <w:szCs w:val="20"/>
                <w:lang w:bidi="ar-AE"/>
              </w:rPr>
            </w:pPr>
            <w:r w:rsidRPr="00B27A1E">
              <w:rPr>
                <w:rFonts w:ascii="Dubai Light" w:hAnsi="Dubai Light" w:cs="Dubai Light"/>
                <w:b/>
                <w:bCs/>
                <w:color w:val="FF0000"/>
                <w:sz w:val="20"/>
                <w:szCs w:val="20"/>
                <w:lang w:bidi="ar-AE"/>
              </w:rPr>
              <w:t xml:space="preserve">Gender </w:t>
            </w:r>
            <w:r w:rsidR="00E21788">
              <w:rPr>
                <w:rFonts w:ascii="Dubai Light" w:hAnsi="Dubai Light" w:cs="Dubai Light"/>
                <w:b/>
                <w:bCs/>
                <w:color w:val="FF0000"/>
                <w:sz w:val="20"/>
                <w:szCs w:val="20"/>
                <w:lang w:bidi="ar-AE"/>
              </w:rPr>
              <w:t>E</w:t>
            </w:r>
            <w:r w:rsidR="00E21788" w:rsidRPr="00B27A1E">
              <w:rPr>
                <w:rFonts w:ascii="Dubai Light" w:hAnsi="Dubai Light" w:cs="Dubai Light"/>
                <w:b/>
                <w:bCs/>
                <w:color w:val="FF0000"/>
                <w:sz w:val="20"/>
                <w:szCs w:val="20"/>
                <w:lang w:bidi="ar-AE"/>
              </w:rPr>
              <w:t>quity</w:t>
            </w:r>
            <w:r w:rsidRPr="00B27A1E">
              <w:rPr>
                <w:rFonts w:ascii="Dubai Light" w:hAnsi="Dubai Light" w:cs="Dubai Light"/>
                <w:b/>
                <w:bCs/>
                <w:color w:val="FF0000"/>
                <w:sz w:val="20"/>
                <w:szCs w:val="20"/>
                <w:lang w:bidi="ar-AE"/>
              </w:rPr>
              <w:t xml:space="preserve"> Index = % Females </w:t>
            </w:r>
            <w:r w:rsidRPr="00B27A1E">
              <w:rPr>
                <w:rFonts w:ascii="Dubai Light" w:hAnsi="Dubai Light" w:cs="Dubai Light"/>
                <w:b/>
                <w:bCs/>
                <w:color w:val="FF0000"/>
                <w:sz w:val="20"/>
                <w:szCs w:val="20"/>
                <w:rtl/>
                <w:lang w:bidi="ar-AE"/>
              </w:rPr>
              <w:t>÷</w:t>
            </w:r>
            <w:r w:rsidRPr="00B27A1E">
              <w:rPr>
                <w:rFonts w:ascii="Dubai Light" w:hAnsi="Dubai Light" w:cs="Dubai Light"/>
                <w:b/>
                <w:bCs/>
                <w:color w:val="FF0000"/>
                <w:sz w:val="20"/>
                <w:szCs w:val="20"/>
                <w:lang w:bidi="ar-AE"/>
              </w:rPr>
              <w:t xml:space="preserve">  % Males</w:t>
            </w:r>
          </w:p>
        </w:tc>
      </w:tr>
      <w:tr w:rsidR="00B27A1E" w:rsidRPr="00B27A1E" w14:paraId="00C2AC79"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689FD9F3"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1.</w:t>
            </w:r>
          </w:p>
        </w:tc>
        <w:tc>
          <w:tcPr>
            <w:tcW w:w="4665" w:type="dxa"/>
            <w:tcBorders>
              <w:top w:val="dotted" w:sz="4" w:space="0" w:color="auto"/>
              <w:left w:val="dotted" w:sz="4" w:space="0" w:color="auto"/>
              <w:right w:val="dotted" w:sz="4" w:space="0" w:color="auto"/>
            </w:tcBorders>
            <w:shd w:val="clear" w:color="auto" w:fill="auto"/>
          </w:tcPr>
          <w:p w14:paraId="57792627"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نسبة الجنس</w:t>
            </w:r>
          </w:p>
        </w:tc>
        <w:tc>
          <w:tcPr>
            <w:tcW w:w="4770" w:type="dxa"/>
            <w:tcBorders>
              <w:top w:val="dotted" w:sz="4" w:space="0" w:color="auto"/>
              <w:left w:val="dotted" w:sz="4" w:space="0" w:color="auto"/>
              <w:right w:val="dotted" w:sz="4" w:space="0" w:color="auto"/>
            </w:tcBorders>
            <w:shd w:val="clear" w:color="auto" w:fill="auto"/>
          </w:tcPr>
          <w:p w14:paraId="5DB98F11" w14:textId="77777777" w:rsidR="00B27A1E" w:rsidRPr="00B27A1E" w:rsidRDefault="00B27A1E" w:rsidP="00EF534D">
            <w:pPr>
              <w:bidi/>
              <w:jc w:val="right"/>
              <w:rPr>
                <w:rFonts w:ascii="Dubai Light" w:hAnsi="Dubai Light" w:cs="Dubai Light"/>
                <w:b/>
                <w:bCs/>
                <w:sz w:val="20"/>
                <w:szCs w:val="20"/>
                <w:lang w:bidi="ar-AE"/>
              </w:rPr>
            </w:pPr>
            <w:r w:rsidRPr="00B27A1E">
              <w:rPr>
                <w:rFonts w:ascii="Dubai Light" w:hAnsi="Dubai Light" w:cs="Dubai Light"/>
                <w:b/>
                <w:bCs/>
                <w:sz w:val="20"/>
                <w:szCs w:val="20"/>
                <w:lang w:bidi="ar-AE"/>
              </w:rPr>
              <w:t>Gender Ratio</w:t>
            </w:r>
          </w:p>
        </w:tc>
        <w:tc>
          <w:tcPr>
            <w:tcW w:w="540" w:type="dxa"/>
            <w:tcBorders>
              <w:top w:val="dotted" w:sz="4" w:space="0" w:color="auto"/>
              <w:left w:val="dotted" w:sz="4" w:space="0" w:color="auto"/>
              <w:right w:val="dotted" w:sz="4" w:space="0" w:color="auto"/>
            </w:tcBorders>
            <w:shd w:val="clear" w:color="auto" w:fill="E6E6E6"/>
          </w:tcPr>
          <w:p w14:paraId="32B26468" w14:textId="77777777" w:rsidR="00B27A1E" w:rsidRPr="00B27A1E" w:rsidRDefault="00B27A1E" w:rsidP="00EF534D">
            <w:pPr>
              <w:bidi/>
              <w:jc w:val="right"/>
              <w:rPr>
                <w:rFonts w:ascii="Dubai Light" w:hAnsi="Dubai Light" w:cs="Dubai Light"/>
                <w:b/>
                <w:bCs/>
                <w:sz w:val="20"/>
                <w:szCs w:val="20"/>
                <w:lang w:bidi="ar-AE"/>
              </w:rPr>
            </w:pPr>
            <w:r w:rsidRPr="00B27A1E">
              <w:rPr>
                <w:rFonts w:ascii="Dubai Light" w:hAnsi="Dubai Light" w:cs="Dubai Light"/>
                <w:b/>
                <w:bCs/>
                <w:sz w:val="20"/>
                <w:szCs w:val="20"/>
                <w:lang w:bidi="ar-AE"/>
              </w:rPr>
              <w:t>1.</w:t>
            </w:r>
          </w:p>
        </w:tc>
      </w:tr>
      <w:tr w:rsidR="00B27A1E" w:rsidRPr="00B27A1E" w14:paraId="730C5A62"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475F4465" w14:textId="77777777" w:rsidR="00B27A1E" w:rsidRPr="00B27A1E" w:rsidRDefault="00B27A1E" w:rsidP="00EF534D">
            <w:pPr>
              <w:bidi/>
              <w:jc w:val="both"/>
              <w:rPr>
                <w:rFonts w:ascii="Dubai Light" w:hAnsi="Dubai Light" w:cs="Dubai Light"/>
                <w:b/>
                <w:bCs/>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2CCFB780" w14:textId="77777777"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عدد الذكور لكل 100 إناث.</w:t>
            </w:r>
          </w:p>
        </w:tc>
        <w:tc>
          <w:tcPr>
            <w:tcW w:w="4770" w:type="dxa"/>
            <w:tcBorders>
              <w:left w:val="dotted" w:sz="4" w:space="0" w:color="auto"/>
              <w:bottom w:val="dotted" w:sz="4" w:space="0" w:color="auto"/>
              <w:right w:val="dotted" w:sz="4" w:space="0" w:color="auto"/>
            </w:tcBorders>
            <w:shd w:val="clear" w:color="auto" w:fill="auto"/>
          </w:tcPr>
          <w:p w14:paraId="37BF8284"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rPr>
              <w:t>Number of Males per100 Females</w:t>
            </w:r>
          </w:p>
        </w:tc>
        <w:tc>
          <w:tcPr>
            <w:tcW w:w="540" w:type="dxa"/>
            <w:tcBorders>
              <w:left w:val="dotted" w:sz="4" w:space="0" w:color="auto"/>
              <w:bottom w:val="dotted" w:sz="4" w:space="0" w:color="auto"/>
              <w:right w:val="dotted" w:sz="4" w:space="0" w:color="auto"/>
            </w:tcBorders>
            <w:shd w:val="clear" w:color="auto" w:fill="E6E6E6"/>
          </w:tcPr>
          <w:p w14:paraId="48FED3B3"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6A4DAE97"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3BF45212"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2.</w:t>
            </w:r>
          </w:p>
        </w:tc>
        <w:tc>
          <w:tcPr>
            <w:tcW w:w="4665" w:type="dxa"/>
            <w:tcBorders>
              <w:top w:val="dotted" w:sz="4" w:space="0" w:color="auto"/>
              <w:left w:val="dotted" w:sz="4" w:space="0" w:color="auto"/>
              <w:right w:val="dotted" w:sz="4" w:space="0" w:color="auto"/>
            </w:tcBorders>
            <w:shd w:val="clear" w:color="auto" w:fill="auto"/>
          </w:tcPr>
          <w:p w14:paraId="26FD48BE"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وسيط العمر للسكان</w:t>
            </w:r>
          </w:p>
        </w:tc>
        <w:tc>
          <w:tcPr>
            <w:tcW w:w="4770" w:type="dxa"/>
            <w:tcBorders>
              <w:top w:val="dotted" w:sz="4" w:space="0" w:color="auto"/>
              <w:left w:val="dotted" w:sz="4" w:space="0" w:color="auto"/>
              <w:right w:val="dotted" w:sz="4" w:space="0" w:color="auto"/>
            </w:tcBorders>
            <w:shd w:val="clear" w:color="auto" w:fill="auto"/>
          </w:tcPr>
          <w:p w14:paraId="5DDC7072"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Population Median Age</w:t>
            </w:r>
          </w:p>
        </w:tc>
        <w:tc>
          <w:tcPr>
            <w:tcW w:w="540" w:type="dxa"/>
            <w:tcBorders>
              <w:top w:val="dotted" w:sz="4" w:space="0" w:color="auto"/>
              <w:left w:val="dotted" w:sz="4" w:space="0" w:color="auto"/>
              <w:right w:val="dotted" w:sz="4" w:space="0" w:color="auto"/>
            </w:tcBorders>
            <w:shd w:val="clear" w:color="auto" w:fill="E6E6E6"/>
          </w:tcPr>
          <w:p w14:paraId="6CD2B3EE"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2.</w:t>
            </w:r>
          </w:p>
        </w:tc>
      </w:tr>
      <w:tr w:rsidR="00B27A1E" w:rsidRPr="00B27A1E" w14:paraId="362F3EF6"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412FBDE2" w14:textId="77777777"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5F945793" w14:textId="77777777"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هو العمر الذي يكون نصف السكان أعلى منه ونصفهم الباقي دونه.</w:t>
            </w:r>
          </w:p>
        </w:tc>
        <w:tc>
          <w:tcPr>
            <w:tcW w:w="4770" w:type="dxa"/>
            <w:tcBorders>
              <w:left w:val="dotted" w:sz="4" w:space="0" w:color="auto"/>
              <w:bottom w:val="dotted" w:sz="4" w:space="0" w:color="auto"/>
              <w:right w:val="dotted" w:sz="4" w:space="0" w:color="auto"/>
            </w:tcBorders>
            <w:shd w:val="clear" w:color="auto" w:fill="auto"/>
          </w:tcPr>
          <w:p w14:paraId="58F07F63" w14:textId="77777777" w:rsidR="00B27A1E" w:rsidRPr="00B27A1E" w:rsidRDefault="00B27A1E" w:rsidP="00EF534D">
            <w:pPr>
              <w:bidi/>
              <w:jc w:val="right"/>
              <w:rPr>
                <w:rFonts w:ascii="Dubai Light" w:hAnsi="Dubai Light" w:cs="Dubai Light"/>
                <w:sz w:val="20"/>
                <w:szCs w:val="20"/>
                <w:lang w:bidi="ar-AE"/>
              </w:rPr>
            </w:pPr>
            <w:r w:rsidRPr="00B27A1E">
              <w:rPr>
                <w:rFonts w:ascii="Dubai Light" w:hAnsi="Dubai Light" w:cs="Dubai Light"/>
                <w:sz w:val="20"/>
                <w:szCs w:val="20"/>
                <w:lang w:bidi="ar-AE"/>
              </w:rPr>
              <w:t xml:space="preserve">The age at which half of the population lies under and half lies above. </w:t>
            </w:r>
          </w:p>
        </w:tc>
        <w:tc>
          <w:tcPr>
            <w:tcW w:w="540" w:type="dxa"/>
            <w:tcBorders>
              <w:left w:val="dotted" w:sz="4" w:space="0" w:color="auto"/>
              <w:bottom w:val="dotted" w:sz="4" w:space="0" w:color="auto"/>
              <w:right w:val="dotted" w:sz="4" w:space="0" w:color="auto"/>
            </w:tcBorders>
            <w:shd w:val="clear" w:color="auto" w:fill="E6E6E6"/>
          </w:tcPr>
          <w:p w14:paraId="1D53E2C4"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3993DF43"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4D8F4154"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3.</w:t>
            </w:r>
          </w:p>
        </w:tc>
        <w:tc>
          <w:tcPr>
            <w:tcW w:w="4665" w:type="dxa"/>
            <w:tcBorders>
              <w:top w:val="dotted" w:sz="4" w:space="0" w:color="auto"/>
              <w:left w:val="dotted" w:sz="4" w:space="0" w:color="auto"/>
              <w:right w:val="dotted" w:sz="4" w:space="0" w:color="auto"/>
            </w:tcBorders>
            <w:shd w:val="clear" w:color="auto" w:fill="auto"/>
          </w:tcPr>
          <w:p w14:paraId="0BCA04D1"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الأسرة المعيشية</w:t>
            </w:r>
          </w:p>
        </w:tc>
        <w:tc>
          <w:tcPr>
            <w:tcW w:w="4770" w:type="dxa"/>
            <w:tcBorders>
              <w:top w:val="dotted" w:sz="4" w:space="0" w:color="auto"/>
              <w:left w:val="dotted" w:sz="4" w:space="0" w:color="auto"/>
              <w:right w:val="dotted" w:sz="4" w:space="0" w:color="auto"/>
            </w:tcBorders>
            <w:shd w:val="clear" w:color="auto" w:fill="auto"/>
          </w:tcPr>
          <w:p w14:paraId="60277C79"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Household</w:t>
            </w:r>
          </w:p>
        </w:tc>
        <w:tc>
          <w:tcPr>
            <w:tcW w:w="540" w:type="dxa"/>
            <w:tcBorders>
              <w:top w:val="dotted" w:sz="4" w:space="0" w:color="auto"/>
              <w:left w:val="dotted" w:sz="4" w:space="0" w:color="auto"/>
              <w:right w:val="dotted" w:sz="4" w:space="0" w:color="auto"/>
            </w:tcBorders>
            <w:shd w:val="clear" w:color="auto" w:fill="E6E6E6"/>
          </w:tcPr>
          <w:p w14:paraId="65DF10C9"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3.</w:t>
            </w:r>
          </w:p>
        </w:tc>
      </w:tr>
      <w:tr w:rsidR="00B27A1E" w:rsidRPr="00B27A1E" w14:paraId="23A69DB4"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78E8EAEC" w14:textId="77777777"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1A895AEB" w14:textId="77777777"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فرد أو مجموعة من الأفراد يشتركون في المسكن والمأكل تربطهم أو لا تربطهم صلة قرابة وتشغل هذه الأسرة عادة كل أو جزء من المسكن وقد تشمل الأسرة أيضاً الخدم ومن في حكمهم الذين يشاركوهم المعيشة.</w:t>
            </w:r>
          </w:p>
        </w:tc>
        <w:tc>
          <w:tcPr>
            <w:tcW w:w="4770" w:type="dxa"/>
            <w:tcBorders>
              <w:left w:val="dotted" w:sz="4" w:space="0" w:color="auto"/>
              <w:bottom w:val="dotted" w:sz="4" w:space="0" w:color="auto"/>
              <w:right w:val="dotted" w:sz="4" w:space="0" w:color="auto"/>
            </w:tcBorders>
            <w:shd w:val="clear" w:color="auto" w:fill="auto"/>
          </w:tcPr>
          <w:p w14:paraId="2271B487"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 xml:space="preserve">A person or a group of people who share the same residence and food, having or not having relative relationship. This household occupies the entire or part of the residence and may include maids and who share them the same living conditions. </w:t>
            </w:r>
          </w:p>
        </w:tc>
        <w:tc>
          <w:tcPr>
            <w:tcW w:w="540" w:type="dxa"/>
            <w:tcBorders>
              <w:left w:val="dotted" w:sz="4" w:space="0" w:color="auto"/>
              <w:bottom w:val="dotted" w:sz="4" w:space="0" w:color="auto"/>
              <w:right w:val="dotted" w:sz="4" w:space="0" w:color="auto"/>
            </w:tcBorders>
            <w:shd w:val="clear" w:color="auto" w:fill="E6E6E6"/>
          </w:tcPr>
          <w:p w14:paraId="7F2759A2"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18234D47"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49FCD3FD"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4.</w:t>
            </w:r>
          </w:p>
        </w:tc>
        <w:tc>
          <w:tcPr>
            <w:tcW w:w="4665" w:type="dxa"/>
            <w:tcBorders>
              <w:top w:val="dotted" w:sz="4" w:space="0" w:color="auto"/>
              <w:left w:val="dotted" w:sz="4" w:space="0" w:color="auto"/>
              <w:right w:val="dotted" w:sz="4" w:space="0" w:color="auto"/>
            </w:tcBorders>
            <w:shd w:val="clear" w:color="auto" w:fill="auto"/>
          </w:tcPr>
          <w:p w14:paraId="035D6356"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متوسط العمر وقت الزواج الأول</w:t>
            </w:r>
          </w:p>
        </w:tc>
        <w:tc>
          <w:tcPr>
            <w:tcW w:w="4770" w:type="dxa"/>
            <w:tcBorders>
              <w:top w:val="dotted" w:sz="4" w:space="0" w:color="auto"/>
              <w:left w:val="dotted" w:sz="4" w:space="0" w:color="auto"/>
              <w:right w:val="dotted" w:sz="4" w:space="0" w:color="auto"/>
            </w:tcBorders>
            <w:shd w:val="clear" w:color="auto" w:fill="auto"/>
          </w:tcPr>
          <w:p w14:paraId="30B8863A" w14:textId="77777777" w:rsidR="00B27A1E" w:rsidRPr="00B27A1E" w:rsidRDefault="00B27A1E" w:rsidP="00EF534D">
            <w:pPr>
              <w:bidi/>
              <w:jc w:val="right"/>
              <w:rPr>
                <w:rFonts w:ascii="Dubai Light" w:hAnsi="Dubai Light" w:cs="Dubai Light"/>
                <w:b/>
                <w:bCs/>
                <w:sz w:val="20"/>
                <w:szCs w:val="20"/>
                <w:rtl/>
                <w:lang w:bidi="ar-AE"/>
              </w:rPr>
            </w:pPr>
            <w:proofErr w:type="spellStart"/>
            <w:r w:rsidRPr="00B27A1E">
              <w:rPr>
                <w:rFonts w:ascii="Dubai Light" w:hAnsi="Dubai Light" w:cs="Dubai Light"/>
                <w:b/>
                <w:bCs/>
                <w:sz w:val="20"/>
                <w:szCs w:val="20"/>
                <w:lang w:bidi="ar-AE"/>
              </w:rPr>
              <w:t>Singulate</w:t>
            </w:r>
            <w:proofErr w:type="spellEnd"/>
            <w:r w:rsidRPr="00B27A1E">
              <w:rPr>
                <w:rFonts w:ascii="Dubai Light" w:hAnsi="Dubai Light" w:cs="Dubai Light"/>
                <w:b/>
                <w:bCs/>
                <w:sz w:val="20"/>
                <w:szCs w:val="20"/>
                <w:lang w:bidi="ar-AE"/>
              </w:rPr>
              <w:t xml:space="preserve"> Mean Age at Marriage (SMAM)</w:t>
            </w:r>
          </w:p>
        </w:tc>
        <w:tc>
          <w:tcPr>
            <w:tcW w:w="540" w:type="dxa"/>
            <w:tcBorders>
              <w:top w:val="dotted" w:sz="4" w:space="0" w:color="auto"/>
              <w:left w:val="dotted" w:sz="4" w:space="0" w:color="auto"/>
              <w:right w:val="dotted" w:sz="4" w:space="0" w:color="auto"/>
            </w:tcBorders>
            <w:shd w:val="clear" w:color="auto" w:fill="E6E6E6"/>
          </w:tcPr>
          <w:p w14:paraId="32022A73"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4.</w:t>
            </w:r>
          </w:p>
        </w:tc>
      </w:tr>
      <w:tr w:rsidR="00B27A1E" w:rsidRPr="00B27A1E" w14:paraId="4EB00930"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1D586BEB" w14:textId="77777777"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6430E904" w14:textId="77777777"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ويمثل هذا المؤشر متوسط عدد السنوات التي يقضيها الفرد دون زواج قبل زواجه الأول.</w:t>
            </w:r>
          </w:p>
        </w:tc>
        <w:tc>
          <w:tcPr>
            <w:tcW w:w="4770" w:type="dxa"/>
            <w:tcBorders>
              <w:left w:val="dotted" w:sz="4" w:space="0" w:color="auto"/>
              <w:bottom w:val="dotted" w:sz="4" w:space="0" w:color="auto"/>
              <w:right w:val="dotted" w:sz="4" w:space="0" w:color="auto"/>
            </w:tcBorders>
            <w:shd w:val="clear" w:color="auto" w:fill="auto"/>
          </w:tcPr>
          <w:p w14:paraId="436825B4"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Number of years a person spends before his/her first marriage.</w:t>
            </w:r>
          </w:p>
        </w:tc>
        <w:tc>
          <w:tcPr>
            <w:tcW w:w="540" w:type="dxa"/>
            <w:tcBorders>
              <w:left w:val="dotted" w:sz="4" w:space="0" w:color="auto"/>
              <w:bottom w:val="dotted" w:sz="4" w:space="0" w:color="auto"/>
              <w:right w:val="dotted" w:sz="4" w:space="0" w:color="auto"/>
            </w:tcBorders>
            <w:shd w:val="clear" w:color="auto" w:fill="E6E6E6"/>
          </w:tcPr>
          <w:p w14:paraId="0D7B4FC6"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256F39CC"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525D615C"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5.</w:t>
            </w:r>
          </w:p>
        </w:tc>
        <w:tc>
          <w:tcPr>
            <w:tcW w:w="4665" w:type="dxa"/>
            <w:tcBorders>
              <w:top w:val="dotted" w:sz="4" w:space="0" w:color="auto"/>
              <w:left w:val="dotted" w:sz="4" w:space="0" w:color="auto"/>
              <w:right w:val="dotted" w:sz="4" w:space="0" w:color="auto"/>
            </w:tcBorders>
            <w:shd w:val="clear" w:color="auto" w:fill="auto"/>
          </w:tcPr>
          <w:p w14:paraId="636CE7FA"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الزواج الخام</w:t>
            </w:r>
          </w:p>
        </w:tc>
        <w:tc>
          <w:tcPr>
            <w:tcW w:w="4770" w:type="dxa"/>
            <w:tcBorders>
              <w:top w:val="dotted" w:sz="4" w:space="0" w:color="auto"/>
              <w:left w:val="dotted" w:sz="4" w:space="0" w:color="auto"/>
              <w:right w:val="dotted" w:sz="4" w:space="0" w:color="auto"/>
            </w:tcBorders>
            <w:shd w:val="clear" w:color="auto" w:fill="auto"/>
          </w:tcPr>
          <w:p w14:paraId="640C4EB0"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Crude Marriage Rate (CMR)</w:t>
            </w:r>
          </w:p>
        </w:tc>
        <w:tc>
          <w:tcPr>
            <w:tcW w:w="540" w:type="dxa"/>
            <w:tcBorders>
              <w:top w:val="dotted" w:sz="4" w:space="0" w:color="auto"/>
              <w:left w:val="dotted" w:sz="4" w:space="0" w:color="auto"/>
              <w:right w:val="dotted" w:sz="4" w:space="0" w:color="auto"/>
            </w:tcBorders>
            <w:shd w:val="clear" w:color="auto" w:fill="E6E6E6"/>
          </w:tcPr>
          <w:p w14:paraId="4733B338"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5.</w:t>
            </w:r>
          </w:p>
        </w:tc>
      </w:tr>
      <w:tr w:rsidR="00B27A1E" w:rsidRPr="00B27A1E" w14:paraId="3467CBBD"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37090168" w14:textId="77777777"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6F87B265" w14:textId="77777777"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عدد عقود الزواج المسجلة في سنة ما لكل ألف من السكان.</w:t>
            </w:r>
          </w:p>
        </w:tc>
        <w:tc>
          <w:tcPr>
            <w:tcW w:w="4770" w:type="dxa"/>
            <w:tcBorders>
              <w:left w:val="dotted" w:sz="4" w:space="0" w:color="auto"/>
              <w:bottom w:val="dotted" w:sz="4" w:space="0" w:color="auto"/>
              <w:right w:val="dotted" w:sz="4" w:space="0" w:color="auto"/>
            </w:tcBorders>
            <w:shd w:val="clear" w:color="auto" w:fill="auto"/>
          </w:tcPr>
          <w:p w14:paraId="43D3AEB3"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The number of registered marriages in a certain year per 1000 of the population.</w:t>
            </w:r>
          </w:p>
        </w:tc>
        <w:tc>
          <w:tcPr>
            <w:tcW w:w="540" w:type="dxa"/>
            <w:tcBorders>
              <w:left w:val="dotted" w:sz="4" w:space="0" w:color="auto"/>
              <w:bottom w:val="dotted" w:sz="4" w:space="0" w:color="auto"/>
              <w:right w:val="dotted" w:sz="4" w:space="0" w:color="auto"/>
            </w:tcBorders>
            <w:shd w:val="clear" w:color="auto" w:fill="E6E6E6"/>
          </w:tcPr>
          <w:p w14:paraId="2AE1D2FC"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3C5D6F2E"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0CFFE25D"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6.</w:t>
            </w:r>
          </w:p>
        </w:tc>
        <w:tc>
          <w:tcPr>
            <w:tcW w:w="4665" w:type="dxa"/>
            <w:tcBorders>
              <w:top w:val="dotted" w:sz="4" w:space="0" w:color="auto"/>
              <w:left w:val="dotted" w:sz="4" w:space="0" w:color="auto"/>
              <w:right w:val="dotted" w:sz="4" w:space="0" w:color="auto"/>
            </w:tcBorders>
            <w:shd w:val="clear" w:color="auto" w:fill="auto"/>
          </w:tcPr>
          <w:p w14:paraId="4F9BAEF3"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الطلاق الخام</w:t>
            </w:r>
          </w:p>
        </w:tc>
        <w:tc>
          <w:tcPr>
            <w:tcW w:w="4770" w:type="dxa"/>
            <w:tcBorders>
              <w:top w:val="dotted" w:sz="4" w:space="0" w:color="auto"/>
              <w:left w:val="dotted" w:sz="4" w:space="0" w:color="auto"/>
              <w:right w:val="dotted" w:sz="4" w:space="0" w:color="auto"/>
            </w:tcBorders>
            <w:shd w:val="clear" w:color="auto" w:fill="auto"/>
          </w:tcPr>
          <w:p w14:paraId="22937DB7"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Crude Divorce Rate (CDR)</w:t>
            </w:r>
          </w:p>
        </w:tc>
        <w:tc>
          <w:tcPr>
            <w:tcW w:w="540" w:type="dxa"/>
            <w:tcBorders>
              <w:top w:val="dotted" w:sz="4" w:space="0" w:color="auto"/>
              <w:left w:val="dotted" w:sz="4" w:space="0" w:color="auto"/>
              <w:right w:val="dotted" w:sz="4" w:space="0" w:color="auto"/>
            </w:tcBorders>
            <w:shd w:val="clear" w:color="auto" w:fill="E6E6E6"/>
          </w:tcPr>
          <w:p w14:paraId="0F4A9C5E"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6.</w:t>
            </w:r>
          </w:p>
        </w:tc>
      </w:tr>
      <w:tr w:rsidR="00B27A1E" w:rsidRPr="00B27A1E" w14:paraId="22A8E02E"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677F17EB" w14:textId="77777777"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11C574E8" w14:textId="77777777"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عدد حالات الطلاق المسجلة في سنة ما لكل ألف من السكان.</w:t>
            </w:r>
          </w:p>
        </w:tc>
        <w:tc>
          <w:tcPr>
            <w:tcW w:w="4770" w:type="dxa"/>
            <w:tcBorders>
              <w:left w:val="dotted" w:sz="4" w:space="0" w:color="auto"/>
              <w:bottom w:val="dotted" w:sz="4" w:space="0" w:color="auto"/>
              <w:right w:val="dotted" w:sz="4" w:space="0" w:color="auto"/>
            </w:tcBorders>
            <w:shd w:val="clear" w:color="auto" w:fill="auto"/>
          </w:tcPr>
          <w:p w14:paraId="5F229649"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The number of registered divorces in a certain year per 1000 of the population.</w:t>
            </w:r>
          </w:p>
        </w:tc>
        <w:tc>
          <w:tcPr>
            <w:tcW w:w="540" w:type="dxa"/>
            <w:tcBorders>
              <w:left w:val="dotted" w:sz="4" w:space="0" w:color="auto"/>
              <w:bottom w:val="dotted" w:sz="4" w:space="0" w:color="auto"/>
              <w:right w:val="dotted" w:sz="4" w:space="0" w:color="auto"/>
            </w:tcBorders>
            <w:shd w:val="clear" w:color="auto" w:fill="E6E6E6"/>
          </w:tcPr>
          <w:p w14:paraId="4CEC5C97"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615F82EF"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43ACF796"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7.</w:t>
            </w:r>
          </w:p>
        </w:tc>
        <w:tc>
          <w:tcPr>
            <w:tcW w:w="4665" w:type="dxa"/>
            <w:tcBorders>
              <w:top w:val="dotted" w:sz="4" w:space="0" w:color="auto"/>
              <w:left w:val="dotted" w:sz="4" w:space="0" w:color="auto"/>
              <w:right w:val="dotted" w:sz="4" w:space="0" w:color="auto"/>
            </w:tcBorders>
            <w:shd w:val="clear" w:color="auto" w:fill="auto"/>
          </w:tcPr>
          <w:p w14:paraId="5DA31C24"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متوسط حجم الأسرة المعيشية</w:t>
            </w:r>
          </w:p>
        </w:tc>
        <w:tc>
          <w:tcPr>
            <w:tcW w:w="4770" w:type="dxa"/>
            <w:tcBorders>
              <w:top w:val="dotted" w:sz="4" w:space="0" w:color="auto"/>
              <w:left w:val="dotted" w:sz="4" w:space="0" w:color="auto"/>
              <w:right w:val="dotted" w:sz="4" w:space="0" w:color="auto"/>
            </w:tcBorders>
            <w:shd w:val="clear" w:color="auto" w:fill="auto"/>
          </w:tcPr>
          <w:p w14:paraId="557B8B6F" w14:textId="77777777" w:rsidR="00B27A1E" w:rsidRPr="00B27A1E" w:rsidRDefault="00B27A1E" w:rsidP="00EF534D">
            <w:pPr>
              <w:bidi/>
              <w:jc w:val="right"/>
              <w:rPr>
                <w:rFonts w:ascii="Dubai Light" w:hAnsi="Dubai Light" w:cs="Dubai Light"/>
                <w:b/>
                <w:bCs/>
                <w:sz w:val="20"/>
                <w:szCs w:val="20"/>
                <w:lang w:bidi="ar-AE"/>
              </w:rPr>
            </w:pPr>
            <w:r w:rsidRPr="00B27A1E">
              <w:rPr>
                <w:rFonts w:ascii="Dubai Light" w:hAnsi="Dubai Light" w:cs="Dubai Light"/>
                <w:b/>
                <w:bCs/>
                <w:sz w:val="20"/>
                <w:szCs w:val="20"/>
                <w:lang w:bidi="ar-AE"/>
              </w:rPr>
              <w:t>Average Household Size</w:t>
            </w:r>
          </w:p>
        </w:tc>
        <w:tc>
          <w:tcPr>
            <w:tcW w:w="540" w:type="dxa"/>
            <w:tcBorders>
              <w:top w:val="dotted" w:sz="4" w:space="0" w:color="auto"/>
              <w:left w:val="dotted" w:sz="4" w:space="0" w:color="auto"/>
              <w:right w:val="dotted" w:sz="4" w:space="0" w:color="auto"/>
            </w:tcBorders>
            <w:shd w:val="clear" w:color="auto" w:fill="E6E6E6"/>
          </w:tcPr>
          <w:p w14:paraId="7FA112E9"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7.</w:t>
            </w:r>
          </w:p>
        </w:tc>
      </w:tr>
      <w:tr w:rsidR="00B27A1E" w:rsidRPr="00B27A1E" w14:paraId="52C277AE"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282EE244" w14:textId="77777777"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29AB2392" w14:textId="77777777"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عدد الأفراد في الأسر المعيشية مقسوماً</w:t>
            </w:r>
            <w:r w:rsidRPr="00B27A1E">
              <w:rPr>
                <w:rFonts w:ascii="Dubai Light" w:hAnsi="Dubai Light" w:cs="Dubai Light"/>
                <w:sz w:val="20"/>
                <w:szCs w:val="20"/>
                <w:lang w:bidi="ar-AE"/>
              </w:rPr>
              <w:t xml:space="preserve"> </w:t>
            </w:r>
            <w:r w:rsidRPr="00B27A1E">
              <w:rPr>
                <w:rFonts w:ascii="Dubai Light" w:hAnsi="Dubai Light" w:cs="Dubai Light"/>
                <w:sz w:val="20"/>
                <w:szCs w:val="20"/>
                <w:rtl/>
                <w:lang w:bidi="ar-AE"/>
              </w:rPr>
              <w:t>على عدد الأسر في المجتمع.</w:t>
            </w:r>
          </w:p>
        </w:tc>
        <w:tc>
          <w:tcPr>
            <w:tcW w:w="4770" w:type="dxa"/>
            <w:tcBorders>
              <w:left w:val="dotted" w:sz="4" w:space="0" w:color="auto"/>
              <w:bottom w:val="dotted" w:sz="4" w:space="0" w:color="auto"/>
              <w:right w:val="dotted" w:sz="4" w:space="0" w:color="auto"/>
            </w:tcBorders>
            <w:shd w:val="clear" w:color="auto" w:fill="auto"/>
          </w:tcPr>
          <w:p w14:paraId="25805BDA"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Number of individuals in the households by total number of households in the Community.</w:t>
            </w:r>
          </w:p>
        </w:tc>
        <w:tc>
          <w:tcPr>
            <w:tcW w:w="540" w:type="dxa"/>
            <w:tcBorders>
              <w:left w:val="dotted" w:sz="4" w:space="0" w:color="auto"/>
              <w:bottom w:val="dotted" w:sz="4" w:space="0" w:color="auto"/>
              <w:right w:val="dotted" w:sz="4" w:space="0" w:color="auto"/>
            </w:tcBorders>
            <w:shd w:val="clear" w:color="auto" w:fill="E6E6E6"/>
          </w:tcPr>
          <w:p w14:paraId="48507C6F"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561D5C78"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09762163"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8.</w:t>
            </w:r>
          </w:p>
        </w:tc>
        <w:tc>
          <w:tcPr>
            <w:tcW w:w="4665" w:type="dxa"/>
            <w:tcBorders>
              <w:top w:val="dotted" w:sz="4" w:space="0" w:color="auto"/>
              <w:left w:val="dotted" w:sz="4" w:space="0" w:color="auto"/>
              <w:right w:val="dotted" w:sz="4" w:space="0" w:color="auto"/>
            </w:tcBorders>
            <w:shd w:val="clear" w:color="auto" w:fill="auto"/>
          </w:tcPr>
          <w:p w14:paraId="13EB77E8"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الأمي</w:t>
            </w:r>
          </w:p>
        </w:tc>
        <w:tc>
          <w:tcPr>
            <w:tcW w:w="4770" w:type="dxa"/>
            <w:tcBorders>
              <w:top w:val="dotted" w:sz="4" w:space="0" w:color="auto"/>
              <w:left w:val="dotted" w:sz="4" w:space="0" w:color="auto"/>
              <w:right w:val="dotted" w:sz="4" w:space="0" w:color="auto"/>
            </w:tcBorders>
            <w:shd w:val="clear" w:color="auto" w:fill="auto"/>
          </w:tcPr>
          <w:p w14:paraId="4B63C7D0"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Illiterate</w:t>
            </w:r>
          </w:p>
        </w:tc>
        <w:tc>
          <w:tcPr>
            <w:tcW w:w="540" w:type="dxa"/>
            <w:tcBorders>
              <w:top w:val="dotted" w:sz="4" w:space="0" w:color="auto"/>
              <w:left w:val="dotted" w:sz="4" w:space="0" w:color="auto"/>
              <w:right w:val="dotted" w:sz="4" w:space="0" w:color="auto"/>
            </w:tcBorders>
            <w:shd w:val="clear" w:color="auto" w:fill="E6E6E6"/>
          </w:tcPr>
          <w:p w14:paraId="4DF549CF"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8.</w:t>
            </w:r>
          </w:p>
        </w:tc>
      </w:tr>
      <w:tr w:rsidR="00B27A1E" w:rsidRPr="00B27A1E" w14:paraId="247F6496"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3F71525E" w14:textId="77777777"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7971B3C4" w14:textId="77777777"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هو الفرد الذي لا يستطيع القراءة والكتابة معاً بأي لغة كانت.</w:t>
            </w:r>
          </w:p>
        </w:tc>
        <w:tc>
          <w:tcPr>
            <w:tcW w:w="4770" w:type="dxa"/>
            <w:tcBorders>
              <w:left w:val="dotted" w:sz="4" w:space="0" w:color="auto"/>
              <w:bottom w:val="dotted" w:sz="4" w:space="0" w:color="auto"/>
              <w:right w:val="dotted" w:sz="4" w:space="0" w:color="auto"/>
            </w:tcBorders>
            <w:shd w:val="clear" w:color="auto" w:fill="auto"/>
          </w:tcPr>
          <w:p w14:paraId="1A0A5B52" w14:textId="65E7D416"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 xml:space="preserve">A person who </w:t>
            </w:r>
            <w:r w:rsidR="0061312A" w:rsidRPr="00B27A1E">
              <w:rPr>
                <w:rFonts w:ascii="Dubai Light" w:hAnsi="Dubai Light" w:cs="Dubai Light"/>
                <w:sz w:val="20"/>
                <w:szCs w:val="20"/>
                <w:lang w:bidi="ar-AE"/>
              </w:rPr>
              <w:t>cannot</w:t>
            </w:r>
            <w:r w:rsidRPr="00B27A1E">
              <w:rPr>
                <w:rFonts w:ascii="Dubai Light" w:hAnsi="Dubai Light" w:cs="Dubai Light"/>
                <w:sz w:val="20"/>
                <w:szCs w:val="20"/>
                <w:lang w:bidi="ar-AE"/>
              </w:rPr>
              <w:t xml:space="preserve"> both read and write a simple description about himself in any language.</w:t>
            </w:r>
          </w:p>
        </w:tc>
        <w:tc>
          <w:tcPr>
            <w:tcW w:w="540" w:type="dxa"/>
            <w:tcBorders>
              <w:left w:val="dotted" w:sz="4" w:space="0" w:color="auto"/>
              <w:bottom w:val="dotted" w:sz="4" w:space="0" w:color="auto"/>
              <w:right w:val="dotted" w:sz="4" w:space="0" w:color="auto"/>
            </w:tcBorders>
            <w:shd w:val="clear" w:color="auto" w:fill="E6E6E6"/>
          </w:tcPr>
          <w:p w14:paraId="1A5E08AC"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24697EF0"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46428783"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9.</w:t>
            </w:r>
          </w:p>
        </w:tc>
        <w:tc>
          <w:tcPr>
            <w:tcW w:w="4665" w:type="dxa"/>
            <w:tcBorders>
              <w:top w:val="dotted" w:sz="4" w:space="0" w:color="auto"/>
              <w:left w:val="dotted" w:sz="4" w:space="0" w:color="auto"/>
              <w:right w:val="dotted" w:sz="4" w:space="0" w:color="auto"/>
            </w:tcBorders>
            <w:shd w:val="clear" w:color="auto" w:fill="auto"/>
          </w:tcPr>
          <w:p w14:paraId="01558F33"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يقرأ ويكتب</w:t>
            </w:r>
          </w:p>
        </w:tc>
        <w:tc>
          <w:tcPr>
            <w:tcW w:w="4770" w:type="dxa"/>
            <w:tcBorders>
              <w:top w:val="dotted" w:sz="4" w:space="0" w:color="auto"/>
              <w:left w:val="dotted" w:sz="4" w:space="0" w:color="auto"/>
              <w:right w:val="dotted" w:sz="4" w:space="0" w:color="auto"/>
            </w:tcBorders>
            <w:shd w:val="clear" w:color="auto" w:fill="auto"/>
          </w:tcPr>
          <w:p w14:paraId="4A634C80"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Can Read and Write</w:t>
            </w:r>
          </w:p>
        </w:tc>
        <w:tc>
          <w:tcPr>
            <w:tcW w:w="540" w:type="dxa"/>
            <w:tcBorders>
              <w:top w:val="dotted" w:sz="4" w:space="0" w:color="auto"/>
              <w:left w:val="dotted" w:sz="4" w:space="0" w:color="auto"/>
              <w:right w:val="dotted" w:sz="4" w:space="0" w:color="auto"/>
            </w:tcBorders>
            <w:shd w:val="clear" w:color="auto" w:fill="E6E6E6"/>
          </w:tcPr>
          <w:p w14:paraId="5E7AB473"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9.</w:t>
            </w:r>
          </w:p>
        </w:tc>
      </w:tr>
      <w:tr w:rsidR="00B27A1E" w:rsidRPr="00B27A1E" w14:paraId="641222A3"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7E378AE2" w14:textId="77777777"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33D80E2B" w14:textId="77777777"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الفرد القادر على القراءة والكتابة معاً ولكنه لا يحمل مؤهلاً علمياً.</w:t>
            </w:r>
          </w:p>
        </w:tc>
        <w:tc>
          <w:tcPr>
            <w:tcW w:w="4770" w:type="dxa"/>
            <w:tcBorders>
              <w:left w:val="dotted" w:sz="4" w:space="0" w:color="auto"/>
              <w:bottom w:val="dotted" w:sz="4" w:space="0" w:color="auto"/>
              <w:right w:val="dotted" w:sz="4" w:space="0" w:color="auto"/>
            </w:tcBorders>
            <w:shd w:val="clear" w:color="auto" w:fill="auto"/>
          </w:tcPr>
          <w:p w14:paraId="02A44A16"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A person who can both read and write in any language but does not have an educational qualification.</w:t>
            </w:r>
          </w:p>
        </w:tc>
        <w:tc>
          <w:tcPr>
            <w:tcW w:w="540" w:type="dxa"/>
            <w:tcBorders>
              <w:left w:val="dotted" w:sz="4" w:space="0" w:color="auto"/>
              <w:bottom w:val="dotted" w:sz="4" w:space="0" w:color="auto"/>
              <w:right w:val="dotted" w:sz="4" w:space="0" w:color="auto"/>
            </w:tcBorders>
            <w:shd w:val="clear" w:color="auto" w:fill="E6E6E6"/>
          </w:tcPr>
          <w:p w14:paraId="73BAE5E3"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64471C5B"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26C7AAA6"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10.</w:t>
            </w:r>
          </w:p>
        </w:tc>
        <w:tc>
          <w:tcPr>
            <w:tcW w:w="4665" w:type="dxa"/>
            <w:tcBorders>
              <w:top w:val="dotted" w:sz="4" w:space="0" w:color="auto"/>
              <w:left w:val="dotted" w:sz="4" w:space="0" w:color="auto"/>
              <w:right w:val="dotted" w:sz="4" w:space="0" w:color="auto"/>
            </w:tcBorders>
            <w:shd w:val="clear" w:color="auto" w:fill="auto"/>
          </w:tcPr>
          <w:p w14:paraId="54EA5734"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الأمية</w:t>
            </w:r>
          </w:p>
        </w:tc>
        <w:tc>
          <w:tcPr>
            <w:tcW w:w="4770" w:type="dxa"/>
            <w:tcBorders>
              <w:top w:val="dotted" w:sz="4" w:space="0" w:color="auto"/>
              <w:left w:val="dotted" w:sz="4" w:space="0" w:color="auto"/>
              <w:right w:val="dotted" w:sz="4" w:space="0" w:color="auto"/>
            </w:tcBorders>
            <w:shd w:val="clear" w:color="auto" w:fill="auto"/>
          </w:tcPr>
          <w:p w14:paraId="3D2048DF"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Illiteracy Rate</w:t>
            </w:r>
          </w:p>
        </w:tc>
        <w:tc>
          <w:tcPr>
            <w:tcW w:w="540" w:type="dxa"/>
            <w:tcBorders>
              <w:top w:val="dotted" w:sz="4" w:space="0" w:color="auto"/>
              <w:left w:val="dotted" w:sz="4" w:space="0" w:color="auto"/>
              <w:right w:val="dotted" w:sz="4" w:space="0" w:color="auto"/>
            </w:tcBorders>
            <w:shd w:val="clear" w:color="auto" w:fill="E6E6E6"/>
          </w:tcPr>
          <w:p w14:paraId="1A986AD5"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10.</w:t>
            </w:r>
          </w:p>
        </w:tc>
      </w:tr>
      <w:tr w:rsidR="00B27A1E" w:rsidRPr="00B27A1E" w14:paraId="67388570"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1717CAFE" w14:textId="77777777"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06D33663" w14:textId="77777777" w:rsidR="00B27A1E" w:rsidRPr="00B27A1E" w:rsidRDefault="00B27A1E" w:rsidP="00EF534D">
            <w:pPr>
              <w:bidi/>
              <w:jc w:val="both"/>
              <w:rPr>
                <w:rFonts w:ascii="Dubai Light" w:hAnsi="Dubai Light" w:cs="Dubai Light"/>
                <w:sz w:val="20"/>
                <w:szCs w:val="20"/>
                <w:rtl/>
                <w:lang w:bidi="ar-AE"/>
              </w:rPr>
            </w:pPr>
            <w:r w:rsidRPr="00B27A1E">
              <w:rPr>
                <w:rFonts w:ascii="Dubai Light" w:hAnsi="Dubai Light" w:cs="Dubai Light"/>
                <w:sz w:val="20"/>
                <w:szCs w:val="20"/>
                <w:rtl/>
                <w:lang w:bidi="ar-AE"/>
              </w:rPr>
              <w:t>نسبة الأفراد الذي أعمارهم +15ولا يستطيعون القراءة والكتابة بأي لغة كانت.</w:t>
            </w:r>
          </w:p>
        </w:tc>
        <w:tc>
          <w:tcPr>
            <w:tcW w:w="4770" w:type="dxa"/>
            <w:tcBorders>
              <w:left w:val="dotted" w:sz="4" w:space="0" w:color="auto"/>
              <w:bottom w:val="dotted" w:sz="4" w:space="0" w:color="auto"/>
              <w:right w:val="dotted" w:sz="4" w:space="0" w:color="auto"/>
            </w:tcBorders>
            <w:shd w:val="clear" w:color="auto" w:fill="auto"/>
          </w:tcPr>
          <w:p w14:paraId="6FDA2BB5"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Percentage of persons 15 years and above who cannot read and write a simple description about themselves in any language.</w:t>
            </w:r>
          </w:p>
        </w:tc>
        <w:tc>
          <w:tcPr>
            <w:tcW w:w="540" w:type="dxa"/>
            <w:tcBorders>
              <w:left w:val="dotted" w:sz="4" w:space="0" w:color="auto"/>
              <w:bottom w:val="dotted" w:sz="4" w:space="0" w:color="auto"/>
              <w:right w:val="dotted" w:sz="4" w:space="0" w:color="auto"/>
            </w:tcBorders>
            <w:shd w:val="clear" w:color="auto" w:fill="E6E6E6"/>
          </w:tcPr>
          <w:p w14:paraId="1FCBC45A"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17AB7618"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7E64043B"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11.</w:t>
            </w:r>
          </w:p>
        </w:tc>
        <w:tc>
          <w:tcPr>
            <w:tcW w:w="4665" w:type="dxa"/>
            <w:tcBorders>
              <w:top w:val="dotted" w:sz="4" w:space="0" w:color="auto"/>
              <w:left w:val="dotted" w:sz="4" w:space="0" w:color="auto"/>
              <w:right w:val="dotted" w:sz="4" w:space="0" w:color="auto"/>
            </w:tcBorders>
            <w:shd w:val="clear" w:color="auto" w:fill="auto"/>
          </w:tcPr>
          <w:p w14:paraId="5E0356E0" w14:textId="77777777" w:rsidR="00B27A1E" w:rsidRPr="00B27A1E" w:rsidRDefault="00B27A1E" w:rsidP="00EF534D">
            <w:pPr>
              <w:bidi/>
              <w:jc w:val="both"/>
              <w:rPr>
                <w:rFonts w:ascii="Dubai Light" w:hAnsi="Dubai Light" w:cs="Dubai Light"/>
                <w:b/>
                <w:bCs/>
                <w:sz w:val="20"/>
                <w:szCs w:val="20"/>
                <w:rtl/>
                <w:lang w:bidi="ar-AE"/>
              </w:rPr>
            </w:pPr>
            <w:r w:rsidRPr="00B27A1E">
              <w:rPr>
                <w:rFonts w:ascii="Dubai Light" w:hAnsi="Dubai Light" w:cs="Dubai Light"/>
                <w:b/>
                <w:bCs/>
                <w:sz w:val="20"/>
                <w:szCs w:val="20"/>
                <w:rtl/>
                <w:lang w:bidi="ar-AE"/>
              </w:rPr>
              <w:t>توقع الحياة وقت الولادة</w:t>
            </w:r>
          </w:p>
        </w:tc>
        <w:tc>
          <w:tcPr>
            <w:tcW w:w="4770" w:type="dxa"/>
            <w:tcBorders>
              <w:top w:val="dotted" w:sz="4" w:space="0" w:color="auto"/>
              <w:left w:val="dotted" w:sz="4" w:space="0" w:color="auto"/>
              <w:right w:val="dotted" w:sz="4" w:space="0" w:color="auto"/>
            </w:tcBorders>
            <w:shd w:val="clear" w:color="auto" w:fill="auto"/>
          </w:tcPr>
          <w:p w14:paraId="4128AA90"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Life Expectancy at Birth</w:t>
            </w:r>
          </w:p>
        </w:tc>
        <w:tc>
          <w:tcPr>
            <w:tcW w:w="540" w:type="dxa"/>
            <w:tcBorders>
              <w:top w:val="dotted" w:sz="4" w:space="0" w:color="auto"/>
              <w:left w:val="dotted" w:sz="4" w:space="0" w:color="auto"/>
              <w:right w:val="dotted" w:sz="4" w:space="0" w:color="auto"/>
            </w:tcBorders>
            <w:shd w:val="clear" w:color="auto" w:fill="E6E6E6"/>
          </w:tcPr>
          <w:p w14:paraId="50243253"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11.</w:t>
            </w:r>
          </w:p>
        </w:tc>
      </w:tr>
      <w:tr w:rsidR="00B27A1E" w:rsidRPr="00B27A1E" w14:paraId="70183088"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27DE2553" w14:textId="77777777" w:rsidR="00B27A1E" w:rsidRPr="00B27A1E" w:rsidRDefault="00B27A1E" w:rsidP="00EF534D">
            <w:pPr>
              <w:bidi/>
              <w:jc w:val="both"/>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104ABA3F" w14:textId="77777777" w:rsidR="00B27A1E" w:rsidRPr="00B27A1E" w:rsidRDefault="00B27A1E" w:rsidP="00EF534D">
            <w:pPr>
              <w:bidi/>
              <w:jc w:val="both"/>
              <w:rPr>
                <w:rFonts w:ascii="Dubai Light" w:hAnsi="Dubai Light" w:cs="Dubai Light"/>
                <w:sz w:val="20"/>
                <w:szCs w:val="20"/>
                <w:rtl/>
              </w:rPr>
            </w:pPr>
            <w:r w:rsidRPr="00B27A1E">
              <w:rPr>
                <w:rFonts w:ascii="Dubai Light" w:hAnsi="Dubai Light" w:cs="Dubai Light"/>
                <w:sz w:val="20"/>
                <w:szCs w:val="20"/>
                <w:rtl/>
              </w:rPr>
              <w:t>عدد السنوات المتوقع أن يعيشها الأطفال حديثي الولادة.</w:t>
            </w:r>
          </w:p>
        </w:tc>
        <w:tc>
          <w:tcPr>
            <w:tcW w:w="4770" w:type="dxa"/>
            <w:tcBorders>
              <w:left w:val="dotted" w:sz="4" w:space="0" w:color="auto"/>
              <w:bottom w:val="dotted" w:sz="4" w:space="0" w:color="auto"/>
              <w:right w:val="dotted" w:sz="4" w:space="0" w:color="auto"/>
            </w:tcBorders>
            <w:shd w:val="clear" w:color="auto" w:fill="auto"/>
          </w:tcPr>
          <w:p w14:paraId="1DD7B53E"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rPr>
              <w:t>Number of years newborn children would live</w:t>
            </w:r>
            <w:r w:rsidRPr="00B27A1E">
              <w:rPr>
                <w:rFonts w:ascii="Dubai Light" w:hAnsi="Dubai Light" w:cs="Dubai Light"/>
                <w:sz w:val="20"/>
                <w:szCs w:val="20"/>
                <w:lang w:bidi="ar-AE"/>
              </w:rPr>
              <w:t>.</w:t>
            </w:r>
          </w:p>
        </w:tc>
        <w:tc>
          <w:tcPr>
            <w:tcW w:w="540" w:type="dxa"/>
            <w:tcBorders>
              <w:left w:val="dotted" w:sz="4" w:space="0" w:color="auto"/>
              <w:bottom w:val="dotted" w:sz="4" w:space="0" w:color="auto"/>
              <w:right w:val="dotted" w:sz="4" w:space="0" w:color="auto"/>
            </w:tcBorders>
            <w:shd w:val="clear" w:color="auto" w:fill="E6E6E6"/>
          </w:tcPr>
          <w:p w14:paraId="7750C165" w14:textId="77777777" w:rsidR="00B27A1E" w:rsidRPr="00B27A1E" w:rsidRDefault="00B27A1E" w:rsidP="00EF534D">
            <w:pPr>
              <w:bidi/>
              <w:jc w:val="right"/>
              <w:rPr>
                <w:rFonts w:ascii="Dubai Light" w:hAnsi="Dubai Light" w:cs="Dubai Light"/>
                <w:b/>
                <w:bCs/>
                <w:sz w:val="20"/>
                <w:szCs w:val="20"/>
                <w:rtl/>
                <w:lang w:bidi="ar-AE"/>
              </w:rPr>
            </w:pPr>
          </w:p>
        </w:tc>
      </w:tr>
    </w:tbl>
    <w:p w14:paraId="6B0AC086" w14:textId="77777777" w:rsidR="00B27A1E" w:rsidRPr="00B27A1E" w:rsidRDefault="00B27A1E" w:rsidP="00B27A1E">
      <w:pPr>
        <w:bidi/>
        <w:rPr>
          <w:rFonts w:ascii="Dubai Light" w:hAnsi="Dubai Light" w:cs="Dubai Light"/>
          <w:rtl/>
        </w:rPr>
      </w:pPr>
    </w:p>
    <w:p w14:paraId="1688BCE8" w14:textId="77777777" w:rsidR="00B27A1E" w:rsidRPr="00B27A1E" w:rsidRDefault="00B27A1E" w:rsidP="00B27A1E">
      <w:pPr>
        <w:bidi/>
        <w:rPr>
          <w:rFonts w:ascii="Dubai Light" w:hAnsi="Dubai Light" w:cs="Dubai Light"/>
          <w:rtl/>
        </w:rPr>
      </w:pPr>
    </w:p>
    <w:tbl>
      <w:tblPr>
        <w:bidiVisual/>
        <w:tblW w:w="10466" w:type="dxa"/>
        <w:jc w:val="center"/>
        <w:tblLook w:val="01E0" w:firstRow="1" w:lastRow="1" w:firstColumn="1" w:lastColumn="1" w:noHBand="0" w:noVBand="0"/>
      </w:tblPr>
      <w:tblGrid>
        <w:gridCol w:w="491"/>
        <w:gridCol w:w="4665"/>
        <w:gridCol w:w="4770"/>
        <w:gridCol w:w="540"/>
      </w:tblGrid>
      <w:tr w:rsidR="00B27A1E" w:rsidRPr="00B27A1E" w14:paraId="0A521D06" w14:textId="77777777" w:rsidTr="007815A9">
        <w:trPr>
          <w:trHeight w:val="450"/>
          <w:jc w:val="center"/>
        </w:trPr>
        <w:tc>
          <w:tcPr>
            <w:tcW w:w="5156"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14:paraId="16C3DD3C" w14:textId="77777777" w:rsidR="00B27A1E" w:rsidRPr="00B27A1E" w:rsidRDefault="00B27A1E" w:rsidP="00B27A1E">
            <w:pPr>
              <w:bidi/>
              <w:rPr>
                <w:rFonts w:ascii="Dubai Light" w:hAnsi="Dubai Light" w:cs="Dubai Light"/>
                <w:b/>
                <w:bCs/>
                <w:color w:val="FF0000"/>
                <w:sz w:val="20"/>
                <w:szCs w:val="20"/>
                <w:rtl/>
                <w:lang w:bidi="ar-AE"/>
              </w:rPr>
            </w:pPr>
            <w:r w:rsidRPr="00B27A1E">
              <w:rPr>
                <w:rFonts w:ascii="Dubai Light" w:hAnsi="Dubai Light" w:cs="Dubai Light"/>
                <w:b/>
                <w:bCs/>
                <w:color w:val="FF0000"/>
                <w:sz w:val="20"/>
                <w:szCs w:val="20"/>
                <w:rtl/>
                <w:lang w:bidi="ar-AE"/>
              </w:rPr>
              <w:lastRenderedPageBreak/>
              <w:t>التعاريـــــــــــف</w:t>
            </w:r>
          </w:p>
        </w:tc>
        <w:tc>
          <w:tcPr>
            <w:tcW w:w="5310"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14:paraId="730B0F2D" w14:textId="77777777" w:rsidR="00B27A1E" w:rsidRPr="00B27A1E" w:rsidRDefault="00B27A1E" w:rsidP="00EF534D">
            <w:pPr>
              <w:bidi/>
              <w:jc w:val="right"/>
              <w:rPr>
                <w:rFonts w:ascii="Dubai Light" w:hAnsi="Dubai Light" w:cs="Dubai Light"/>
                <w:b/>
                <w:bCs/>
                <w:color w:val="FF0000"/>
                <w:sz w:val="20"/>
                <w:szCs w:val="20"/>
                <w:rtl/>
                <w:lang w:bidi="ar-AE"/>
              </w:rPr>
            </w:pPr>
            <w:r w:rsidRPr="00B27A1E">
              <w:rPr>
                <w:rFonts w:ascii="Dubai Light" w:hAnsi="Dubai Light" w:cs="Dubai Light"/>
                <w:b/>
                <w:bCs/>
                <w:color w:val="FF0000"/>
                <w:sz w:val="20"/>
                <w:szCs w:val="20"/>
                <w:lang w:bidi="ar-AE"/>
              </w:rPr>
              <w:t>Definitions</w:t>
            </w:r>
          </w:p>
        </w:tc>
      </w:tr>
      <w:tr w:rsidR="00B27A1E" w:rsidRPr="00B27A1E" w14:paraId="4BDA9B8B"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0B302369"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12.</w:t>
            </w:r>
          </w:p>
        </w:tc>
        <w:tc>
          <w:tcPr>
            <w:tcW w:w="4665" w:type="dxa"/>
            <w:tcBorders>
              <w:top w:val="dotted" w:sz="4" w:space="0" w:color="auto"/>
              <w:left w:val="dotted" w:sz="4" w:space="0" w:color="auto"/>
              <w:right w:val="dotted" w:sz="4" w:space="0" w:color="auto"/>
            </w:tcBorders>
            <w:shd w:val="clear" w:color="auto" w:fill="auto"/>
          </w:tcPr>
          <w:p w14:paraId="50CB1769"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المواليد الخام</w:t>
            </w:r>
          </w:p>
        </w:tc>
        <w:tc>
          <w:tcPr>
            <w:tcW w:w="4770" w:type="dxa"/>
            <w:tcBorders>
              <w:top w:val="dotted" w:sz="4" w:space="0" w:color="auto"/>
              <w:left w:val="dotted" w:sz="4" w:space="0" w:color="auto"/>
              <w:right w:val="dotted" w:sz="4" w:space="0" w:color="auto"/>
            </w:tcBorders>
            <w:shd w:val="clear" w:color="auto" w:fill="auto"/>
          </w:tcPr>
          <w:p w14:paraId="1A4DEDB0"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Crude Birth Rate</w:t>
            </w:r>
          </w:p>
        </w:tc>
        <w:tc>
          <w:tcPr>
            <w:tcW w:w="540" w:type="dxa"/>
            <w:tcBorders>
              <w:top w:val="dotted" w:sz="4" w:space="0" w:color="auto"/>
              <w:left w:val="dotted" w:sz="4" w:space="0" w:color="auto"/>
              <w:right w:val="dotted" w:sz="4" w:space="0" w:color="auto"/>
            </w:tcBorders>
            <w:shd w:val="clear" w:color="auto" w:fill="E6E6E6"/>
          </w:tcPr>
          <w:p w14:paraId="3AA44AE9"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12.</w:t>
            </w:r>
          </w:p>
        </w:tc>
      </w:tr>
      <w:tr w:rsidR="00B27A1E" w:rsidRPr="00B27A1E" w14:paraId="0300FD77"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1C8E079A" w14:textId="77777777"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0FC66C33" w14:textId="77777777"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عدد المواليد الأحياء لكل ألف من السكان.</w:t>
            </w:r>
          </w:p>
        </w:tc>
        <w:tc>
          <w:tcPr>
            <w:tcW w:w="4770" w:type="dxa"/>
            <w:tcBorders>
              <w:left w:val="dotted" w:sz="4" w:space="0" w:color="auto"/>
              <w:bottom w:val="dotted" w:sz="4" w:space="0" w:color="auto"/>
              <w:right w:val="dotted" w:sz="4" w:space="0" w:color="auto"/>
            </w:tcBorders>
            <w:shd w:val="clear" w:color="auto" w:fill="auto"/>
          </w:tcPr>
          <w:p w14:paraId="4A319E6B"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Number of live births per 1000 population.</w:t>
            </w:r>
          </w:p>
        </w:tc>
        <w:tc>
          <w:tcPr>
            <w:tcW w:w="540" w:type="dxa"/>
            <w:tcBorders>
              <w:left w:val="dotted" w:sz="4" w:space="0" w:color="auto"/>
              <w:bottom w:val="dotted" w:sz="4" w:space="0" w:color="auto"/>
              <w:right w:val="dotted" w:sz="4" w:space="0" w:color="auto"/>
            </w:tcBorders>
            <w:shd w:val="clear" w:color="auto" w:fill="E6E6E6"/>
          </w:tcPr>
          <w:p w14:paraId="6C974A0E"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6621813B"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580873CE"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13.</w:t>
            </w:r>
          </w:p>
        </w:tc>
        <w:tc>
          <w:tcPr>
            <w:tcW w:w="4665" w:type="dxa"/>
            <w:tcBorders>
              <w:top w:val="dotted" w:sz="4" w:space="0" w:color="auto"/>
              <w:left w:val="dotted" w:sz="4" w:space="0" w:color="auto"/>
              <w:right w:val="dotted" w:sz="4" w:space="0" w:color="auto"/>
            </w:tcBorders>
            <w:shd w:val="clear" w:color="auto" w:fill="auto"/>
          </w:tcPr>
          <w:p w14:paraId="574F7ACE"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وفيات الأطفال الرضع</w:t>
            </w:r>
          </w:p>
        </w:tc>
        <w:tc>
          <w:tcPr>
            <w:tcW w:w="4770" w:type="dxa"/>
            <w:tcBorders>
              <w:top w:val="dotted" w:sz="4" w:space="0" w:color="auto"/>
              <w:left w:val="dotted" w:sz="4" w:space="0" w:color="auto"/>
              <w:right w:val="dotted" w:sz="4" w:space="0" w:color="auto"/>
            </w:tcBorders>
            <w:shd w:val="clear" w:color="auto" w:fill="auto"/>
          </w:tcPr>
          <w:p w14:paraId="1F2720EE"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Infant Mortality Rate</w:t>
            </w:r>
          </w:p>
        </w:tc>
        <w:tc>
          <w:tcPr>
            <w:tcW w:w="540" w:type="dxa"/>
            <w:tcBorders>
              <w:top w:val="dotted" w:sz="4" w:space="0" w:color="auto"/>
              <w:left w:val="dotted" w:sz="4" w:space="0" w:color="auto"/>
              <w:right w:val="dotted" w:sz="4" w:space="0" w:color="auto"/>
            </w:tcBorders>
            <w:shd w:val="clear" w:color="auto" w:fill="E6E6E6"/>
          </w:tcPr>
          <w:p w14:paraId="3B271A1C"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13.</w:t>
            </w:r>
          </w:p>
        </w:tc>
      </w:tr>
      <w:tr w:rsidR="00B27A1E" w:rsidRPr="00B27A1E" w14:paraId="151F0EC3"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2E67A534" w14:textId="77777777"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59397D87" w14:textId="77777777"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وفيات الأطفال الرضع الذين تقل أعمارهم عن السنة لكل ألف من المواليد الأحياء خلال نفس السنة.</w:t>
            </w:r>
          </w:p>
        </w:tc>
        <w:tc>
          <w:tcPr>
            <w:tcW w:w="4770" w:type="dxa"/>
            <w:tcBorders>
              <w:left w:val="dotted" w:sz="4" w:space="0" w:color="auto"/>
              <w:bottom w:val="dotted" w:sz="4" w:space="0" w:color="auto"/>
              <w:right w:val="dotted" w:sz="4" w:space="0" w:color="auto"/>
            </w:tcBorders>
            <w:shd w:val="clear" w:color="auto" w:fill="auto"/>
          </w:tcPr>
          <w:p w14:paraId="0D918262"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Infant mortality below one year of age per 1000 live births during the same year.</w:t>
            </w:r>
          </w:p>
        </w:tc>
        <w:tc>
          <w:tcPr>
            <w:tcW w:w="540" w:type="dxa"/>
            <w:tcBorders>
              <w:left w:val="dotted" w:sz="4" w:space="0" w:color="auto"/>
              <w:bottom w:val="dotted" w:sz="4" w:space="0" w:color="auto"/>
              <w:right w:val="dotted" w:sz="4" w:space="0" w:color="auto"/>
            </w:tcBorders>
            <w:shd w:val="clear" w:color="auto" w:fill="E6E6E6"/>
          </w:tcPr>
          <w:p w14:paraId="22439104"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1764C655"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63860D2E"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14.</w:t>
            </w:r>
          </w:p>
        </w:tc>
        <w:tc>
          <w:tcPr>
            <w:tcW w:w="4665" w:type="dxa"/>
            <w:tcBorders>
              <w:top w:val="dotted" w:sz="4" w:space="0" w:color="auto"/>
              <w:left w:val="dotted" w:sz="4" w:space="0" w:color="auto"/>
              <w:right w:val="dotted" w:sz="4" w:space="0" w:color="auto"/>
            </w:tcBorders>
            <w:shd w:val="clear" w:color="auto" w:fill="auto"/>
          </w:tcPr>
          <w:p w14:paraId="28B47C59"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وفيات الأطفال دون الخامسة</w:t>
            </w:r>
          </w:p>
        </w:tc>
        <w:tc>
          <w:tcPr>
            <w:tcW w:w="4770" w:type="dxa"/>
            <w:tcBorders>
              <w:top w:val="dotted" w:sz="4" w:space="0" w:color="auto"/>
              <w:left w:val="dotted" w:sz="4" w:space="0" w:color="auto"/>
              <w:right w:val="dotted" w:sz="4" w:space="0" w:color="auto"/>
            </w:tcBorders>
            <w:shd w:val="clear" w:color="auto" w:fill="auto"/>
          </w:tcPr>
          <w:p w14:paraId="2F13259E"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Under Five Mortality</w:t>
            </w:r>
          </w:p>
        </w:tc>
        <w:tc>
          <w:tcPr>
            <w:tcW w:w="540" w:type="dxa"/>
            <w:tcBorders>
              <w:top w:val="dotted" w:sz="4" w:space="0" w:color="auto"/>
              <w:left w:val="dotted" w:sz="4" w:space="0" w:color="auto"/>
              <w:right w:val="dotted" w:sz="4" w:space="0" w:color="auto"/>
            </w:tcBorders>
            <w:shd w:val="clear" w:color="auto" w:fill="E6E6E6"/>
          </w:tcPr>
          <w:p w14:paraId="0C96FC96"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14.</w:t>
            </w:r>
          </w:p>
        </w:tc>
      </w:tr>
      <w:tr w:rsidR="00B27A1E" w:rsidRPr="00B27A1E" w14:paraId="06A75F2A"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10197B6E" w14:textId="77777777"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3CA0E88D" w14:textId="77777777"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وفيات الأطفال دون سن الخامسة لكل ألف مولود حي.</w:t>
            </w:r>
          </w:p>
        </w:tc>
        <w:tc>
          <w:tcPr>
            <w:tcW w:w="4770" w:type="dxa"/>
            <w:tcBorders>
              <w:left w:val="dotted" w:sz="4" w:space="0" w:color="auto"/>
              <w:bottom w:val="dotted" w:sz="4" w:space="0" w:color="auto"/>
              <w:right w:val="dotted" w:sz="4" w:space="0" w:color="auto"/>
            </w:tcBorders>
            <w:shd w:val="clear" w:color="auto" w:fill="auto"/>
          </w:tcPr>
          <w:p w14:paraId="04064EE8"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Deaths among children below 5 years of age per 1000 live births.</w:t>
            </w:r>
          </w:p>
        </w:tc>
        <w:tc>
          <w:tcPr>
            <w:tcW w:w="540" w:type="dxa"/>
            <w:tcBorders>
              <w:left w:val="dotted" w:sz="4" w:space="0" w:color="auto"/>
              <w:bottom w:val="dotted" w:sz="4" w:space="0" w:color="auto"/>
              <w:right w:val="dotted" w:sz="4" w:space="0" w:color="auto"/>
            </w:tcBorders>
            <w:shd w:val="clear" w:color="auto" w:fill="E6E6E6"/>
          </w:tcPr>
          <w:p w14:paraId="010DBA0E"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7D5B6A82"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5DFA8AF3"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15.</w:t>
            </w:r>
          </w:p>
        </w:tc>
        <w:tc>
          <w:tcPr>
            <w:tcW w:w="4665" w:type="dxa"/>
            <w:tcBorders>
              <w:top w:val="dotted" w:sz="4" w:space="0" w:color="auto"/>
              <w:left w:val="dotted" w:sz="4" w:space="0" w:color="auto"/>
              <w:right w:val="dotted" w:sz="4" w:space="0" w:color="auto"/>
            </w:tcBorders>
            <w:shd w:val="clear" w:color="auto" w:fill="auto"/>
          </w:tcPr>
          <w:p w14:paraId="6FB1768E"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المشاركة الاقتصادية المنقحة</w:t>
            </w:r>
          </w:p>
        </w:tc>
        <w:tc>
          <w:tcPr>
            <w:tcW w:w="4770" w:type="dxa"/>
            <w:tcBorders>
              <w:top w:val="dotted" w:sz="4" w:space="0" w:color="auto"/>
              <w:left w:val="dotted" w:sz="4" w:space="0" w:color="auto"/>
              <w:right w:val="dotted" w:sz="4" w:space="0" w:color="auto"/>
            </w:tcBorders>
            <w:shd w:val="clear" w:color="auto" w:fill="auto"/>
          </w:tcPr>
          <w:p w14:paraId="061E2438"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Refined Economic Activity</w:t>
            </w:r>
          </w:p>
        </w:tc>
        <w:tc>
          <w:tcPr>
            <w:tcW w:w="540" w:type="dxa"/>
            <w:tcBorders>
              <w:top w:val="dotted" w:sz="4" w:space="0" w:color="auto"/>
              <w:left w:val="dotted" w:sz="4" w:space="0" w:color="auto"/>
              <w:right w:val="dotted" w:sz="4" w:space="0" w:color="auto"/>
            </w:tcBorders>
            <w:shd w:val="clear" w:color="auto" w:fill="E6E6E6"/>
          </w:tcPr>
          <w:p w14:paraId="4D602AEB"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w:t>
            </w:r>
            <w:r w:rsidRPr="00B27A1E">
              <w:rPr>
                <w:rFonts w:ascii="Dubai Light" w:hAnsi="Dubai Light" w:cs="Dubai Light"/>
                <w:b/>
                <w:bCs/>
                <w:sz w:val="20"/>
                <w:szCs w:val="20"/>
                <w:rtl/>
                <w:lang w:bidi="ar-AE"/>
              </w:rPr>
              <w:t>5</w:t>
            </w:r>
            <w:r w:rsidRPr="00B27A1E">
              <w:rPr>
                <w:rFonts w:ascii="Dubai Light" w:hAnsi="Dubai Light" w:cs="Dubai Light"/>
                <w:b/>
                <w:bCs/>
                <w:sz w:val="20"/>
                <w:szCs w:val="20"/>
                <w:lang w:bidi="ar-AE"/>
              </w:rPr>
              <w:t>.</w:t>
            </w:r>
          </w:p>
        </w:tc>
      </w:tr>
      <w:tr w:rsidR="00B27A1E" w:rsidRPr="00B27A1E" w14:paraId="383F3E1A" w14:textId="77777777" w:rsidTr="007815A9">
        <w:trPr>
          <w:jc w:val="center"/>
        </w:trPr>
        <w:tc>
          <w:tcPr>
            <w:tcW w:w="491" w:type="dxa"/>
            <w:tcBorders>
              <w:left w:val="dotted" w:sz="4" w:space="0" w:color="auto"/>
              <w:right w:val="dotted" w:sz="4" w:space="0" w:color="auto"/>
            </w:tcBorders>
            <w:shd w:val="clear" w:color="auto" w:fill="E6E6E6"/>
          </w:tcPr>
          <w:p w14:paraId="37120812" w14:textId="77777777"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right w:val="dotted" w:sz="4" w:space="0" w:color="auto"/>
            </w:tcBorders>
            <w:shd w:val="clear" w:color="auto" w:fill="auto"/>
          </w:tcPr>
          <w:p w14:paraId="49CC6458" w14:textId="77777777"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قوة العمل منسوبة إلى مجموع السكان 15 سنة فأكثر.</w:t>
            </w:r>
          </w:p>
        </w:tc>
        <w:tc>
          <w:tcPr>
            <w:tcW w:w="4770" w:type="dxa"/>
            <w:tcBorders>
              <w:left w:val="dotted" w:sz="4" w:space="0" w:color="auto"/>
              <w:right w:val="dotted" w:sz="4" w:space="0" w:color="auto"/>
            </w:tcBorders>
            <w:shd w:val="clear" w:color="auto" w:fill="auto"/>
          </w:tcPr>
          <w:p w14:paraId="41325A96"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Number of economically active population divided by the population of 15+ years old.</w:t>
            </w:r>
          </w:p>
        </w:tc>
        <w:tc>
          <w:tcPr>
            <w:tcW w:w="540" w:type="dxa"/>
            <w:tcBorders>
              <w:left w:val="dotted" w:sz="4" w:space="0" w:color="auto"/>
              <w:right w:val="dotted" w:sz="4" w:space="0" w:color="auto"/>
            </w:tcBorders>
            <w:shd w:val="clear" w:color="auto" w:fill="E6E6E6"/>
          </w:tcPr>
          <w:p w14:paraId="43CA056F"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30E2B4B2" w14:textId="77777777" w:rsidTr="007815A9">
        <w:trPr>
          <w:trHeight w:val="260"/>
          <w:jc w:val="center"/>
        </w:trPr>
        <w:tc>
          <w:tcPr>
            <w:tcW w:w="491" w:type="dxa"/>
            <w:tcBorders>
              <w:top w:val="dotted" w:sz="4" w:space="0" w:color="auto"/>
              <w:left w:val="dotted" w:sz="4" w:space="0" w:color="auto"/>
              <w:right w:val="dotted" w:sz="4" w:space="0" w:color="auto"/>
            </w:tcBorders>
            <w:shd w:val="clear" w:color="auto" w:fill="E6E6E6"/>
          </w:tcPr>
          <w:p w14:paraId="6D3E4FEC"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16.</w:t>
            </w:r>
          </w:p>
        </w:tc>
        <w:tc>
          <w:tcPr>
            <w:tcW w:w="4665" w:type="dxa"/>
            <w:tcBorders>
              <w:top w:val="dotted" w:sz="4" w:space="0" w:color="auto"/>
              <w:left w:val="dotted" w:sz="4" w:space="0" w:color="auto"/>
              <w:right w:val="dotted" w:sz="4" w:space="0" w:color="auto"/>
            </w:tcBorders>
            <w:shd w:val="clear" w:color="auto" w:fill="auto"/>
          </w:tcPr>
          <w:p w14:paraId="0A8D00D5"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قوة العمل (النشيطون اقتصادياً)</w:t>
            </w:r>
          </w:p>
        </w:tc>
        <w:tc>
          <w:tcPr>
            <w:tcW w:w="4770" w:type="dxa"/>
            <w:tcBorders>
              <w:top w:val="dotted" w:sz="4" w:space="0" w:color="auto"/>
              <w:left w:val="dotted" w:sz="4" w:space="0" w:color="auto"/>
              <w:right w:val="dotted" w:sz="4" w:space="0" w:color="auto"/>
            </w:tcBorders>
            <w:shd w:val="clear" w:color="auto" w:fill="auto"/>
          </w:tcPr>
          <w:p w14:paraId="5E6594AA"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Labor Force (Economically Activity)</w:t>
            </w:r>
          </w:p>
        </w:tc>
        <w:tc>
          <w:tcPr>
            <w:tcW w:w="540" w:type="dxa"/>
            <w:tcBorders>
              <w:top w:val="dotted" w:sz="4" w:space="0" w:color="auto"/>
              <w:left w:val="dotted" w:sz="4" w:space="0" w:color="auto"/>
              <w:right w:val="dotted" w:sz="4" w:space="0" w:color="auto"/>
            </w:tcBorders>
            <w:shd w:val="clear" w:color="auto" w:fill="E6E6E6"/>
          </w:tcPr>
          <w:p w14:paraId="7A051AD1"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16.</w:t>
            </w:r>
          </w:p>
        </w:tc>
      </w:tr>
      <w:tr w:rsidR="00B27A1E" w:rsidRPr="00B27A1E" w14:paraId="1B18C45A" w14:textId="77777777" w:rsidTr="007815A9">
        <w:trPr>
          <w:jc w:val="center"/>
        </w:trPr>
        <w:tc>
          <w:tcPr>
            <w:tcW w:w="491" w:type="dxa"/>
            <w:tcBorders>
              <w:left w:val="dotted" w:sz="4" w:space="0" w:color="auto"/>
              <w:right w:val="dotted" w:sz="4" w:space="0" w:color="auto"/>
            </w:tcBorders>
            <w:shd w:val="clear" w:color="auto" w:fill="E6E6E6"/>
          </w:tcPr>
          <w:p w14:paraId="043AD261" w14:textId="77777777"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right w:val="dotted" w:sz="4" w:space="0" w:color="auto"/>
            </w:tcBorders>
            <w:shd w:val="clear" w:color="auto" w:fill="auto"/>
          </w:tcPr>
          <w:p w14:paraId="5FA5922D" w14:textId="77777777"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الأفراد ممن أعمارهم +15من المشتغلين والمتعطلين.</w:t>
            </w:r>
          </w:p>
        </w:tc>
        <w:tc>
          <w:tcPr>
            <w:tcW w:w="4770" w:type="dxa"/>
            <w:tcBorders>
              <w:left w:val="dotted" w:sz="4" w:space="0" w:color="auto"/>
              <w:right w:val="dotted" w:sz="4" w:space="0" w:color="auto"/>
            </w:tcBorders>
            <w:shd w:val="clear" w:color="auto" w:fill="auto"/>
          </w:tcPr>
          <w:p w14:paraId="6DE5B85D"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Persons aged 15 and above who are employed and unemployed.</w:t>
            </w:r>
          </w:p>
        </w:tc>
        <w:tc>
          <w:tcPr>
            <w:tcW w:w="540" w:type="dxa"/>
            <w:tcBorders>
              <w:left w:val="dotted" w:sz="4" w:space="0" w:color="auto"/>
              <w:right w:val="dotted" w:sz="4" w:space="0" w:color="auto"/>
            </w:tcBorders>
            <w:shd w:val="clear" w:color="auto" w:fill="E6E6E6"/>
          </w:tcPr>
          <w:p w14:paraId="20DEB6D5"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5DBFC265" w14:textId="77777777" w:rsidTr="007815A9">
        <w:trPr>
          <w:jc w:val="center"/>
        </w:trPr>
        <w:tc>
          <w:tcPr>
            <w:tcW w:w="491" w:type="dxa"/>
            <w:tcBorders>
              <w:left w:val="dotted" w:sz="4" w:space="0" w:color="auto"/>
              <w:right w:val="dotted" w:sz="4" w:space="0" w:color="auto"/>
            </w:tcBorders>
            <w:shd w:val="clear" w:color="auto" w:fill="E6E6E6"/>
          </w:tcPr>
          <w:p w14:paraId="2031624D"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أ.</w:t>
            </w:r>
          </w:p>
        </w:tc>
        <w:tc>
          <w:tcPr>
            <w:tcW w:w="4665" w:type="dxa"/>
            <w:tcBorders>
              <w:left w:val="dotted" w:sz="4" w:space="0" w:color="auto"/>
              <w:right w:val="dotted" w:sz="4" w:space="0" w:color="auto"/>
            </w:tcBorders>
            <w:shd w:val="clear" w:color="auto" w:fill="auto"/>
          </w:tcPr>
          <w:p w14:paraId="2194E0E4"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المشتغل</w:t>
            </w:r>
          </w:p>
        </w:tc>
        <w:tc>
          <w:tcPr>
            <w:tcW w:w="4770" w:type="dxa"/>
            <w:tcBorders>
              <w:left w:val="dotted" w:sz="4" w:space="0" w:color="auto"/>
              <w:right w:val="dotted" w:sz="4" w:space="0" w:color="auto"/>
            </w:tcBorders>
            <w:shd w:val="clear" w:color="auto" w:fill="auto"/>
          </w:tcPr>
          <w:p w14:paraId="67845827"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Employed</w:t>
            </w:r>
          </w:p>
        </w:tc>
        <w:tc>
          <w:tcPr>
            <w:tcW w:w="540" w:type="dxa"/>
            <w:tcBorders>
              <w:left w:val="dotted" w:sz="4" w:space="0" w:color="auto"/>
              <w:right w:val="dotted" w:sz="4" w:space="0" w:color="auto"/>
            </w:tcBorders>
            <w:shd w:val="clear" w:color="auto" w:fill="E6E6E6"/>
          </w:tcPr>
          <w:p w14:paraId="5B36BB64"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a.</w:t>
            </w:r>
          </w:p>
        </w:tc>
      </w:tr>
      <w:tr w:rsidR="00B27A1E" w:rsidRPr="00B27A1E" w14:paraId="74236646" w14:textId="77777777" w:rsidTr="007815A9">
        <w:trPr>
          <w:jc w:val="center"/>
        </w:trPr>
        <w:tc>
          <w:tcPr>
            <w:tcW w:w="491" w:type="dxa"/>
            <w:tcBorders>
              <w:left w:val="dotted" w:sz="4" w:space="0" w:color="auto"/>
              <w:right w:val="dotted" w:sz="4" w:space="0" w:color="auto"/>
            </w:tcBorders>
            <w:shd w:val="clear" w:color="auto" w:fill="E6E6E6"/>
          </w:tcPr>
          <w:p w14:paraId="20917915" w14:textId="77777777"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right w:val="dotted" w:sz="4" w:space="0" w:color="auto"/>
            </w:tcBorders>
            <w:shd w:val="clear" w:color="auto" w:fill="auto"/>
          </w:tcPr>
          <w:p w14:paraId="07DECCAF" w14:textId="77777777"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 xml:space="preserve">هو الفرد الذي عمره/عمرها 15 سنة فأكثر، الذي زاول أو يزاول عملاً في القطاع الحكومي أو الخاص على أن لا يقل عدد ساعات العمل خلال السبعة أيام التي سبقت يوم المقابلة عن ساعة واحدة. </w:t>
            </w:r>
          </w:p>
        </w:tc>
        <w:tc>
          <w:tcPr>
            <w:tcW w:w="4770" w:type="dxa"/>
            <w:tcBorders>
              <w:left w:val="dotted" w:sz="4" w:space="0" w:color="auto"/>
              <w:right w:val="dotted" w:sz="4" w:space="0" w:color="auto"/>
            </w:tcBorders>
            <w:shd w:val="clear" w:color="auto" w:fill="auto"/>
          </w:tcPr>
          <w:p w14:paraId="095F15F1"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Any person of 15+ years of age who works for the public sector or the privet sector, provided that he worked at last one hour during the reference period.</w:t>
            </w:r>
          </w:p>
        </w:tc>
        <w:tc>
          <w:tcPr>
            <w:tcW w:w="540" w:type="dxa"/>
            <w:tcBorders>
              <w:left w:val="dotted" w:sz="4" w:space="0" w:color="auto"/>
              <w:right w:val="dotted" w:sz="4" w:space="0" w:color="auto"/>
            </w:tcBorders>
            <w:shd w:val="clear" w:color="auto" w:fill="E6E6E6"/>
          </w:tcPr>
          <w:p w14:paraId="1FD97327"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7C8F1D51" w14:textId="77777777" w:rsidTr="007815A9">
        <w:trPr>
          <w:jc w:val="center"/>
        </w:trPr>
        <w:tc>
          <w:tcPr>
            <w:tcW w:w="491" w:type="dxa"/>
            <w:tcBorders>
              <w:left w:val="dotted" w:sz="4" w:space="0" w:color="auto"/>
              <w:right w:val="dotted" w:sz="4" w:space="0" w:color="auto"/>
            </w:tcBorders>
            <w:shd w:val="clear" w:color="auto" w:fill="E6E6E6"/>
          </w:tcPr>
          <w:p w14:paraId="0D1773BC"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ب.</w:t>
            </w:r>
          </w:p>
        </w:tc>
        <w:tc>
          <w:tcPr>
            <w:tcW w:w="4665" w:type="dxa"/>
            <w:tcBorders>
              <w:left w:val="dotted" w:sz="4" w:space="0" w:color="auto"/>
              <w:right w:val="dotted" w:sz="4" w:space="0" w:color="auto"/>
            </w:tcBorders>
            <w:shd w:val="clear" w:color="auto" w:fill="auto"/>
          </w:tcPr>
          <w:p w14:paraId="57BFA0C7"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المتعطل</w:t>
            </w:r>
          </w:p>
        </w:tc>
        <w:tc>
          <w:tcPr>
            <w:tcW w:w="4770" w:type="dxa"/>
            <w:tcBorders>
              <w:left w:val="dotted" w:sz="4" w:space="0" w:color="auto"/>
              <w:right w:val="dotted" w:sz="4" w:space="0" w:color="auto"/>
            </w:tcBorders>
            <w:shd w:val="clear" w:color="auto" w:fill="auto"/>
          </w:tcPr>
          <w:p w14:paraId="6D87D5F2"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Unemployed</w:t>
            </w:r>
          </w:p>
        </w:tc>
        <w:tc>
          <w:tcPr>
            <w:tcW w:w="540" w:type="dxa"/>
            <w:tcBorders>
              <w:left w:val="dotted" w:sz="4" w:space="0" w:color="auto"/>
              <w:right w:val="dotted" w:sz="4" w:space="0" w:color="auto"/>
            </w:tcBorders>
            <w:shd w:val="clear" w:color="auto" w:fill="E6E6E6"/>
          </w:tcPr>
          <w:p w14:paraId="0F279516"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b.</w:t>
            </w:r>
          </w:p>
        </w:tc>
      </w:tr>
      <w:tr w:rsidR="00B27A1E" w:rsidRPr="00B27A1E" w14:paraId="727E2A1A"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1964B2B3" w14:textId="77777777"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472843AF" w14:textId="77777777"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هو الفرد الذي عمره/عمرها 15 سنة فأكثر، القادر على العمل والمتاح له والباحث عنه والذي لم يزاول أي عمل خلال فترة الإسناد الزمني.</w:t>
            </w:r>
          </w:p>
        </w:tc>
        <w:tc>
          <w:tcPr>
            <w:tcW w:w="4770" w:type="dxa"/>
            <w:tcBorders>
              <w:left w:val="dotted" w:sz="4" w:space="0" w:color="auto"/>
              <w:bottom w:val="dotted" w:sz="4" w:space="0" w:color="auto"/>
              <w:right w:val="dotted" w:sz="4" w:space="0" w:color="auto"/>
            </w:tcBorders>
            <w:shd w:val="clear" w:color="auto" w:fill="auto"/>
          </w:tcPr>
          <w:p w14:paraId="6EB9756D"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Any person of 15+ years of age who is without work or job, able to work available for work and is looking for work.</w:t>
            </w:r>
          </w:p>
        </w:tc>
        <w:tc>
          <w:tcPr>
            <w:tcW w:w="540" w:type="dxa"/>
            <w:tcBorders>
              <w:left w:val="dotted" w:sz="4" w:space="0" w:color="auto"/>
              <w:bottom w:val="dotted" w:sz="4" w:space="0" w:color="auto"/>
              <w:right w:val="dotted" w:sz="4" w:space="0" w:color="auto"/>
            </w:tcBorders>
            <w:shd w:val="clear" w:color="auto" w:fill="E6E6E6"/>
          </w:tcPr>
          <w:p w14:paraId="5BDAC32B"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26A99699"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6D220D58"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17.</w:t>
            </w:r>
          </w:p>
        </w:tc>
        <w:tc>
          <w:tcPr>
            <w:tcW w:w="4665" w:type="dxa"/>
            <w:tcBorders>
              <w:top w:val="dotted" w:sz="4" w:space="0" w:color="auto"/>
              <w:left w:val="dotted" w:sz="4" w:space="0" w:color="auto"/>
              <w:right w:val="dotted" w:sz="4" w:space="0" w:color="auto"/>
            </w:tcBorders>
            <w:shd w:val="clear" w:color="auto" w:fill="auto"/>
          </w:tcPr>
          <w:p w14:paraId="4E66EA5F"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غير النشيطين اقتصادياً</w:t>
            </w:r>
          </w:p>
        </w:tc>
        <w:tc>
          <w:tcPr>
            <w:tcW w:w="4770" w:type="dxa"/>
            <w:tcBorders>
              <w:top w:val="dotted" w:sz="4" w:space="0" w:color="auto"/>
              <w:left w:val="dotted" w:sz="4" w:space="0" w:color="auto"/>
              <w:right w:val="dotted" w:sz="4" w:space="0" w:color="auto"/>
            </w:tcBorders>
            <w:shd w:val="clear" w:color="auto" w:fill="auto"/>
          </w:tcPr>
          <w:p w14:paraId="5D3A0CA9"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Non Economically Active</w:t>
            </w:r>
          </w:p>
        </w:tc>
        <w:tc>
          <w:tcPr>
            <w:tcW w:w="540" w:type="dxa"/>
            <w:tcBorders>
              <w:top w:val="dotted" w:sz="4" w:space="0" w:color="auto"/>
              <w:left w:val="dotted" w:sz="4" w:space="0" w:color="auto"/>
              <w:right w:val="dotted" w:sz="4" w:space="0" w:color="auto"/>
            </w:tcBorders>
            <w:shd w:val="clear" w:color="auto" w:fill="E6E6E6"/>
          </w:tcPr>
          <w:p w14:paraId="17049A8B"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17.</w:t>
            </w:r>
          </w:p>
        </w:tc>
      </w:tr>
      <w:tr w:rsidR="00B27A1E" w:rsidRPr="00B27A1E" w14:paraId="46AA92C9"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530325BA" w14:textId="77777777"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3ACB289D" w14:textId="77777777"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كل شخص عمره +15خارج قوة العمل كالطلبة والمتفرغات للأعمال المنزلية وذوي الدخل والإيراد والعجزة ... إلخ.</w:t>
            </w:r>
          </w:p>
        </w:tc>
        <w:tc>
          <w:tcPr>
            <w:tcW w:w="4770" w:type="dxa"/>
            <w:tcBorders>
              <w:left w:val="dotted" w:sz="4" w:space="0" w:color="auto"/>
              <w:bottom w:val="dotted" w:sz="4" w:space="0" w:color="auto"/>
              <w:right w:val="dotted" w:sz="4" w:space="0" w:color="auto"/>
            </w:tcBorders>
            <w:shd w:val="clear" w:color="auto" w:fill="auto"/>
          </w:tcPr>
          <w:p w14:paraId="1EE1D2EC"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 xml:space="preserve">Any person aged 15 and above who is outside the labor force such as a students, housewives, with income and elderly …etc. </w:t>
            </w:r>
          </w:p>
        </w:tc>
        <w:tc>
          <w:tcPr>
            <w:tcW w:w="540" w:type="dxa"/>
            <w:tcBorders>
              <w:left w:val="dotted" w:sz="4" w:space="0" w:color="auto"/>
              <w:bottom w:val="dotted" w:sz="4" w:space="0" w:color="auto"/>
              <w:right w:val="dotted" w:sz="4" w:space="0" w:color="auto"/>
            </w:tcBorders>
            <w:shd w:val="clear" w:color="auto" w:fill="E6E6E6"/>
          </w:tcPr>
          <w:p w14:paraId="586570F0" w14:textId="77777777" w:rsidR="00B27A1E" w:rsidRPr="00B27A1E" w:rsidRDefault="00B27A1E" w:rsidP="00EF534D">
            <w:pPr>
              <w:bidi/>
              <w:jc w:val="right"/>
              <w:rPr>
                <w:rFonts w:ascii="Dubai Light" w:hAnsi="Dubai Light" w:cs="Dubai Light"/>
                <w:b/>
                <w:bCs/>
                <w:sz w:val="20"/>
                <w:szCs w:val="20"/>
                <w:rtl/>
                <w:lang w:bidi="ar-AE"/>
              </w:rPr>
            </w:pPr>
          </w:p>
        </w:tc>
      </w:tr>
      <w:tr w:rsidR="00B27A1E" w:rsidRPr="00B27A1E" w14:paraId="00647D51" w14:textId="77777777" w:rsidTr="007815A9">
        <w:trPr>
          <w:jc w:val="center"/>
        </w:trPr>
        <w:tc>
          <w:tcPr>
            <w:tcW w:w="491" w:type="dxa"/>
            <w:tcBorders>
              <w:top w:val="dotted" w:sz="4" w:space="0" w:color="auto"/>
              <w:left w:val="dotted" w:sz="4" w:space="0" w:color="auto"/>
              <w:right w:val="dotted" w:sz="4" w:space="0" w:color="auto"/>
            </w:tcBorders>
            <w:shd w:val="clear" w:color="auto" w:fill="E6E6E6"/>
          </w:tcPr>
          <w:p w14:paraId="18CDFC91"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18.</w:t>
            </w:r>
          </w:p>
        </w:tc>
        <w:tc>
          <w:tcPr>
            <w:tcW w:w="4665" w:type="dxa"/>
            <w:tcBorders>
              <w:top w:val="dotted" w:sz="4" w:space="0" w:color="auto"/>
              <w:left w:val="dotted" w:sz="4" w:space="0" w:color="auto"/>
              <w:right w:val="dotted" w:sz="4" w:space="0" w:color="auto"/>
            </w:tcBorders>
            <w:shd w:val="clear" w:color="auto" w:fill="auto"/>
          </w:tcPr>
          <w:p w14:paraId="315F0E75" w14:textId="77777777" w:rsidR="00B27A1E" w:rsidRPr="00B27A1E" w:rsidRDefault="00B27A1E" w:rsidP="00B27A1E">
            <w:pPr>
              <w:bidi/>
              <w:rPr>
                <w:rFonts w:ascii="Dubai Light" w:hAnsi="Dubai Light" w:cs="Dubai Light"/>
                <w:b/>
                <w:bCs/>
                <w:sz w:val="20"/>
                <w:szCs w:val="20"/>
                <w:rtl/>
                <w:lang w:bidi="ar-AE"/>
              </w:rPr>
            </w:pPr>
            <w:r w:rsidRPr="00B27A1E">
              <w:rPr>
                <w:rFonts w:ascii="Dubai Light" w:hAnsi="Dubai Light" w:cs="Dubai Light"/>
                <w:b/>
                <w:bCs/>
                <w:sz w:val="20"/>
                <w:szCs w:val="20"/>
                <w:rtl/>
                <w:lang w:bidi="ar-AE"/>
              </w:rPr>
              <w:t>معدل البطالة</w:t>
            </w:r>
          </w:p>
        </w:tc>
        <w:tc>
          <w:tcPr>
            <w:tcW w:w="4770" w:type="dxa"/>
            <w:tcBorders>
              <w:top w:val="dotted" w:sz="4" w:space="0" w:color="auto"/>
              <w:left w:val="dotted" w:sz="4" w:space="0" w:color="auto"/>
              <w:right w:val="dotted" w:sz="4" w:space="0" w:color="auto"/>
            </w:tcBorders>
            <w:shd w:val="clear" w:color="auto" w:fill="auto"/>
          </w:tcPr>
          <w:p w14:paraId="26BA78CB"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Unemployment Rate</w:t>
            </w:r>
          </w:p>
        </w:tc>
        <w:tc>
          <w:tcPr>
            <w:tcW w:w="540" w:type="dxa"/>
            <w:tcBorders>
              <w:top w:val="dotted" w:sz="4" w:space="0" w:color="auto"/>
              <w:left w:val="dotted" w:sz="4" w:space="0" w:color="auto"/>
              <w:right w:val="dotted" w:sz="4" w:space="0" w:color="auto"/>
            </w:tcBorders>
            <w:shd w:val="clear" w:color="auto" w:fill="E6E6E6"/>
          </w:tcPr>
          <w:p w14:paraId="5AB8D8DD" w14:textId="77777777" w:rsidR="00B27A1E" w:rsidRPr="00B27A1E" w:rsidRDefault="00B27A1E" w:rsidP="00EF534D">
            <w:pPr>
              <w:bidi/>
              <w:jc w:val="right"/>
              <w:rPr>
                <w:rFonts w:ascii="Dubai Light" w:hAnsi="Dubai Light" w:cs="Dubai Light"/>
                <w:b/>
                <w:bCs/>
                <w:sz w:val="20"/>
                <w:szCs w:val="20"/>
                <w:rtl/>
                <w:lang w:bidi="ar-AE"/>
              </w:rPr>
            </w:pPr>
            <w:r w:rsidRPr="00B27A1E">
              <w:rPr>
                <w:rFonts w:ascii="Dubai Light" w:hAnsi="Dubai Light" w:cs="Dubai Light"/>
                <w:b/>
                <w:bCs/>
                <w:sz w:val="20"/>
                <w:szCs w:val="20"/>
                <w:lang w:bidi="ar-AE"/>
              </w:rPr>
              <w:t>18.</w:t>
            </w:r>
          </w:p>
        </w:tc>
      </w:tr>
      <w:tr w:rsidR="00B27A1E" w:rsidRPr="00B27A1E" w14:paraId="4D8CAD3F" w14:textId="77777777" w:rsidTr="00FB6528">
        <w:trPr>
          <w:jc w:val="center"/>
        </w:trPr>
        <w:tc>
          <w:tcPr>
            <w:tcW w:w="491" w:type="dxa"/>
            <w:tcBorders>
              <w:left w:val="dotted" w:sz="4" w:space="0" w:color="auto"/>
              <w:bottom w:val="dotted" w:sz="4" w:space="0" w:color="auto"/>
              <w:right w:val="dotted" w:sz="4" w:space="0" w:color="auto"/>
            </w:tcBorders>
            <w:shd w:val="clear" w:color="auto" w:fill="E6E6E6"/>
          </w:tcPr>
          <w:p w14:paraId="2A28368A" w14:textId="77777777" w:rsidR="00B27A1E" w:rsidRPr="00B27A1E" w:rsidRDefault="00B27A1E" w:rsidP="00B27A1E">
            <w:pPr>
              <w:bidi/>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63C102C1" w14:textId="77777777" w:rsidR="00B27A1E" w:rsidRPr="00B27A1E" w:rsidRDefault="00B27A1E" w:rsidP="00B27A1E">
            <w:pPr>
              <w:bidi/>
              <w:rPr>
                <w:rFonts w:ascii="Dubai Light" w:hAnsi="Dubai Light" w:cs="Dubai Light"/>
                <w:sz w:val="20"/>
                <w:szCs w:val="20"/>
                <w:rtl/>
                <w:lang w:bidi="ar-AE"/>
              </w:rPr>
            </w:pPr>
            <w:r w:rsidRPr="00B27A1E">
              <w:rPr>
                <w:rFonts w:ascii="Dubai Light" w:hAnsi="Dubai Light" w:cs="Dubai Light"/>
                <w:sz w:val="20"/>
                <w:szCs w:val="20"/>
                <w:rtl/>
                <w:lang w:bidi="ar-AE"/>
              </w:rPr>
              <w:t>عدد الأفراد المتعطلين منسوباً إلى عدد الأفراد في قوة العمل.</w:t>
            </w:r>
          </w:p>
        </w:tc>
        <w:tc>
          <w:tcPr>
            <w:tcW w:w="4770" w:type="dxa"/>
            <w:tcBorders>
              <w:left w:val="dotted" w:sz="4" w:space="0" w:color="auto"/>
              <w:bottom w:val="dotted" w:sz="4" w:space="0" w:color="auto"/>
              <w:right w:val="dotted" w:sz="4" w:space="0" w:color="auto"/>
            </w:tcBorders>
            <w:shd w:val="clear" w:color="auto" w:fill="auto"/>
          </w:tcPr>
          <w:p w14:paraId="7E939E4B" w14:textId="77777777" w:rsidR="00B27A1E" w:rsidRPr="00B27A1E" w:rsidRDefault="00B27A1E" w:rsidP="00EF534D">
            <w:pPr>
              <w:bidi/>
              <w:jc w:val="right"/>
              <w:rPr>
                <w:rFonts w:ascii="Dubai Light" w:hAnsi="Dubai Light" w:cs="Dubai Light"/>
                <w:sz w:val="20"/>
                <w:szCs w:val="20"/>
                <w:rtl/>
                <w:lang w:bidi="ar-AE"/>
              </w:rPr>
            </w:pPr>
            <w:r w:rsidRPr="00B27A1E">
              <w:rPr>
                <w:rFonts w:ascii="Dubai Light" w:hAnsi="Dubai Light" w:cs="Dubai Light"/>
                <w:sz w:val="20"/>
                <w:szCs w:val="20"/>
                <w:lang w:bidi="ar-AE"/>
              </w:rPr>
              <w:t>Number of unemployed persons as a percentage of the total size of labor force.</w:t>
            </w:r>
          </w:p>
        </w:tc>
        <w:tc>
          <w:tcPr>
            <w:tcW w:w="540" w:type="dxa"/>
            <w:tcBorders>
              <w:left w:val="dotted" w:sz="4" w:space="0" w:color="auto"/>
              <w:bottom w:val="dotted" w:sz="4" w:space="0" w:color="auto"/>
              <w:right w:val="dotted" w:sz="4" w:space="0" w:color="auto"/>
            </w:tcBorders>
            <w:shd w:val="clear" w:color="auto" w:fill="E6E6E6"/>
          </w:tcPr>
          <w:p w14:paraId="002CB0F1" w14:textId="77777777" w:rsidR="00B27A1E" w:rsidRPr="00B27A1E" w:rsidRDefault="00B27A1E" w:rsidP="00EF534D">
            <w:pPr>
              <w:bidi/>
              <w:jc w:val="right"/>
              <w:rPr>
                <w:rFonts w:ascii="Dubai Light" w:hAnsi="Dubai Light" w:cs="Dubai Light"/>
                <w:b/>
                <w:bCs/>
                <w:sz w:val="20"/>
                <w:szCs w:val="20"/>
                <w:rtl/>
                <w:lang w:bidi="ar-AE"/>
              </w:rPr>
            </w:pPr>
          </w:p>
        </w:tc>
      </w:tr>
      <w:tr w:rsidR="00FB6528" w:rsidRPr="00B27A1E" w14:paraId="6DA8FC28" w14:textId="77777777" w:rsidTr="00FB6528">
        <w:trPr>
          <w:jc w:val="center"/>
        </w:trPr>
        <w:tc>
          <w:tcPr>
            <w:tcW w:w="491" w:type="dxa"/>
            <w:tcBorders>
              <w:top w:val="dotted" w:sz="4" w:space="0" w:color="auto"/>
              <w:left w:val="dotted" w:sz="4" w:space="0" w:color="auto"/>
              <w:right w:val="dotted" w:sz="4" w:space="0" w:color="auto"/>
            </w:tcBorders>
            <w:shd w:val="clear" w:color="auto" w:fill="E6E6E6"/>
          </w:tcPr>
          <w:p w14:paraId="0F3800E9" w14:textId="5A088A5F" w:rsidR="00FB6528" w:rsidRPr="00FB6528" w:rsidRDefault="00FB6528" w:rsidP="00B27A1E">
            <w:pPr>
              <w:bidi/>
              <w:rPr>
                <w:rFonts w:ascii="Dubai Light" w:hAnsi="Dubai Light" w:cs="Dubai Light"/>
                <w:b/>
                <w:bCs/>
                <w:sz w:val="20"/>
                <w:szCs w:val="20"/>
                <w:rtl/>
                <w:lang w:bidi="ar-AE"/>
              </w:rPr>
            </w:pPr>
            <w:r w:rsidRPr="00FB6528">
              <w:rPr>
                <w:rFonts w:ascii="Dubai Light" w:hAnsi="Dubai Light" w:cs="Dubai Light"/>
                <w:b/>
                <w:bCs/>
                <w:sz w:val="20"/>
                <w:szCs w:val="20"/>
                <w:lang w:bidi="ar-AE"/>
              </w:rPr>
              <w:t>19</w:t>
            </w:r>
            <w:r w:rsidRPr="00FB6528">
              <w:rPr>
                <w:rFonts w:ascii="Dubai Light" w:hAnsi="Dubai Light" w:cs="Dubai Light"/>
                <w:b/>
                <w:bCs/>
                <w:sz w:val="20"/>
                <w:szCs w:val="20"/>
                <w:rtl/>
                <w:lang w:bidi="ar-AE"/>
              </w:rPr>
              <w:t>.</w:t>
            </w:r>
          </w:p>
        </w:tc>
        <w:tc>
          <w:tcPr>
            <w:tcW w:w="4665" w:type="dxa"/>
            <w:tcBorders>
              <w:top w:val="dotted" w:sz="4" w:space="0" w:color="auto"/>
              <w:left w:val="dotted" w:sz="4" w:space="0" w:color="auto"/>
              <w:right w:val="dotted" w:sz="4" w:space="0" w:color="auto"/>
            </w:tcBorders>
            <w:shd w:val="clear" w:color="auto" w:fill="auto"/>
          </w:tcPr>
          <w:p w14:paraId="4C3F8D08" w14:textId="77777777" w:rsidR="00FB6528" w:rsidRPr="000A2DC3" w:rsidRDefault="00FB6528" w:rsidP="00FB6528">
            <w:pPr>
              <w:bidi/>
              <w:rPr>
                <w:rFonts w:ascii="Dubai Light" w:hAnsi="Dubai Light" w:cs="Dubai Light"/>
                <w:b/>
                <w:bCs/>
                <w:sz w:val="20"/>
                <w:szCs w:val="20"/>
                <w:rtl/>
                <w:lang w:bidi="ar-AE"/>
              </w:rPr>
            </w:pPr>
            <w:r w:rsidRPr="000A2DC3">
              <w:rPr>
                <w:rFonts w:ascii="Dubai Light" w:hAnsi="Dubai Light" w:cs="Dubai Light" w:hint="cs"/>
                <w:b/>
                <w:bCs/>
                <w:sz w:val="20"/>
                <w:szCs w:val="20"/>
                <w:rtl/>
                <w:lang w:bidi="ar-AE"/>
              </w:rPr>
              <w:t>المرحلة التعليمية</w:t>
            </w:r>
          </w:p>
          <w:p w14:paraId="3D124A17" w14:textId="77777777" w:rsidR="00FB6528" w:rsidRDefault="00FB6528" w:rsidP="00FB6528">
            <w:pPr>
              <w:bidi/>
              <w:rPr>
                <w:rFonts w:ascii="Dubai Light" w:hAnsi="Dubai Light" w:cs="Dubai Light"/>
                <w:sz w:val="20"/>
                <w:szCs w:val="20"/>
                <w:rtl/>
                <w:lang w:bidi="ar-AE"/>
              </w:rPr>
            </w:pPr>
            <w:r>
              <w:rPr>
                <w:rFonts w:ascii="Dubai Light" w:hAnsi="Dubai Light" w:cs="Dubai Light" w:hint="cs"/>
                <w:sz w:val="20"/>
                <w:szCs w:val="20"/>
                <w:rtl/>
                <w:lang w:bidi="ar-AE"/>
              </w:rPr>
              <w:t xml:space="preserve">الحلقة الأولى : وهي المرحلة التأسيسية </w:t>
            </w:r>
            <w:r>
              <w:rPr>
                <w:rFonts w:ascii="Dubai Light" w:hAnsi="Dubai Light" w:cs="Dubai Light"/>
                <w:sz w:val="20"/>
                <w:szCs w:val="20"/>
                <w:lang w:bidi="ar-AE"/>
              </w:rPr>
              <w:t>/</w:t>
            </w:r>
            <w:r>
              <w:rPr>
                <w:rFonts w:ascii="Dubai Light" w:hAnsi="Dubai Light" w:cs="Dubai Light" w:hint="cs"/>
                <w:sz w:val="20"/>
                <w:szCs w:val="20"/>
                <w:rtl/>
                <w:lang w:bidi="ar-AE"/>
              </w:rPr>
              <w:t xml:space="preserve"> الابتدائية وتشمل</w:t>
            </w:r>
            <w:r w:rsidRPr="000A2DC3">
              <w:rPr>
                <w:rFonts w:ascii="Dubai Light" w:hAnsi="Dubai Light" w:cs="Dubai Light"/>
                <w:sz w:val="20"/>
                <w:szCs w:val="20"/>
                <w:rtl/>
                <w:lang w:bidi="ar-AE"/>
              </w:rPr>
              <w:t xml:space="preserve"> هذه المرحلة الصفوف الدراسية من الأول حتى الرابع</w:t>
            </w:r>
            <w:r>
              <w:rPr>
                <w:rFonts w:ascii="Dubai Light" w:hAnsi="Dubai Light" w:cs="Dubai Light" w:hint="cs"/>
                <w:sz w:val="20"/>
                <w:szCs w:val="20"/>
                <w:rtl/>
                <w:lang w:bidi="ar-AE"/>
              </w:rPr>
              <w:t xml:space="preserve"> .</w:t>
            </w:r>
          </w:p>
          <w:p w14:paraId="01B13A90" w14:textId="77777777" w:rsidR="00FB6528" w:rsidRDefault="00FB6528" w:rsidP="00FB6528">
            <w:pPr>
              <w:bidi/>
              <w:rPr>
                <w:rFonts w:ascii="Dubai Light" w:hAnsi="Dubai Light" w:cs="Dubai Light"/>
                <w:sz w:val="20"/>
                <w:szCs w:val="20"/>
                <w:rtl/>
                <w:lang w:bidi="ar-AE"/>
              </w:rPr>
            </w:pPr>
            <w:r>
              <w:rPr>
                <w:rFonts w:ascii="Dubai Light" w:hAnsi="Dubai Light" w:cs="Dubai Light" w:hint="cs"/>
                <w:sz w:val="20"/>
                <w:szCs w:val="20"/>
                <w:rtl/>
                <w:lang w:bidi="ar-AE"/>
              </w:rPr>
              <w:t xml:space="preserve">الحلقة الثانية : وهي المرحلة المتوسطة و </w:t>
            </w:r>
            <w:r w:rsidRPr="000A2DC3">
              <w:rPr>
                <w:rFonts w:ascii="Dubai Light" w:hAnsi="Dubai Light" w:cs="Dubai Light" w:hint="cs"/>
                <w:sz w:val="20"/>
                <w:szCs w:val="20"/>
                <w:rtl/>
                <w:lang w:bidi="ar-AE"/>
              </w:rPr>
              <w:t>تشمل</w:t>
            </w:r>
            <w:r w:rsidRPr="000A2DC3">
              <w:rPr>
                <w:rFonts w:ascii="Dubai Light" w:hAnsi="Dubai Light" w:cs="Dubai Light"/>
                <w:sz w:val="20"/>
                <w:szCs w:val="20"/>
                <w:rtl/>
                <w:lang w:bidi="ar-AE"/>
              </w:rPr>
              <w:t xml:space="preserve"> هذه المرحلة الصفوف الدراسية من الخامس حتى الثامن</w:t>
            </w:r>
            <w:r>
              <w:rPr>
                <w:rFonts w:ascii="Dubai Light" w:hAnsi="Dubai Light" w:cs="Dubai Light" w:hint="cs"/>
                <w:sz w:val="20"/>
                <w:szCs w:val="20"/>
                <w:rtl/>
                <w:lang w:bidi="ar-AE"/>
              </w:rPr>
              <w:t>.</w:t>
            </w:r>
          </w:p>
          <w:p w14:paraId="72879906" w14:textId="07205080" w:rsidR="00FB6528" w:rsidRPr="00B27A1E" w:rsidRDefault="00FB6528" w:rsidP="00FB6528">
            <w:pPr>
              <w:bidi/>
              <w:rPr>
                <w:rFonts w:ascii="Dubai Light" w:hAnsi="Dubai Light" w:cs="Dubai Light"/>
                <w:sz w:val="20"/>
                <w:szCs w:val="20"/>
                <w:rtl/>
                <w:lang w:bidi="ar-AE"/>
              </w:rPr>
            </w:pPr>
            <w:r>
              <w:rPr>
                <w:rFonts w:ascii="Dubai Light" w:hAnsi="Dubai Light" w:cs="Dubai Light" w:hint="cs"/>
                <w:sz w:val="20"/>
                <w:szCs w:val="20"/>
                <w:rtl/>
                <w:lang w:bidi="ar-AE"/>
              </w:rPr>
              <w:t>الحلقة الثالثة : وهي المرحلة الثانوية و ت</w:t>
            </w:r>
            <w:r w:rsidRPr="000A2DC3">
              <w:rPr>
                <w:rFonts w:ascii="Dubai Light" w:hAnsi="Dubai Light" w:cs="Dubai Light"/>
                <w:sz w:val="20"/>
                <w:szCs w:val="20"/>
                <w:rtl/>
                <w:lang w:bidi="ar-AE"/>
              </w:rPr>
              <w:t>شمل هذه المرحلة الصفوف الدراسية من التاسع حتى الثاني عشر</w:t>
            </w:r>
            <w:r w:rsidRPr="000A2DC3">
              <w:rPr>
                <w:rFonts w:ascii="Dubai Light" w:hAnsi="Dubai Light" w:cs="Dubai Light"/>
                <w:sz w:val="20"/>
                <w:szCs w:val="20"/>
                <w:lang w:bidi="ar-AE"/>
              </w:rPr>
              <w:t>.</w:t>
            </w:r>
            <w:r>
              <w:rPr>
                <w:rFonts w:ascii="Noto Naskh" w:hAnsi="Noto Naskh"/>
                <w:color w:val="333333"/>
              </w:rPr>
              <w:t> </w:t>
            </w:r>
          </w:p>
        </w:tc>
        <w:tc>
          <w:tcPr>
            <w:tcW w:w="4770" w:type="dxa"/>
            <w:tcBorders>
              <w:top w:val="dotted" w:sz="4" w:space="0" w:color="auto"/>
              <w:left w:val="dotted" w:sz="4" w:space="0" w:color="auto"/>
              <w:right w:val="dotted" w:sz="4" w:space="0" w:color="auto"/>
            </w:tcBorders>
            <w:shd w:val="clear" w:color="auto" w:fill="auto"/>
          </w:tcPr>
          <w:p w14:paraId="1A3F75DB" w14:textId="77777777" w:rsidR="00FB6528" w:rsidRPr="00FB6528" w:rsidRDefault="00FB6528" w:rsidP="00FB6528">
            <w:pPr>
              <w:rPr>
                <w:rFonts w:ascii="Dubai Light" w:hAnsi="Dubai Light" w:cs="Dubai Light"/>
                <w:b/>
                <w:bCs/>
                <w:sz w:val="20"/>
                <w:szCs w:val="20"/>
                <w:lang w:bidi="ar-AE"/>
              </w:rPr>
            </w:pPr>
            <w:r w:rsidRPr="00FB6528">
              <w:rPr>
                <w:rFonts w:ascii="Dubai Light" w:hAnsi="Dubai Light" w:cs="Dubai Light"/>
                <w:b/>
                <w:bCs/>
                <w:sz w:val="20"/>
                <w:szCs w:val="20"/>
                <w:lang w:bidi="ar-AE"/>
              </w:rPr>
              <w:t>Stages of school education</w:t>
            </w:r>
          </w:p>
          <w:p w14:paraId="0F9913C0" w14:textId="21962337" w:rsidR="00FB6528" w:rsidRPr="00FB6528" w:rsidRDefault="00FB6528" w:rsidP="00FB6528">
            <w:pPr>
              <w:rPr>
                <w:rFonts w:ascii="Dubai Light" w:hAnsi="Dubai Light" w:cs="Dubai Light"/>
                <w:sz w:val="20"/>
                <w:szCs w:val="20"/>
                <w:lang w:bidi="ar-AE"/>
              </w:rPr>
            </w:pPr>
            <w:r w:rsidRPr="00FB6528">
              <w:rPr>
                <w:rFonts w:ascii="Dubai Light" w:hAnsi="Dubai Light" w:cs="Dubai Light"/>
                <w:sz w:val="20"/>
                <w:szCs w:val="20"/>
                <w:lang w:bidi="ar-AE"/>
              </w:rPr>
              <w:t xml:space="preserve">Cycle1: It is Basic level / elementary level and this stage Includes grades from first to </w:t>
            </w:r>
            <w:r w:rsidR="0061312A" w:rsidRPr="00FB6528">
              <w:rPr>
                <w:rFonts w:ascii="Dubai Light" w:hAnsi="Dubai Light" w:cs="Dubai Light"/>
                <w:sz w:val="20"/>
                <w:szCs w:val="20"/>
                <w:lang w:bidi="ar-AE"/>
              </w:rPr>
              <w:t>forth.</w:t>
            </w:r>
          </w:p>
          <w:p w14:paraId="7E976145" w14:textId="77777777" w:rsidR="00FB6528" w:rsidRPr="00FB6528" w:rsidRDefault="00FB6528" w:rsidP="00FB6528">
            <w:pPr>
              <w:rPr>
                <w:rFonts w:ascii="Dubai Light" w:hAnsi="Dubai Light" w:cs="Dubai Light"/>
                <w:sz w:val="20"/>
                <w:szCs w:val="20"/>
                <w:lang w:bidi="ar-AE"/>
              </w:rPr>
            </w:pPr>
            <w:r w:rsidRPr="00FB6528">
              <w:rPr>
                <w:rFonts w:ascii="Dubai Light" w:hAnsi="Dubai Light" w:cs="Dubai Light"/>
                <w:sz w:val="20"/>
                <w:szCs w:val="20"/>
                <w:lang w:bidi="ar-AE"/>
              </w:rPr>
              <w:t>Cycle 2: It is the Intermediate level and this stage Includes grades from fifth to eighth.</w:t>
            </w:r>
          </w:p>
          <w:p w14:paraId="570665BA" w14:textId="107BA0EF" w:rsidR="00FB6528" w:rsidRPr="00B27A1E" w:rsidRDefault="00FB6528" w:rsidP="00FB6528">
            <w:pPr>
              <w:bidi/>
              <w:jc w:val="right"/>
              <w:rPr>
                <w:rFonts w:ascii="Dubai Light" w:hAnsi="Dubai Light" w:cs="Dubai Light"/>
                <w:sz w:val="20"/>
                <w:szCs w:val="20"/>
                <w:lang w:bidi="ar-AE"/>
              </w:rPr>
            </w:pPr>
            <w:r w:rsidRPr="00FB6528">
              <w:rPr>
                <w:rFonts w:ascii="Dubai Light" w:hAnsi="Dubai Light" w:cs="Dubai Light"/>
                <w:sz w:val="20"/>
                <w:szCs w:val="20"/>
                <w:lang w:bidi="ar-AE"/>
              </w:rPr>
              <w:t xml:space="preserve">Cycle </w:t>
            </w:r>
            <w:proofErr w:type="gramStart"/>
            <w:r w:rsidRPr="00FB6528">
              <w:rPr>
                <w:rFonts w:ascii="Dubai Light" w:hAnsi="Dubai Light" w:cs="Dubai Light"/>
                <w:sz w:val="20"/>
                <w:szCs w:val="20"/>
                <w:lang w:bidi="ar-AE"/>
              </w:rPr>
              <w:t>3 :</w:t>
            </w:r>
            <w:proofErr w:type="gramEnd"/>
            <w:r w:rsidRPr="00FB6528">
              <w:rPr>
                <w:rFonts w:ascii="Dubai Light" w:hAnsi="Dubai Light" w:cs="Dubai Light"/>
                <w:sz w:val="20"/>
                <w:szCs w:val="20"/>
                <w:lang w:bidi="ar-AE"/>
              </w:rPr>
              <w:t xml:space="preserve"> It is the Secondary level and this stage includes grades from ninth to twelfth</w:t>
            </w:r>
            <w:r w:rsidRPr="00FB6528">
              <w:rPr>
                <w:rFonts w:ascii="Dubai Light" w:hAnsi="Dubai Light" w:cs="Dubai Light"/>
                <w:sz w:val="20"/>
                <w:szCs w:val="20"/>
                <w:rtl/>
                <w:lang w:bidi="ar-AE"/>
              </w:rPr>
              <w:t xml:space="preserve"> .</w:t>
            </w:r>
          </w:p>
        </w:tc>
        <w:tc>
          <w:tcPr>
            <w:tcW w:w="540" w:type="dxa"/>
            <w:tcBorders>
              <w:top w:val="dotted" w:sz="4" w:space="0" w:color="auto"/>
              <w:left w:val="dotted" w:sz="4" w:space="0" w:color="auto"/>
              <w:right w:val="dotted" w:sz="4" w:space="0" w:color="auto"/>
            </w:tcBorders>
            <w:shd w:val="clear" w:color="auto" w:fill="E6E6E6"/>
          </w:tcPr>
          <w:p w14:paraId="2B7975CD" w14:textId="74457A5D" w:rsidR="00FB6528" w:rsidRPr="00B27A1E" w:rsidRDefault="00FB6528" w:rsidP="00FB6528">
            <w:pPr>
              <w:jc w:val="right"/>
              <w:rPr>
                <w:rFonts w:ascii="Dubai Light" w:hAnsi="Dubai Light" w:cs="Dubai Light"/>
                <w:b/>
                <w:bCs/>
                <w:sz w:val="20"/>
                <w:szCs w:val="20"/>
                <w:lang w:bidi="ar-AE"/>
              </w:rPr>
            </w:pPr>
            <w:r w:rsidRPr="00FB6528">
              <w:rPr>
                <w:rFonts w:ascii="Dubai Light" w:hAnsi="Dubai Light" w:cs="Dubai Light"/>
                <w:b/>
                <w:bCs/>
                <w:sz w:val="20"/>
                <w:szCs w:val="20"/>
                <w:rtl/>
                <w:lang w:bidi="ar-AE"/>
              </w:rPr>
              <w:t>1</w:t>
            </w:r>
            <w:r>
              <w:rPr>
                <w:rFonts w:ascii="Dubai Light" w:hAnsi="Dubai Light" w:cs="Dubai Light" w:hint="cs"/>
                <w:b/>
                <w:bCs/>
                <w:sz w:val="20"/>
                <w:szCs w:val="20"/>
                <w:rtl/>
                <w:lang w:bidi="ar-AE"/>
              </w:rPr>
              <w:t>9</w:t>
            </w:r>
            <w:r>
              <w:rPr>
                <w:rFonts w:ascii="Dubai Light" w:hAnsi="Dubai Light" w:cs="Dubai Light"/>
                <w:b/>
                <w:bCs/>
                <w:sz w:val="20"/>
                <w:szCs w:val="20"/>
                <w:lang w:bidi="ar-AE"/>
              </w:rPr>
              <w:t>.</w:t>
            </w:r>
          </w:p>
        </w:tc>
      </w:tr>
      <w:tr w:rsidR="00FB6528" w:rsidRPr="00B27A1E" w14:paraId="68AEA68B" w14:textId="77777777" w:rsidTr="007815A9">
        <w:trPr>
          <w:jc w:val="center"/>
        </w:trPr>
        <w:tc>
          <w:tcPr>
            <w:tcW w:w="491" w:type="dxa"/>
            <w:tcBorders>
              <w:left w:val="dotted" w:sz="4" w:space="0" w:color="auto"/>
              <w:bottom w:val="dotted" w:sz="4" w:space="0" w:color="auto"/>
              <w:right w:val="dotted" w:sz="4" w:space="0" w:color="auto"/>
            </w:tcBorders>
            <w:shd w:val="clear" w:color="auto" w:fill="E6E6E6"/>
          </w:tcPr>
          <w:p w14:paraId="6EF0CF6B" w14:textId="77777777" w:rsidR="00FB6528" w:rsidRPr="00B27A1E" w:rsidRDefault="00FB6528" w:rsidP="00B27A1E">
            <w:pPr>
              <w:bidi/>
              <w:rPr>
                <w:rFonts w:ascii="Dubai Light" w:hAnsi="Dubai Light" w:cs="Dubai Light"/>
                <w:sz w:val="20"/>
                <w:szCs w:val="20"/>
                <w:rtl/>
                <w:lang w:bidi="ar-AE"/>
              </w:rPr>
            </w:pPr>
          </w:p>
        </w:tc>
        <w:tc>
          <w:tcPr>
            <w:tcW w:w="4665" w:type="dxa"/>
            <w:tcBorders>
              <w:left w:val="dotted" w:sz="4" w:space="0" w:color="auto"/>
              <w:bottom w:val="dotted" w:sz="4" w:space="0" w:color="auto"/>
              <w:right w:val="dotted" w:sz="4" w:space="0" w:color="auto"/>
            </w:tcBorders>
            <w:shd w:val="clear" w:color="auto" w:fill="auto"/>
          </w:tcPr>
          <w:p w14:paraId="27522333" w14:textId="77777777" w:rsidR="00FB6528" w:rsidRPr="00B27A1E" w:rsidRDefault="00FB6528" w:rsidP="00B27A1E">
            <w:pPr>
              <w:bidi/>
              <w:rPr>
                <w:rFonts w:ascii="Dubai Light" w:hAnsi="Dubai Light" w:cs="Dubai Light"/>
                <w:sz w:val="20"/>
                <w:szCs w:val="20"/>
                <w:rtl/>
                <w:lang w:bidi="ar-AE"/>
              </w:rPr>
            </w:pPr>
          </w:p>
        </w:tc>
        <w:tc>
          <w:tcPr>
            <w:tcW w:w="4770" w:type="dxa"/>
            <w:tcBorders>
              <w:left w:val="dotted" w:sz="4" w:space="0" w:color="auto"/>
              <w:bottom w:val="dotted" w:sz="4" w:space="0" w:color="auto"/>
              <w:right w:val="dotted" w:sz="4" w:space="0" w:color="auto"/>
            </w:tcBorders>
            <w:shd w:val="clear" w:color="auto" w:fill="auto"/>
          </w:tcPr>
          <w:p w14:paraId="151D2197" w14:textId="77777777" w:rsidR="00FB6528" w:rsidRPr="00B27A1E" w:rsidRDefault="00FB6528" w:rsidP="00EF534D">
            <w:pPr>
              <w:bidi/>
              <w:jc w:val="right"/>
              <w:rPr>
                <w:rFonts w:ascii="Dubai Light" w:hAnsi="Dubai Light" w:cs="Dubai Light"/>
                <w:sz w:val="20"/>
                <w:szCs w:val="20"/>
                <w:lang w:bidi="ar-AE"/>
              </w:rPr>
            </w:pPr>
          </w:p>
        </w:tc>
        <w:tc>
          <w:tcPr>
            <w:tcW w:w="540" w:type="dxa"/>
            <w:tcBorders>
              <w:left w:val="dotted" w:sz="4" w:space="0" w:color="auto"/>
              <w:bottom w:val="dotted" w:sz="4" w:space="0" w:color="auto"/>
              <w:right w:val="dotted" w:sz="4" w:space="0" w:color="auto"/>
            </w:tcBorders>
            <w:shd w:val="clear" w:color="auto" w:fill="E6E6E6"/>
          </w:tcPr>
          <w:p w14:paraId="199E4AF7" w14:textId="77777777" w:rsidR="00FB6528" w:rsidRPr="00B27A1E" w:rsidRDefault="00FB6528" w:rsidP="00EF534D">
            <w:pPr>
              <w:bidi/>
              <w:jc w:val="right"/>
              <w:rPr>
                <w:rFonts w:ascii="Dubai Light" w:hAnsi="Dubai Light" w:cs="Dubai Light"/>
                <w:b/>
                <w:bCs/>
                <w:sz w:val="20"/>
                <w:szCs w:val="20"/>
                <w:rtl/>
                <w:lang w:bidi="ar-AE"/>
              </w:rPr>
            </w:pPr>
          </w:p>
        </w:tc>
      </w:tr>
    </w:tbl>
    <w:p w14:paraId="58F4AA60" w14:textId="77777777" w:rsidR="00652EFE" w:rsidRPr="0002245A" w:rsidRDefault="00652EFE" w:rsidP="0002245A">
      <w:pPr>
        <w:bidi/>
        <w:rPr>
          <w:rFonts w:ascii="Dubai Light" w:hAnsi="Dubai Light" w:cs="Dubai Light"/>
          <w:b/>
          <w:bCs/>
          <w:sz w:val="16"/>
          <w:szCs w:val="16"/>
          <w:lang w:bidi="ar-AE"/>
        </w:rPr>
      </w:pPr>
    </w:p>
    <w:sectPr w:rsidR="00652EFE" w:rsidRPr="0002245A" w:rsidSect="000F6DB3">
      <w:headerReference w:type="default" r:id="rId35"/>
      <w:footerReference w:type="default" r:id="rId36"/>
      <w:pgSz w:w="11907" w:h="16839" w:code="9"/>
      <w:pgMar w:top="1170" w:right="709" w:bottom="90" w:left="709"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A426F" w14:textId="77777777" w:rsidR="00C01D82" w:rsidRDefault="00C01D82" w:rsidP="00635025">
      <w:r>
        <w:separator/>
      </w:r>
    </w:p>
  </w:endnote>
  <w:endnote w:type="continuationSeparator" w:id="0">
    <w:p w14:paraId="6F9A9B93" w14:textId="77777777" w:rsidR="00C01D82" w:rsidRDefault="00C01D82"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bai Light">
    <w:panose1 w:val="020B0303030403030204"/>
    <w:charset w:val="00"/>
    <w:family w:val="swiss"/>
    <w:notTrueType/>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Soft Pro">
    <w:altName w:val="Arial"/>
    <w:charset w:val="00"/>
    <w:family w:val="auto"/>
    <w:pitch w:val="variable"/>
    <w:sig w:usb0="0000280F" w:usb1="80000000" w:usb2="00000008" w:usb3="00000000" w:csb0="00000063"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GE SS Text Light">
    <w:altName w:val="Times New Roman"/>
    <w:panose1 w:val="00000000000000000000"/>
    <w:charset w:val="B2"/>
    <w:family w:val="roman"/>
    <w:notTrueType/>
    <w:pitch w:val="variable"/>
    <w:sig w:usb0="00002000" w:usb1="80000100" w:usb2="00000028" w:usb3="00000000" w:csb0="00000040" w:csb1="00000000"/>
  </w:font>
  <w:font w:name="Dubai">
    <w:panose1 w:val="020B0503030403030204"/>
    <w:charset w:val="00"/>
    <w:family w:val="swiss"/>
    <w:notTrueType/>
    <w:pitch w:val="variable"/>
    <w:sig w:usb0="80002067" w:usb1="80000000" w:usb2="00000008" w:usb3="00000000" w:csb0="00000041" w:csb1="00000000"/>
  </w:font>
  <w:font w:name="Noto Naskh">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65E3" w14:textId="77777777" w:rsidR="00C01D82" w:rsidRDefault="00C01D82" w:rsidP="00C078D3">
    <w:pPr>
      <w:pStyle w:val="Footer"/>
      <w:ind w:left="-709" w:firstLine="425"/>
    </w:pPr>
  </w:p>
  <w:p w14:paraId="6E2475C0" w14:textId="1863DA5D" w:rsidR="00C01D82" w:rsidRDefault="00245DF9" w:rsidP="00C078D3">
    <w:pPr>
      <w:pStyle w:val="Footer"/>
      <w:ind w:left="-709" w:firstLine="425"/>
    </w:pPr>
    <w:sdt>
      <w:sdtPr>
        <w:id w:val="-1040982667"/>
        <w:docPartObj>
          <w:docPartGallery w:val="Page Numbers (Bottom of Page)"/>
          <w:docPartUnique/>
        </w:docPartObj>
      </w:sdtPr>
      <w:sdtEndPr>
        <w:rPr>
          <w:noProof/>
        </w:rPr>
      </w:sdtEndPr>
      <w:sdtContent>
        <w:r w:rsidR="00C01D82" w:rsidRPr="00C078D3">
          <w:rPr>
            <w:color w:val="FFFFFF" w:themeColor="background1"/>
          </w:rPr>
          <w:fldChar w:fldCharType="begin"/>
        </w:r>
        <w:r w:rsidR="00C01D82" w:rsidRPr="00C078D3">
          <w:rPr>
            <w:color w:val="FFFFFF" w:themeColor="background1"/>
          </w:rPr>
          <w:instrText xml:space="preserve"> PAGE   \* MERGEFORMAT </w:instrText>
        </w:r>
        <w:r w:rsidR="00C01D82" w:rsidRPr="00C078D3">
          <w:rPr>
            <w:color w:val="FFFFFF" w:themeColor="background1"/>
          </w:rPr>
          <w:fldChar w:fldCharType="separate"/>
        </w:r>
        <w:r>
          <w:rPr>
            <w:noProof/>
            <w:color w:val="FFFFFF" w:themeColor="background1"/>
          </w:rPr>
          <w:t>20</w:t>
        </w:r>
        <w:r w:rsidR="00C01D82" w:rsidRPr="00C078D3">
          <w:rPr>
            <w:noProof/>
            <w:color w:val="FFFFFF" w:themeColor="background1"/>
          </w:rPr>
          <w:fldChar w:fldCharType="end"/>
        </w:r>
      </w:sdtContent>
    </w:sdt>
    <w:r w:rsidR="00C01D82">
      <w:rPr>
        <w:noProof/>
      </w:rPr>
      <w:t xml:space="preserve"> </w:t>
    </w:r>
    <w:r w:rsidR="00C01D82">
      <w:rPr>
        <w:noProof/>
      </w:rPr>
      <w:drawing>
        <wp:anchor distT="0" distB="0" distL="114300" distR="114300" simplePos="0" relativeHeight="251658240" behindDoc="1" locked="0" layoutInCell="1" allowOverlap="1" wp14:anchorId="5AB96B84" wp14:editId="165E97B9">
          <wp:simplePos x="0" y="0"/>
          <wp:positionH relativeFrom="margin">
            <wp:posOffset>-448418</wp:posOffset>
          </wp:positionH>
          <wp:positionV relativeFrom="margin">
            <wp:posOffset>9033366</wp:posOffset>
          </wp:positionV>
          <wp:extent cx="3327999" cy="405442"/>
          <wp:effectExtent l="19050" t="0" r="5751"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p>
  <w:p w14:paraId="07C6411D" w14:textId="77777777" w:rsidR="00C01D82" w:rsidRDefault="00C01D82" w:rsidP="00C078D3">
    <w:pPr>
      <w:pStyle w:val="Footer"/>
      <w:ind w:left="-709" w:firstLine="42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C11B8" w14:textId="77777777" w:rsidR="00C01D82" w:rsidRDefault="00C01D82" w:rsidP="00635025">
      <w:r>
        <w:separator/>
      </w:r>
    </w:p>
  </w:footnote>
  <w:footnote w:type="continuationSeparator" w:id="0">
    <w:p w14:paraId="7A2396EE" w14:textId="77777777" w:rsidR="00C01D82" w:rsidRDefault="00C01D82" w:rsidP="0063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C01D82" w14:paraId="46469D73" w14:textId="77777777" w:rsidTr="00A95766">
      <w:tc>
        <w:tcPr>
          <w:tcW w:w="5239" w:type="dxa"/>
          <w:vAlign w:val="center"/>
        </w:tcPr>
        <w:p w14:paraId="1102A95B" w14:textId="77777777" w:rsidR="00C01D82" w:rsidRDefault="00C01D82" w:rsidP="00A95766">
          <w:pPr>
            <w:pStyle w:val="Header"/>
          </w:pPr>
          <w:r>
            <w:rPr>
              <w:noProof/>
            </w:rPr>
            <w:drawing>
              <wp:inline distT="0" distB="0" distL="0" distR="0" wp14:anchorId="3C9D3871" wp14:editId="768B1965">
                <wp:extent cx="826618" cy="416708"/>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4 templete V  Top 2 2.jpg"/>
                        <pic:cNvPicPr/>
                      </pic:nvPicPr>
                      <pic:blipFill rotWithShape="1">
                        <a:blip r:embed="rId1" cstate="print">
                          <a:extLst>
                            <a:ext uri="{28A0092B-C50C-407E-A947-70E740481C1C}">
                              <a14:useLocalDpi xmlns:a14="http://schemas.microsoft.com/office/drawing/2010/main" val="0"/>
                            </a:ext>
                          </a:extLst>
                        </a:blip>
                        <a:srcRect l="28047" t="45978"/>
                        <a:stretch/>
                      </pic:blipFill>
                      <pic:spPr bwMode="auto">
                        <a:xfrm>
                          <a:off x="0" y="0"/>
                          <a:ext cx="837606" cy="422247"/>
                        </a:xfrm>
                        <a:prstGeom prst="rect">
                          <a:avLst/>
                        </a:prstGeom>
                        <a:ln>
                          <a:noFill/>
                        </a:ln>
                        <a:extLst>
                          <a:ext uri="{53640926-AAD7-44D8-BBD7-CCE9431645EC}">
                            <a14:shadowObscured xmlns:a14="http://schemas.microsoft.com/office/drawing/2010/main"/>
                          </a:ext>
                        </a:extLst>
                      </pic:spPr>
                    </pic:pic>
                  </a:graphicData>
                </a:graphic>
              </wp:inline>
            </w:drawing>
          </w:r>
        </w:p>
      </w:tc>
      <w:tc>
        <w:tcPr>
          <w:tcW w:w="5240" w:type="dxa"/>
        </w:tcPr>
        <w:p w14:paraId="2E27C1E8" w14:textId="77777777" w:rsidR="00C01D82" w:rsidRDefault="00C01D82" w:rsidP="00A95766">
          <w:pPr>
            <w:pStyle w:val="Header"/>
            <w:jc w:val="right"/>
          </w:pPr>
          <w:r>
            <w:rPr>
              <w:noProof/>
            </w:rPr>
            <w:drawing>
              <wp:inline distT="0" distB="0" distL="0" distR="0" wp14:anchorId="515A296F" wp14:editId="0AF456FA">
                <wp:extent cx="1745789" cy="409651"/>
                <wp:effectExtent l="0" t="0" r="698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 templete V  Top 2.jpg"/>
                        <pic:cNvPicPr/>
                      </pic:nvPicPr>
                      <pic:blipFill rotWithShape="1">
                        <a:blip r:embed="rId2" cstate="print">
                          <a:extLst>
                            <a:ext uri="{28A0092B-C50C-407E-A947-70E740481C1C}">
                              <a14:useLocalDpi xmlns:a14="http://schemas.microsoft.com/office/drawing/2010/main" val="0"/>
                            </a:ext>
                          </a:extLst>
                        </a:blip>
                        <a:srcRect t="43424" r="14150"/>
                        <a:stretch/>
                      </pic:blipFill>
                      <pic:spPr bwMode="auto">
                        <a:xfrm>
                          <a:off x="0" y="0"/>
                          <a:ext cx="1776074" cy="416757"/>
                        </a:xfrm>
                        <a:prstGeom prst="rect">
                          <a:avLst/>
                        </a:prstGeom>
                        <a:ln>
                          <a:noFill/>
                        </a:ln>
                        <a:extLst>
                          <a:ext uri="{53640926-AAD7-44D8-BBD7-CCE9431645EC}">
                            <a14:shadowObscured xmlns:a14="http://schemas.microsoft.com/office/drawing/2010/main"/>
                          </a:ext>
                        </a:extLst>
                      </pic:spPr>
                    </pic:pic>
                  </a:graphicData>
                </a:graphic>
              </wp:inline>
            </w:drawing>
          </w:r>
        </w:p>
      </w:tc>
    </w:tr>
  </w:tbl>
  <w:p w14:paraId="1E131926" w14:textId="77777777" w:rsidR="00C01D82" w:rsidRDefault="00C01D82" w:rsidP="003C11E5">
    <w:pPr>
      <w:pStyle w:val="Header"/>
      <w:ind w:hanging="709"/>
      <w:jc w:val="center"/>
    </w:pPr>
  </w:p>
  <w:p w14:paraId="5DB88E82" w14:textId="77777777" w:rsidR="00C01D82" w:rsidRDefault="00C01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E43BB"/>
    <w:multiLevelType w:val="hybridMultilevel"/>
    <w:tmpl w:val="8EDAA450"/>
    <w:lvl w:ilvl="0" w:tplc="A94EC058">
      <w:start w:val="100"/>
      <w:numFmt w:val="bullet"/>
      <w:lvlText w:val=""/>
      <w:lvlJc w:val="left"/>
      <w:pPr>
        <w:ind w:left="720" w:hanging="360"/>
      </w:pPr>
      <w:rPr>
        <w:rFonts w:ascii="Symbol" w:eastAsiaTheme="minorHAnsi" w:hAnsi="Symbol" w:cs="Duba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FAB1513"/>
    <w:multiLevelType w:val="multilevel"/>
    <w:tmpl w:val="53704E34"/>
    <w:lvl w:ilvl="0">
      <w:start w:val="1"/>
      <w:numFmt w:val="bullet"/>
      <w:lvlText w:val=""/>
      <w:lvlJc w:val="left"/>
      <w:pPr>
        <w:tabs>
          <w:tab w:val="num" w:pos="1728"/>
        </w:tabs>
        <w:ind w:left="1440" w:hanging="369"/>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8D069B"/>
    <w:multiLevelType w:val="hybridMultilevel"/>
    <w:tmpl w:val="50BC8DC4"/>
    <w:lvl w:ilvl="0" w:tplc="14B24C90">
      <w:start w:val="1"/>
      <w:numFmt w:val="decimal"/>
      <w:lvlText w:val="%1."/>
      <w:lvlJc w:val="left"/>
      <w:pPr>
        <w:ind w:left="409" w:hanging="252"/>
      </w:pPr>
      <w:rPr>
        <w:rFonts w:ascii="Times New Roman" w:eastAsia="Times New Roman" w:hAnsi="Times New Roman" w:cs="Times New Roman" w:hint="default"/>
        <w:color w:val="FF0000"/>
        <w:spacing w:val="0"/>
        <w:w w:val="69"/>
        <w:sz w:val="32"/>
        <w:szCs w:val="32"/>
      </w:rPr>
    </w:lvl>
    <w:lvl w:ilvl="1" w:tplc="C9BCD1E4">
      <w:start w:val="3"/>
      <w:numFmt w:val="decimal"/>
      <w:lvlText w:val="%2."/>
      <w:lvlJc w:val="left"/>
      <w:pPr>
        <w:ind w:left="615" w:hanging="254"/>
      </w:pPr>
      <w:rPr>
        <w:rFonts w:ascii="Times New Roman" w:eastAsia="Times New Roman" w:hAnsi="Times New Roman" w:cs="Times New Roman" w:hint="default"/>
        <w:color w:val="FF0000"/>
        <w:spacing w:val="0"/>
        <w:w w:val="69"/>
        <w:sz w:val="32"/>
        <w:szCs w:val="32"/>
      </w:rPr>
    </w:lvl>
    <w:lvl w:ilvl="2" w:tplc="A54A7606">
      <w:start w:val="6"/>
      <w:numFmt w:val="decimal"/>
      <w:lvlText w:val="%3."/>
      <w:lvlJc w:val="left"/>
      <w:pPr>
        <w:ind w:left="889" w:hanging="254"/>
        <w:jc w:val="right"/>
      </w:pPr>
      <w:rPr>
        <w:rFonts w:ascii="Times New Roman" w:eastAsia="Times New Roman" w:hAnsi="Times New Roman" w:cs="Times New Roman" w:hint="default"/>
        <w:color w:val="FF0000"/>
        <w:spacing w:val="0"/>
        <w:w w:val="69"/>
        <w:sz w:val="32"/>
        <w:szCs w:val="32"/>
      </w:rPr>
    </w:lvl>
    <w:lvl w:ilvl="3" w:tplc="225EF49E">
      <w:numFmt w:val="bullet"/>
      <w:lvlText w:val="•"/>
      <w:lvlJc w:val="left"/>
      <w:pPr>
        <w:ind w:left="1112" w:hanging="254"/>
      </w:pPr>
      <w:rPr>
        <w:rFonts w:hint="default"/>
      </w:rPr>
    </w:lvl>
    <w:lvl w:ilvl="4" w:tplc="0F20AC90">
      <w:numFmt w:val="bullet"/>
      <w:lvlText w:val="•"/>
      <w:lvlJc w:val="left"/>
      <w:pPr>
        <w:ind w:left="1344" w:hanging="254"/>
      </w:pPr>
      <w:rPr>
        <w:rFonts w:hint="default"/>
      </w:rPr>
    </w:lvl>
    <w:lvl w:ilvl="5" w:tplc="85F69D9A">
      <w:numFmt w:val="bullet"/>
      <w:lvlText w:val="•"/>
      <w:lvlJc w:val="left"/>
      <w:pPr>
        <w:ind w:left="1576" w:hanging="254"/>
      </w:pPr>
      <w:rPr>
        <w:rFonts w:hint="default"/>
      </w:rPr>
    </w:lvl>
    <w:lvl w:ilvl="6" w:tplc="9C70E4F2">
      <w:numFmt w:val="bullet"/>
      <w:lvlText w:val="•"/>
      <w:lvlJc w:val="left"/>
      <w:pPr>
        <w:ind w:left="1808" w:hanging="254"/>
      </w:pPr>
      <w:rPr>
        <w:rFonts w:hint="default"/>
      </w:rPr>
    </w:lvl>
    <w:lvl w:ilvl="7" w:tplc="9552101A">
      <w:numFmt w:val="bullet"/>
      <w:lvlText w:val="•"/>
      <w:lvlJc w:val="left"/>
      <w:pPr>
        <w:ind w:left="2040" w:hanging="254"/>
      </w:pPr>
      <w:rPr>
        <w:rFonts w:hint="default"/>
      </w:rPr>
    </w:lvl>
    <w:lvl w:ilvl="8" w:tplc="049EA4A2">
      <w:numFmt w:val="bullet"/>
      <w:lvlText w:val="•"/>
      <w:lvlJc w:val="left"/>
      <w:pPr>
        <w:ind w:left="2272" w:hanging="254"/>
      </w:pPr>
      <w:rPr>
        <w:rFonts w:hint="default"/>
      </w:rPr>
    </w:lvl>
  </w:abstractNum>
  <w:abstractNum w:abstractNumId="5" w15:restartNumberingAfterBreak="0">
    <w:nsid w:val="3DF111DD"/>
    <w:multiLevelType w:val="hybridMultilevel"/>
    <w:tmpl w:val="F2262ED4"/>
    <w:lvl w:ilvl="0" w:tplc="C4B297A6">
      <w:start w:val="1"/>
      <w:numFmt w:val="bullet"/>
      <w:lvlText w:val=""/>
      <w:lvlJc w:val="left"/>
      <w:pPr>
        <w:tabs>
          <w:tab w:val="num" w:pos="1647"/>
        </w:tabs>
        <w:ind w:left="1647" w:hanging="576"/>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306C2"/>
    <w:multiLevelType w:val="multilevel"/>
    <w:tmpl w:val="BA82ACA0"/>
    <w:lvl w:ilvl="0">
      <w:start w:val="1"/>
      <w:numFmt w:val="bullet"/>
      <w:lvlText w:val=""/>
      <w:lvlJc w:val="left"/>
      <w:pPr>
        <w:tabs>
          <w:tab w:val="num" w:pos="1728"/>
        </w:tabs>
        <w:ind w:left="1440" w:hanging="369"/>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E65364A"/>
    <w:multiLevelType w:val="hybridMultilevel"/>
    <w:tmpl w:val="1CB49A82"/>
    <w:lvl w:ilvl="0" w:tplc="D068C95A">
      <w:start w:val="100"/>
      <w:numFmt w:val="bullet"/>
      <w:lvlText w:val=""/>
      <w:lvlJc w:val="left"/>
      <w:pPr>
        <w:ind w:left="1080" w:hanging="360"/>
      </w:pPr>
      <w:rPr>
        <w:rFonts w:ascii="Symbol" w:eastAsiaTheme="minorHAnsi" w:hAnsi="Symbol" w:cs="Duba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762693"/>
    <w:multiLevelType w:val="hybridMultilevel"/>
    <w:tmpl w:val="5A748B6A"/>
    <w:lvl w:ilvl="0" w:tplc="B2DC1CE2">
      <w:start w:val="3"/>
      <w:numFmt w:val="bullet"/>
      <w:lvlText w:val=""/>
      <w:lvlJc w:val="left"/>
      <w:pPr>
        <w:ind w:left="720" w:hanging="360"/>
      </w:pPr>
      <w:rPr>
        <w:rFonts w:ascii="Symbol" w:eastAsia="Times New Roman" w:hAnsi="Symbol" w:cs="WinSoft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60B5B"/>
    <w:multiLevelType w:val="hybridMultilevel"/>
    <w:tmpl w:val="BA82ACA0"/>
    <w:lvl w:ilvl="0" w:tplc="B61E24EC">
      <w:start w:val="1"/>
      <w:numFmt w:val="bullet"/>
      <w:lvlText w:val=""/>
      <w:lvlJc w:val="left"/>
      <w:pPr>
        <w:tabs>
          <w:tab w:val="num" w:pos="1728"/>
        </w:tabs>
        <w:ind w:left="1440" w:hanging="369"/>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31945"/>
    <w:multiLevelType w:val="hybridMultilevel"/>
    <w:tmpl w:val="53704E34"/>
    <w:lvl w:ilvl="0" w:tplc="B61E24EC">
      <w:start w:val="1"/>
      <w:numFmt w:val="bullet"/>
      <w:lvlText w:val=""/>
      <w:lvlJc w:val="left"/>
      <w:pPr>
        <w:tabs>
          <w:tab w:val="num" w:pos="1728"/>
        </w:tabs>
        <w:ind w:left="1440" w:hanging="369"/>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FC3739"/>
    <w:multiLevelType w:val="hybridMultilevel"/>
    <w:tmpl w:val="7AAEF510"/>
    <w:lvl w:ilvl="0" w:tplc="C4B297A6">
      <w:start w:val="1"/>
      <w:numFmt w:val="bullet"/>
      <w:lvlText w:val=""/>
      <w:lvlJc w:val="left"/>
      <w:pPr>
        <w:tabs>
          <w:tab w:val="num" w:pos="1647"/>
        </w:tabs>
        <w:ind w:left="1647" w:hanging="576"/>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16" w15:restartNumberingAfterBreak="0">
    <w:nsid w:val="707B63F1"/>
    <w:multiLevelType w:val="hybridMultilevel"/>
    <w:tmpl w:val="FE36F222"/>
    <w:lvl w:ilvl="0" w:tplc="D5A490BC">
      <w:start w:val="100"/>
      <w:numFmt w:val="bullet"/>
      <w:lvlText w:val=""/>
      <w:lvlJc w:val="left"/>
      <w:pPr>
        <w:ind w:left="720" w:hanging="360"/>
      </w:pPr>
      <w:rPr>
        <w:rFonts w:ascii="Symbol" w:eastAsiaTheme="minorHAnsi" w:hAnsi="Symbol" w:cs="Duba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7"/>
  </w:num>
  <w:num w:numId="6">
    <w:abstractNumId w:val="2"/>
  </w:num>
  <w:num w:numId="7">
    <w:abstractNumId w:val="15"/>
  </w:num>
  <w:num w:numId="8">
    <w:abstractNumId w:val="12"/>
  </w:num>
  <w:num w:numId="9">
    <w:abstractNumId w:val="3"/>
  </w:num>
  <w:num w:numId="10">
    <w:abstractNumId w:val="5"/>
  </w:num>
  <w:num w:numId="11">
    <w:abstractNumId w:val="11"/>
  </w:num>
  <w:num w:numId="12">
    <w:abstractNumId w:val="6"/>
  </w:num>
  <w:num w:numId="13">
    <w:abstractNumId w:val="13"/>
  </w:num>
  <w:num w:numId="14">
    <w:abstractNumId w:val="10"/>
  </w:num>
  <w:num w:numId="15">
    <w:abstractNumId w:val="4"/>
  </w:num>
  <w:num w:numId="16">
    <w:abstractNumId w:val="16"/>
  </w:num>
  <w:num w:numId="17">
    <w:abstractNumId w:val="9"/>
  </w:num>
  <w:num w:numId="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hdrShapeDefaults>
    <o:shapedefaults v:ext="edit" spidmax="34817"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15CEC"/>
    <w:rsid w:val="00020597"/>
    <w:rsid w:val="000206BA"/>
    <w:rsid w:val="0002245A"/>
    <w:rsid w:val="0002379C"/>
    <w:rsid w:val="00023938"/>
    <w:rsid w:val="000248D8"/>
    <w:rsid w:val="00033396"/>
    <w:rsid w:val="00034572"/>
    <w:rsid w:val="00043988"/>
    <w:rsid w:val="00044527"/>
    <w:rsid w:val="00045DBE"/>
    <w:rsid w:val="000479EF"/>
    <w:rsid w:val="0005179B"/>
    <w:rsid w:val="000606CE"/>
    <w:rsid w:val="00066EF6"/>
    <w:rsid w:val="00067580"/>
    <w:rsid w:val="00070933"/>
    <w:rsid w:val="00071982"/>
    <w:rsid w:val="000732F8"/>
    <w:rsid w:val="00077C61"/>
    <w:rsid w:val="00081C5D"/>
    <w:rsid w:val="00084EF7"/>
    <w:rsid w:val="0008715C"/>
    <w:rsid w:val="0009311A"/>
    <w:rsid w:val="000933A5"/>
    <w:rsid w:val="00093627"/>
    <w:rsid w:val="0009492E"/>
    <w:rsid w:val="000A05B6"/>
    <w:rsid w:val="000A3184"/>
    <w:rsid w:val="000A3DA8"/>
    <w:rsid w:val="000A5E6C"/>
    <w:rsid w:val="000B4ED1"/>
    <w:rsid w:val="000B57BA"/>
    <w:rsid w:val="000C0129"/>
    <w:rsid w:val="000C61FB"/>
    <w:rsid w:val="000C7776"/>
    <w:rsid w:val="000D0D5B"/>
    <w:rsid w:val="000D0FB6"/>
    <w:rsid w:val="000D5A35"/>
    <w:rsid w:val="000D785A"/>
    <w:rsid w:val="000E0DE0"/>
    <w:rsid w:val="000E4EB9"/>
    <w:rsid w:val="000F03D9"/>
    <w:rsid w:val="000F0FF8"/>
    <w:rsid w:val="000F4315"/>
    <w:rsid w:val="000F5C01"/>
    <w:rsid w:val="000F6DB3"/>
    <w:rsid w:val="000F700F"/>
    <w:rsid w:val="00101F60"/>
    <w:rsid w:val="00102841"/>
    <w:rsid w:val="00103998"/>
    <w:rsid w:val="00106054"/>
    <w:rsid w:val="001069BB"/>
    <w:rsid w:val="00106A95"/>
    <w:rsid w:val="00114614"/>
    <w:rsid w:val="00114757"/>
    <w:rsid w:val="00117445"/>
    <w:rsid w:val="00120086"/>
    <w:rsid w:val="00131266"/>
    <w:rsid w:val="00132769"/>
    <w:rsid w:val="0013542F"/>
    <w:rsid w:val="00143E58"/>
    <w:rsid w:val="00144EAF"/>
    <w:rsid w:val="00145647"/>
    <w:rsid w:val="001461CD"/>
    <w:rsid w:val="0015487A"/>
    <w:rsid w:val="00155A38"/>
    <w:rsid w:val="00164AA2"/>
    <w:rsid w:val="001657A4"/>
    <w:rsid w:val="00165E2A"/>
    <w:rsid w:val="001733F0"/>
    <w:rsid w:val="0017480F"/>
    <w:rsid w:val="00175E35"/>
    <w:rsid w:val="00176C77"/>
    <w:rsid w:val="0018046B"/>
    <w:rsid w:val="0018092B"/>
    <w:rsid w:val="00180944"/>
    <w:rsid w:val="001829A1"/>
    <w:rsid w:val="00190C1D"/>
    <w:rsid w:val="00192CF8"/>
    <w:rsid w:val="00192D93"/>
    <w:rsid w:val="00194185"/>
    <w:rsid w:val="001A0F94"/>
    <w:rsid w:val="001A3D17"/>
    <w:rsid w:val="001A61E2"/>
    <w:rsid w:val="001A714E"/>
    <w:rsid w:val="001A75D7"/>
    <w:rsid w:val="001B0D05"/>
    <w:rsid w:val="001B347E"/>
    <w:rsid w:val="001B596A"/>
    <w:rsid w:val="001B60BB"/>
    <w:rsid w:val="001B7F9B"/>
    <w:rsid w:val="001C0374"/>
    <w:rsid w:val="001C31B2"/>
    <w:rsid w:val="001C3ADF"/>
    <w:rsid w:val="001C5F05"/>
    <w:rsid w:val="001C7189"/>
    <w:rsid w:val="001D15E1"/>
    <w:rsid w:val="001D3861"/>
    <w:rsid w:val="001D3901"/>
    <w:rsid w:val="001D3F1A"/>
    <w:rsid w:val="001D6086"/>
    <w:rsid w:val="001D7AE9"/>
    <w:rsid w:val="001E48D9"/>
    <w:rsid w:val="001F1E7F"/>
    <w:rsid w:val="001F56C6"/>
    <w:rsid w:val="001F5B28"/>
    <w:rsid w:val="001F5E24"/>
    <w:rsid w:val="001F6441"/>
    <w:rsid w:val="00203D1B"/>
    <w:rsid w:val="002102D5"/>
    <w:rsid w:val="0021347B"/>
    <w:rsid w:val="002164D5"/>
    <w:rsid w:val="00220BA0"/>
    <w:rsid w:val="00224B64"/>
    <w:rsid w:val="00227F4F"/>
    <w:rsid w:val="0023006B"/>
    <w:rsid w:val="00232EAF"/>
    <w:rsid w:val="0023408B"/>
    <w:rsid w:val="002358A1"/>
    <w:rsid w:val="00235CF8"/>
    <w:rsid w:val="00235D84"/>
    <w:rsid w:val="00236DA3"/>
    <w:rsid w:val="002453E3"/>
    <w:rsid w:val="00245DF9"/>
    <w:rsid w:val="00256B59"/>
    <w:rsid w:val="0026214C"/>
    <w:rsid w:val="00262FB4"/>
    <w:rsid w:val="00264C6D"/>
    <w:rsid w:val="0026632F"/>
    <w:rsid w:val="00267ACE"/>
    <w:rsid w:val="0027044F"/>
    <w:rsid w:val="0027171C"/>
    <w:rsid w:val="00271946"/>
    <w:rsid w:val="0027610E"/>
    <w:rsid w:val="0028061C"/>
    <w:rsid w:val="00283FD9"/>
    <w:rsid w:val="00285115"/>
    <w:rsid w:val="0028582B"/>
    <w:rsid w:val="00296F95"/>
    <w:rsid w:val="002A3C06"/>
    <w:rsid w:val="002A48AA"/>
    <w:rsid w:val="002B0480"/>
    <w:rsid w:val="002B629F"/>
    <w:rsid w:val="002D2BBE"/>
    <w:rsid w:val="002D5AD4"/>
    <w:rsid w:val="002E0D64"/>
    <w:rsid w:val="002E6C7F"/>
    <w:rsid w:val="002F1DB1"/>
    <w:rsid w:val="002F53F7"/>
    <w:rsid w:val="00302F70"/>
    <w:rsid w:val="00303104"/>
    <w:rsid w:val="003044F6"/>
    <w:rsid w:val="00304F63"/>
    <w:rsid w:val="00310672"/>
    <w:rsid w:val="00311219"/>
    <w:rsid w:val="00315B83"/>
    <w:rsid w:val="003161EB"/>
    <w:rsid w:val="003166C6"/>
    <w:rsid w:val="00317585"/>
    <w:rsid w:val="00324137"/>
    <w:rsid w:val="003243CD"/>
    <w:rsid w:val="00325341"/>
    <w:rsid w:val="003256B5"/>
    <w:rsid w:val="0033490E"/>
    <w:rsid w:val="0033571E"/>
    <w:rsid w:val="0034256C"/>
    <w:rsid w:val="00342B6D"/>
    <w:rsid w:val="00342FC0"/>
    <w:rsid w:val="00343FC3"/>
    <w:rsid w:val="00344F4F"/>
    <w:rsid w:val="0034632F"/>
    <w:rsid w:val="00346D81"/>
    <w:rsid w:val="003517E0"/>
    <w:rsid w:val="00354C35"/>
    <w:rsid w:val="0035529C"/>
    <w:rsid w:val="00355945"/>
    <w:rsid w:val="00363625"/>
    <w:rsid w:val="0036633E"/>
    <w:rsid w:val="003679B2"/>
    <w:rsid w:val="00372052"/>
    <w:rsid w:val="0037600B"/>
    <w:rsid w:val="0037615B"/>
    <w:rsid w:val="00380CE2"/>
    <w:rsid w:val="0038186D"/>
    <w:rsid w:val="0038448F"/>
    <w:rsid w:val="00387ADC"/>
    <w:rsid w:val="00391E6E"/>
    <w:rsid w:val="0039224D"/>
    <w:rsid w:val="0039634A"/>
    <w:rsid w:val="003973CA"/>
    <w:rsid w:val="00397D17"/>
    <w:rsid w:val="003A144A"/>
    <w:rsid w:val="003B51D7"/>
    <w:rsid w:val="003B6368"/>
    <w:rsid w:val="003C11E5"/>
    <w:rsid w:val="003C57B1"/>
    <w:rsid w:val="003C57DB"/>
    <w:rsid w:val="003C7D7D"/>
    <w:rsid w:val="003D2ACA"/>
    <w:rsid w:val="003D3AD3"/>
    <w:rsid w:val="003E0B51"/>
    <w:rsid w:val="003E102F"/>
    <w:rsid w:val="003E2C4F"/>
    <w:rsid w:val="003E694F"/>
    <w:rsid w:val="003F0497"/>
    <w:rsid w:val="003F5148"/>
    <w:rsid w:val="004116F4"/>
    <w:rsid w:val="00416576"/>
    <w:rsid w:val="0042029A"/>
    <w:rsid w:val="00421737"/>
    <w:rsid w:val="00430EEF"/>
    <w:rsid w:val="00432157"/>
    <w:rsid w:val="0043386D"/>
    <w:rsid w:val="00434A5F"/>
    <w:rsid w:val="00436E0D"/>
    <w:rsid w:val="00443121"/>
    <w:rsid w:val="004465B1"/>
    <w:rsid w:val="00453C8E"/>
    <w:rsid w:val="00460497"/>
    <w:rsid w:val="00462AB7"/>
    <w:rsid w:val="004776BA"/>
    <w:rsid w:val="00485D3D"/>
    <w:rsid w:val="004A0E0E"/>
    <w:rsid w:val="004A1906"/>
    <w:rsid w:val="004A4202"/>
    <w:rsid w:val="004A577A"/>
    <w:rsid w:val="004A7BB9"/>
    <w:rsid w:val="004B5FA4"/>
    <w:rsid w:val="004B6309"/>
    <w:rsid w:val="004B635B"/>
    <w:rsid w:val="004B6644"/>
    <w:rsid w:val="004C0566"/>
    <w:rsid w:val="004C2F77"/>
    <w:rsid w:val="004C752E"/>
    <w:rsid w:val="004D0059"/>
    <w:rsid w:val="004D3E0A"/>
    <w:rsid w:val="004D6B76"/>
    <w:rsid w:val="004D7488"/>
    <w:rsid w:val="004D7BF5"/>
    <w:rsid w:val="004F3371"/>
    <w:rsid w:val="004F61EB"/>
    <w:rsid w:val="004F6765"/>
    <w:rsid w:val="00503908"/>
    <w:rsid w:val="00504AFC"/>
    <w:rsid w:val="0050784E"/>
    <w:rsid w:val="005169A5"/>
    <w:rsid w:val="00522342"/>
    <w:rsid w:val="005225A9"/>
    <w:rsid w:val="00536598"/>
    <w:rsid w:val="00537051"/>
    <w:rsid w:val="005401FD"/>
    <w:rsid w:val="00546B58"/>
    <w:rsid w:val="005514B7"/>
    <w:rsid w:val="00551DB2"/>
    <w:rsid w:val="00551E72"/>
    <w:rsid w:val="00552AA3"/>
    <w:rsid w:val="00562B29"/>
    <w:rsid w:val="0057023D"/>
    <w:rsid w:val="00573EE5"/>
    <w:rsid w:val="005745C6"/>
    <w:rsid w:val="00576B06"/>
    <w:rsid w:val="00577830"/>
    <w:rsid w:val="0058539F"/>
    <w:rsid w:val="005863B2"/>
    <w:rsid w:val="00587293"/>
    <w:rsid w:val="0058731E"/>
    <w:rsid w:val="0058774E"/>
    <w:rsid w:val="00593CE2"/>
    <w:rsid w:val="005A26CF"/>
    <w:rsid w:val="005A3AE2"/>
    <w:rsid w:val="005B1D4F"/>
    <w:rsid w:val="005B321B"/>
    <w:rsid w:val="005B3ACF"/>
    <w:rsid w:val="005B4D6C"/>
    <w:rsid w:val="005C6633"/>
    <w:rsid w:val="005D0079"/>
    <w:rsid w:val="005D046E"/>
    <w:rsid w:val="005D239D"/>
    <w:rsid w:val="005D517F"/>
    <w:rsid w:val="005D748C"/>
    <w:rsid w:val="005D7C11"/>
    <w:rsid w:val="005E3218"/>
    <w:rsid w:val="005E727F"/>
    <w:rsid w:val="005F0557"/>
    <w:rsid w:val="005F2083"/>
    <w:rsid w:val="005F2169"/>
    <w:rsid w:val="005F7036"/>
    <w:rsid w:val="00600EC9"/>
    <w:rsid w:val="00600FAC"/>
    <w:rsid w:val="0061312A"/>
    <w:rsid w:val="0062274C"/>
    <w:rsid w:val="006235D1"/>
    <w:rsid w:val="00624B71"/>
    <w:rsid w:val="0063028E"/>
    <w:rsid w:val="006308F4"/>
    <w:rsid w:val="00631381"/>
    <w:rsid w:val="00632410"/>
    <w:rsid w:val="00632ADF"/>
    <w:rsid w:val="006339AF"/>
    <w:rsid w:val="0063423D"/>
    <w:rsid w:val="00635025"/>
    <w:rsid w:val="00643D01"/>
    <w:rsid w:val="0064479E"/>
    <w:rsid w:val="00651EAD"/>
    <w:rsid w:val="00652EFE"/>
    <w:rsid w:val="00655B0D"/>
    <w:rsid w:val="00661A14"/>
    <w:rsid w:val="006655C0"/>
    <w:rsid w:val="006661CB"/>
    <w:rsid w:val="00670C61"/>
    <w:rsid w:val="0067310A"/>
    <w:rsid w:val="0068099B"/>
    <w:rsid w:val="006919CD"/>
    <w:rsid w:val="00691AF9"/>
    <w:rsid w:val="00692562"/>
    <w:rsid w:val="00693492"/>
    <w:rsid w:val="006934B7"/>
    <w:rsid w:val="006949EA"/>
    <w:rsid w:val="006A05D3"/>
    <w:rsid w:val="006A2341"/>
    <w:rsid w:val="006A2B7D"/>
    <w:rsid w:val="006A5682"/>
    <w:rsid w:val="006B0553"/>
    <w:rsid w:val="006B48AA"/>
    <w:rsid w:val="006B4B28"/>
    <w:rsid w:val="006B4BE9"/>
    <w:rsid w:val="006C6F10"/>
    <w:rsid w:val="006E0969"/>
    <w:rsid w:val="006E2DCF"/>
    <w:rsid w:val="006E37FD"/>
    <w:rsid w:val="006E3809"/>
    <w:rsid w:val="006E3DDA"/>
    <w:rsid w:val="006E4D88"/>
    <w:rsid w:val="006E7803"/>
    <w:rsid w:val="006F34CE"/>
    <w:rsid w:val="006F5CF9"/>
    <w:rsid w:val="006F671E"/>
    <w:rsid w:val="006F7A30"/>
    <w:rsid w:val="00703558"/>
    <w:rsid w:val="00712480"/>
    <w:rsid w:val="0071252F"/>
    <w:rsid w:val="00716186"/>
    <w:rsid w:val="00717EC6"/>
    <w:rsid w:val="00721FE9"/>
    <w:rsid w:val="00723485"/>
    <w:rsid w:val="00723D19"/>
    <w:rsid w:val="007268A3"/>
    <w:rsid w:val="00732E12"/>
    <w:rsid w:val="007463F0"/>
    <w:rsid w:val="00747C57"/>
    <w:rsid w:val="00750AC5"/>
    <w:rsid w:val="00756178"/>
    <w:rsid w:val="00756F3D"/>
    <w:rsid w:val="007605F7"/>
    <w:rsid w:val="007613BD"/>
    <w:rsid w:val="00763F7F"/>
    <w:rsid w:val="007815A9"/>
    <w:rsid w:val="00782C37"/>
    <w:rsid w:val="00793609"/>
    <w:rsid w:val="00794F0C"/>
    <w:rsid w:val="007A4191"/>
    <w:rsid w:val="007A72F1"/>
    <w:rsid w:val="007B04E1"/>
    <w:rsid w:val="007B28D7"/>
    <w:rsid w:val="007B41CD"/>
    <w:rsid w:val="007C0291"/>
    <w:rsid w:val="007C524A"/>
    <w:rsid w:val="007C7547"/>
    <w:rsid w:val="007D0CD0"/>
    <w:rsid w:val="007E1642"/>
    <w:rsid w:val="007E4E12"/>
    <w:rsid w:val="007E4EED"/>
    <w:rsid w:val="007E55A2"/>
    <w:rsid w:val="007F0245"/>
    <w:rsid w:val="007F124D"/>
    <w:rsid w:val="007F30AA"/>
    <w:rsid w:val="007F6B43"/>
    <w:rsid w:val="00800B94"/>
    <w:rsid w:val="008047DE"/>
    <w:rsid w:val="00804BEF"/>
    <w:rsid w:val="0080517D"/>
    <w:rsid w:val="008058AF"/>
    <w:rsid w:val="0080653E"/>
    <w:rsid w:val="008070C1"/>
    <w:rsid w:val="00810653"/>
    <w:rsid w:val="00811BD7"/>
    <w:rsid w:val="00821B39"/>
    <w:rsid w:val="00826602"/>
    <w:rsid w:val="008268A5"/>
    <w:rsid w:val="00830B3F"/>
    <w:rsid w:val="00831251"/>
    <w:rsid w:val="00834EB2"/>
    <w:rsid w:val="00842C8F"/>
    <w:rsid w:val="00842FA0"/>
    <w:rsid w:val="00843711"/>
    <w:rsid w:val="00847CF5"/>
    <w:rsid w:val="008612D9"/>
    <w:rsid w:val="00865E35"/>
    <w:rsid w:val="00866D06"/>
    <w:rsid w:val="00885833"/>
    <w:rsid w:val="00886D6C"/>
    <w:rsid w:val="008A0C59"/>
    <w:rsid w:val="008A4062"/>
    <w:rsid w:val="008A6FCE"/>
    <w:rsid w:val="008B4398"/>
    <w:rsid w:val="008B538B"/>
    <w:rsid w:val="008B78A6"/>
    <w:rsid w:val="008C01A6"/>
    <w:rsid w:val="008C0E7F"/>
    <w:rsid w:val="008C11B4"/>
    <w:rsid w:val="008C1F7C"/>
    <w:rsid w:val="008C309D"/>
    <w:rsid w:val="008C53C2"/>
    <w:rsid w:val="008D0A28"/>
    <w:rsid w:val="008D0E32"/>
    <w:rsid w:val="008E4BE3"/>
    <w:rsid w:val="008E727D"/>
    <w:rsid w:val="008F41F5"/>
    <w:rsid w:val="008F4E14"/>
    <w:rsid w:val="008F70C4"/>
    <w:rsid w:val="00904AB5"/>
    <w:rsid w:val="00913E22"/>
    <w:rsid w:val="009205BA"/>
    <w:rsid w:val="009212BC"/>
    <w:rsid w:val="00930A75"/>
    <w:rsid w:val="00930AEE"/>
    <w:rsid w:val="009403F2"/>
    <w:rsid w:val="009524C0"/>
    <w:rsid w:val="00955455"/>
    <w:rsid w:val="009556DD"/>
    <w:rsid w:val="00961C36"/>
    <w:rsid w:val="00961FB6"/>
    <w:rsid w:val="00963208"/>
    <w:rsid w:val="00963745"/>
    <w:rsid w:val="00965F5D"/>
    <w:rsid w:val="00972BEE"/>
    <w:rsid w:val="00975C20"/>
    <w:rsid w:val="00983F01"/>
    <w:rsid w:val="00984179"/>
    <w:rsid w:val="0098501D"/>
    <w:rsid w:val="009866DC"/>
    <w:rsid w:val="009909BB"/>
    <w:rsid w:val="0099267E"/>
    <w:rsid w:val="0099471A"/>
    <w:rsid w:val="00994CB9"/>
    <w:rsid w:val="009A5B91"/>
    <w:rsid w:val="009A6965"/>
    <w:rsid w:val="009B33EF"/>
    <w:rsid w:val="009B3534"/>
    <w:rsid w:val="009B4F47"/>
    <w:rsid w:val="009C5B31"/>
    <w:rsid w:val="009D153B"/>
    <w:rsid w:val="009D1F50"/>
    <w:rsid w:val="009D6D08"/>
    <w:rsid w:val="009D75D6"/>
    <w:rsid w:val="009E1147"/>
    <w:rsid w:val="009F08CF"/>
    <w:rsid w:val="009F263B"/>
    <w:rsid w:val="009F2A7F"/>
    <w:rsid w:val="009F400A"/>
    <w:rsid w:val="009F68BC"/>
    <w:rsid w:val="009F7AF5"/>
    <w:rsid w:val="00A01C23"/>
    <w:rsid w:val="00A02B6F"/>
    <w:rsid w:val="00A04083"/>
    <w:rsid w:val="00A11BF7"/>
    <w:rsid w:val="00A17114"/>
    <w:rsid w:val="00A21F25"/>
    <w:rsid w:val="00A248DB"/>
    <w:rsid w:val="00A26F77"/>
    <w:rsid w:val="00A27849"/>
    <w:rsid w:val="00A30599"/>
    <w:rsid w:val="00A31305"/>
    <w:rsid w:val="00A31E09"/>
    <w:rsid w:val="00A4393B"/>
    <w:rsid w:val="00A611F0"/>
    <w:rsid w:val="00A62451"/>
    <w:rsid w:val="00A62AE0"/>
    <w:rsid w:val="00A668B7"/>
    <w:rsid w:val="00A7204E"/>
    <w:rsid w:val="00A7280E"/>
    <w:rsid w:val="00A737DB"/>
    <w:rsid w:val="00A845A9"/>
    <w:rsid w:val="00A84985"/>
    <w:rsid w:val="00A8548A"/>
    <w:rsid w:val="00A936CC"/>
    <w:rsid w:val="00A95540"/>
    <w:rsid w:val="00A95766"/>
    <w:rsid w:val="00A9594B"/>
    <w:rsid w:val="00AA014D"/>
    <w:rsid w:val="00AA0A2D"/>
    <w:rsid w:val="00AA127B"/>
    <w:rsid w:val="00AA34C0"/>
    <w:rsid w:val="00AB1BF8"/>
    <w:rsid w:val="00AB1FF2"/>
    <w:rsid w:val="00AB4911"/>
    <w:rsid w:val="00AB7425"/>
    <w:rsid w:val="00AB7B7D"/>
    <w:rsid w:val="00AC15A5"/>
    <w:rsid w:val="00AC35E0"/>
    <w:rsid w:val="00AC374B"/>
    <w:rsid w:val="00AC44F5"/>
    <w:rsid w:val="00AD5EB0"/>
    <w:rsid w:val="00AD7F01"/>
    <w:rsid w:val="00AE0447"/>
    <w:rsid w:val="00AE3BFA"/>
    <w:rsid w:val="00AF744E"/>
    <w:rsid w:val="00B049E2"/>
    <w:rsid w:val="00B07BB5"/>
    <w:rsid w:val="00B11872"/>
    <w:rsid w:val="00B12DBB"/>
    <w:rsid w:val="00B14745"/>
    <w:rsid w:val="00B27A1E"/>
    <w:rsid w:val="00B31D8E"/>
    <w:rsid w:val="00B35C5B"/>
    <w:rsid w:val="00B428A0"/>
    <w:rsid w:val="00B529C8"/>
    <w:rsid w:val="00B6556F"/>
    <w:rsid w:val="00B75E21"/>
    <w:rsid w:val="00B774E2"/>
    <w:rsid w:val="00B80AE5"/>
    <w:rsid w:val="00B81458"/>
    <w:rsid w:val="00B8514D"/>
    <w:rsid w:val="00B86787"/>
    <w:rsid w:val="00B869CD"/>
    <w:rsid w:val="00B90562"/>
    <w:rsid w:val="00B90A80"/>
    <w:rsid w:val="00B91938"/>
    <w:rsid w:val="00B91BE6"/>
    <w:rsid w:val="00B92BD6"/>
    <w:rsid w:val="00B97072"/>
    <w:rsid w:val="00BA06AC"/>
    <w:rsid w:val="00BA5765"/>
    <w:rsid w:val="00BA6AC1"/>
    <w:rsid w:val="00BA741A"/>
    <w:rsid w:val="00BB2FB3"/>
    <w:rsid w:val="00BB31EC"/>
    <w:rsid w:val="00BB43C3"/>
    <w:rsid w:val="00BB48F8"/>
    <w:rsid w:val="00BC35A3"/>
    <w:rsid w:val="00BC35F3"/>
    <w:rsid w:val="00BC515B"/>
    <w:rsid w:val="00BD2AA5"/>
    <w:rsid w:val="00BE463B"/>
    <w:rsid w:val="00BE7B53"/>
    <w:rsid w:val="00BE7DE3"/>
    <w:rsid w:val="00BF3D41"/>
    <w:rsid w:val="00BF789B"/>
    <w:rsid w:val="00C014A0"/>
    <w:rsid w:val="00C01D82"/>
    <w:rsid w:val="00C02B06"/>
    <w:rsid w:val="00C03C3F"/>
    <w:rsid w:val="00C03EB9"/>
    <w:rsid w:val="00C07467"/>
    <w:rsid w:val="00C078D3"/>
    <w:rsid w:val="00C079D4"/>
    <w:rsid w:val="00C23412"/>
    <w:rsid w:val="00C2593F"/>
    <w:rsid w:val="00C269BD"/>
    <w:rsid w:val="00C303C3"/>
    <w:rsid w:val="00C35ABD"/>
    <w:rsid w:val="00C40A89"/>
    <w:rsid w:val="00C425B5"/>
    <w:rsid w:val="00C4368A"/>
    <w:rsid w:val="00C442BB"/>
    <w:rsid w:val="00C508CB"/>
    <w:rsid w:val="00C52201"/>
    <w:rsid w:val="00C5276A"/>
    <w:rsid w:val="00C54393"/>
    <w:rsid w:val="00C54F74"/>
    <w:rsid w:val="00C55DD4"/>
    <w:rsid w:val="00C572AC"/>
    <w:rsid w:val="00C64878"/>
    <w:rsid w:val="00C66F1C"/>
    <w:rsid w:val="00C764CD"/>
    <w:rsid w:val="00C7743E"/>
    <w:rsid w:val="00C80DAD"/>
    <w:rsid w:val="00C82823"/>
    <w:rsid w:val="00C830F1"/>
    <w:rsid w:val="00C83DD8"/>
    <w:rsid w:val="00C86169"/>
    <w:rsid w:val="00C962E7"/>
    <w:rsid w:val="00C97C9D"/>
    <w:rsid w:val="00C97F07"/>
    <w:rsid w:val="00CB02A5"/>
    <w:rsid w:val="00CB36B1"/>
    <w:rsid w:val="00CB6264"/>
    <w:rsid w:val="00CC1192"/>
    <w:rsid w:val="00CC2A94"/>
    <w:rsid w:val="00CC2DCE"/>
    <w:rsid w:val="00CC4093"/>
    <w:rsid w:val="00CD0149"/>
    <w:rsid w:val="00CD0FA4"/>
    <w:rsid w:val="00CD11D8"/>
    <w:rsid w:val="00CD1473"/>
    <w:rsid w:val="00CD7933"/>
    <w:rsid w:val="00CE0751"/>
    <w:rsid w:val="00CE0C72"/>
    <w:rsid w:val="00CE10F4"/>
    <w:rsid w:val="00CE1E29"/>
    <w:rsid w:val="00CE417A"/>
    <w:rsid w:val="00CE7210"/>
    <w:rsid w:val="00CF0EDF"/>
    <w:rsid w:val="00CF100C"/>
    <w:rsid w:val="00CF2346"/>
    <w:rsid w:val="00CF3CAB"/>
    <w:rsid w:val="00D0335B"/>
    <w:rsid w:val="00D04F0B"/>
    <w:rsid w:val="00D0501B"/>
    <w:rsid w:val="00D071CE"/>
    <w:rsid w:val="00D14200"/>
    <w:rsid w:val="00D149A2"/>
    <w:rsid w:val="00D207BF"/>
    <w:rsid w:val="00D2095D"/>
    <w:rsid w:val="00D210F8"/>
    <w:rsid w:val="00D259C0"/>
    <w:rsid w:val="00D27F7A"/>
    <w:rsid w:val="00D3200C"/>
    <w:rsid w:val="00D37702"/>
    <w:rsid w:val="00D44D5F"/>
    <w:rsid w:val="00D452E0"/>
    <w:rsid w:val="00D472DD"/>
    <w:rsid w:val="00D511DF"/>
    <w:rsid w:val="00D62F73"/>
    <w:rsid w:val="00D641C5"/>
    <w:rsid w:val="00D65EFB"/>
    <w:rsid w:val="00D7317D"/>
    <w:rsid w:val="00D74D6E"/>
    <w:rsid w:val="00D75C46"/>
    <w:rsid w:val="00D75E3A"/>
    <w:rsid w:val="00D779C4"/>
    <w:rsid w:val="00D85CA7"/>
    <w:rsid w:val="00D95A7B"/>
    <w:rsid w:val="00DA5A7E"/>
    <w:rsid w:val="00DB1CE1"/>
    <w:rsid w:val="00DB1E85"/>
    <w:rsid w:val="00DB5AB4"/>
    <w:rsid w:val="00DB65D6"/>
    <w:rsid w:val="00DC0A0B"/>
    <w:rsid w:val="00DC167A"/>
    <w:rsid w:val="00DC42AA"/>
    <w:rsid w:val="00DC4AEA"/>
    <w:rsid w:val="00DC7607"/>
    <w:rsid w:val="00DD0F3A"/>
    <w:rsid w:val="00DD2101"/>
    <w:rsid w:val="00DD2FAA"/>
    <w:rsid w:val="00DE1EBE"/>
    <w:rsid w:val="00DE202E"/>
    <w:rsid w:val="00DE229E"/>
    <w:rsid w:val="00DE38BB"/>
    <w:rsid w:val="00DE63EE"/>
    <w:rsid w:val="00DE6C33"/>
    <w:rsid w:val="00DE6FD8"/>
    <w:rsid w:val="00DF2481"/>
    <w:rsid w:val="00DF6B35"/>
    <w:rsid w:val="00E00D12"/>
    <w:rsid w:val="00E028DC"/>
    <w:rsid w:val="00E03571"/>
    <w:rsid w:val="00E03EBA"/>
    <w:rsid w:val="00E04501"/>
    <w:rsid w:val="00E04958"/>
    <w:rsid w:val="00E054A9"/>
    <w:rsid w:val="00E10784"/>
    <w:rsid w:val="00E11744"/>
    <w:rsid w:val="00E14DA0"/>
    <w:rsid w:val="00E1660D"/>
    <w:rsid w:val="00E20D85"/>
    <w:rsid w:val="00E21788"/>
    <w:rsid w:val="00E26C2C"/>
    <w:rsid w:val="00E26EB1"/>
    <w:rsid w:val="00E30668"/>
    <w:rsid w:val="00E329D6"/>
    <w:rsid w:val="00E35606"/>
    <w:rsid w:val="00E35A84"/>
    <w:rsid w:val="00E44333"/>
    <w:rsid w:val="00E62A8A"/>
    <w:rsid w:val="00E644EA"/>
    <w:rsid w:val="00E66603"/>
    <w:rsid w:val="00E7029F"/>
    <w:rsid w:val="00E72FA5"/>
    <w:rsid w:val="00E73ECA"/>
    <w:rsid w:val="00E77700"/>
    <w:rsid w:val="00E83CC1"/>
    <w:rsid w:val="00E85A02"/>
    <w:rsid w:val="00E85EC4"/>
    <w:rsid w:val="00E906ED"/>
    <w:rsid w:val="00E939C1"/>
    <w:rsid w:val="00EA1079"/>
    <w:rsid w:val="00EA39AC"/>
    <w:rsid w:val="00EC0345"/>
    <w:rsid w:val="00EC475E"/>
    <w:rsid w:val="00ED041B"/>
    <w:rsid w:val="00ED04B1"/>
    <w:rsid w:val="00ED0A59"/>
    <w:rsid w:val="00ED5195"/>
    <w:rsid w:val="00ED5D6A"/>
    <w:rsid w:val="00EE0A38"/>
    <w:rsid w:val="00EE3C2D"/>
    <w:rsid w:val="00EE7098"/>
    <w:rsid w:val="00EE7F17"/>
    <w:rsid w:val="00EF4586"/>
    <w:rsid w:val="00EF534D"/>
    <w:rsid w:val="00EF6281"/>
    <w:rsid w:val="00F01278"/>
    <w:rsid w:val="00F05CF0"/>
    <w:rsid w:val="00F06282"/>
    <w:rsid w:val="00F07041"/>
    <w:rsid w:val="00F13079"/>
    <w:rsid w:val="00F13B41"/>
    <w:rsid w:val="00F14D01"/>
    <w:rsid w:val="00F26B3E"/>
    <w:rsid w:val="00F327A3"/>
    <w:rsid w:val="00F37D98"/>
    <w:rsid w:val="00F40BA1"/>
    <w:rsid w:val="00F4431E"/>
    <w:rsid w:val="00F51FC2"/>
    <w:rsid w:val="00F54C01"/>
    <w:rsid w:val="00F57D02"/>
    <w:rsid w:val="00F60012"/>
    <w:rsid w:val="00F626DB"/>
    <w:rsid w:val="00F66A09"/>
    <w:rsid w:val="00F671FF"/>
    <w:rsid w:val="00F7753D"/>
    <w:rsid w:val="00F80DF7"/>
    <w:rsid w:val="00F8572E"/>
    <w:rsid w:val="00F869CB"/>
    <w:rsid w:val="00F9555E"/>
    <w:rsid w:val="00FA3885"/>
    <w:rsid w:val="00FA7FB7"/>
    <w:rsid w:val="00FB0835"/>
    <w:rsid w:val="00FB5BE0"/>
    <w:rsid w:val="00FB6528"/>
    <w:rsid w:val="00FC4377"/>
    <w:rsid w:val="00FC4DEF"/>
    <w:rsid w:val="00FC4E08"/>
    <w:rsid w:val="00FC7857"/>
    <w:rsid w:val="00FD1FBB"/>
    <w:rsid w:val="00FD5101"/>
    <w:rsid w:val="00FD536C"/>
    <w:rsid w:val="00FD68C5"/>
    <w:rsid w:val="00FF0EA6"/>
    <w:rsid w:val="00FF232B"/>
    <w:rsid w:val="00FF3074"/>
    <w:rsid w:val="00FF3167"/>
    <w:rsid w:val="00FF6251"/>
    <w:rsid w:val="00FF7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5EF1E0C9"/>
  <w15:docId w15:val="{EAF4CA48-B9B9-4938-8258-9E2894CB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paragraph" w:styleId="Heading3">
    <w:name w:val="heading 3"/>
    <w:basedOn w:val="Normal"/>
    <w:link w:val="Heading3Char"/>
    <w:uiPriority w:val="1"/>
    <w:qFormat/>
    <w:rsid w:val="00B27A1E"/>
    <w:pPr>
      <w:widowControl w:val="0"/>
      <w:spacing w:before="14"/>
      <w:ind w:left="561"/>
      <w:outlineLvl w:val="2"/>
    </w:pPr>
    <w:rPr>
      <w:rFonts w:ascii="Times New Roman" w:eastAsia="Times New Roman" w:hAnsi="Times New Roman"/>
      <w:sz w:val="32"/>
      <w:szCs w:val="32"/>
    </w:rPr>
  </w:style>
  <w:style w:type="paragraph" w:styleId="Heading4">
    <w:name w:val="heading 4"/>
    <w:basedOn w:val="Normal"/>
    <w:next w:val="Normal"/>
    <w:link w:val="Heading4Char"/>
    <w:uiPriority w:val="9"/>
    <w:unhideWhenUsed/>
    <w:qFormat/>
    <w:rsid w:val="005370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nhideWhenUsed/>
    <w:rsid w:val="00635025"/>
    <w:pPr>
      <w:tabs>
        <w:tab w:val="center" w:pos="4680"/>
        <w:tab w:val="right" w:pos="9360"/>
      </w:tabs>
    </w:pPr>
  </w:style>
  <w:style w:type="character" w:customStyle="1" w:styleId="FooterChar">
    <w:name w:val="Footer Char"/>
    <w:basedOn w:val="DefaultParagraphFont"/>
    <w:link w:val="Footer"/>
    <w:rsid w:val="00635025"/>
  </w:style>
  <w:style w:type="paragraph" w:styleId="BalloonText">
    <w:name w:val="Balloon Text"/>
    <w:basedOn w:val="Normal"/>
    <w:link w:val="BalloonTextChar"/>
    <w:semiHidden/>
    <w:unhideWhenUsed/>
    <w:rsid w:val="000B57BA"/>
    <w:rPr>
      <w:rFonts w:ascii="Tahoma" w:hAnsi="Tahoma" w:cs="Tahoma"/>
      <w:sz w:val="16"/>
      <w:szCs w:val="16"/>
    </w:rPr>
  </w:style>
  <w:style w:type="character" w:customStyle="1" w:styleId="BalloonTextChar">
    <w:name w:val="Balloon Text Char"/>
    <w:basedOn w:val="DefaultParagraphFont"/>
    <w:link w:val="BalloonText"/>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qFormat/>
    <w:rsid w:val="001D7AE9"/>
    <w:pPr>
      <w:ind w:left="720"/>
      <w:contextualSpacing/>
    </w:pPr>
  </w:style>
  <w:style w:type="table" w:styleId="TableGrid">
    <w:name w:val="Table Grid"/>
    <w:basedOn w:val="TableNormal"/>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paragraph" w:styleId="NoSpacing">
    <w:name w:val="No Spacing"/>
    <w:link w:val="NoSpacingChar"/>
    <w:uiPriority w:val="1"/>
    <w:qFormat/>
    <w:rsid w:val="00CD7933"/>
    <w:pPr>
      <w:spacing w:after="0" w:line="240" w:lineRule="auto"/>
    </w:pPr>
    <w:rPr>
      <w:rFonts w:eastAsiaTheme="minorEastAsia"/>
    </w:rPr>
  </w:style>
  <w:style w:type="character" w:customStyle="1" w:styleId="NoSpacingChar">
    <w:name w:val="No Spacing Char"/>
    <w:basedOn w:val="DefaultParagraphFont"/>
    <w:link w:val="NoSpacing"/>
    <w:uiPriority w:val="1"/>
    <w:rsid w:val="00CD7933"/>
    <w:rPr>
      <w:rFonts w:eastAsiaTheme="minorEastAsia"/>
    </w:rPr>
  </w:style>
  <w:style w:type="character" w:customStyle="1" w:styleId="Heading3Char">
    <w:name w:val="Heading 3 Char"/>
    <w:basedOn w:val="DefaultParagraphFont"/>
    <w:link w:val="Heading3"/>
    <w:uiPriority w:val="1"/>
    <w:rsid w:val="00B27A1E"/>
    <w:rPr>
      <w:rFonts w:ascii="Times New Roman" w:eastAsia="Times New Roman" w:hAnsi="Times New Roman" w:cs="Times New Roman"/>
      <w:sz w:val="32"/>
      <w:szCs w:val="32"/>
    </w:rPr>
  </w:style>
  <w:style w:type="character" w:styleId="PageNumber">
    <w:name w:val="page number"/>
    <w:rsid w:val="00B27A1E"/>
    <w:rPr>
      <w:rFonts w:cs="Times New Roman"/>
    </w:rPr>
  </w:style>
  <w:style w:type="character" w:customStyle="1" w:styleId="shorttext1">
    <w:name w:val="short_text1"/>
    <w:rsid w:val="00B27A1E"/>
    <w:rPr>
      <w:sz w:val="29"/>
      <w:szCs w:val="29"/>
    </w:rPr>
  </w:style>
  <w:style w:type="character" w:customStyle="1" w:styleId="longtext1">
    <w:name w:val="long_text1"/>
    <w:rsid w:val="00B27A1E"/>
    <w:rPr>
      <w:rFonts w:cs="Times New Roman"/>
      <w:sz w:val="20"/>
      <w:szCs w:val="20"/>
    </w:rPr>
  </w:style>
  <w:style w:type="paragraph" w:styleId="BodyText">
    <w:name w:val="Body Text"/>
    <w:basedOn w:val="Normal"/>
    <w:link w:val="BodyTextChar"/>
    <w:uiPriority w:val="1"/>
    <w:qFormat/>
    <w:rsid w:val="00B27A1E"/>
    <w:pPr>
      <w:widowControl w:val="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27A1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27A1E"/>
    <w:pPr>
      <w:widowControl w:val="0"/>
      <w:jc w:val="center"/>
    </w:pPr>
    <w:rPr>
      <w:rFonts w:ascii="Times New Roman" w:eastAsia="Times New Roman" w:hAnsi="Times New Roman"/>
    </w:rPr>
  </w:style>
  <w:style w:type="character" w:styleId="CommentReference">
    <w:name w:val="annotation reference"/>
    <w:rsid w:val="00B27A1E"/>
    <w:rPr>
      <w:sz w:val="16"/>
      <w:szCs w:val="16"/>
    </w:rPr>
  </w:style>
  <w:style w:type="paragraph" w:styleId="CommentText">
    <w:name w:val="annotation text"/>
    <w:basedOn w:val="Normal"/>
    <w:link w:val="CommentTextChar"/>
    <w:rsid w:val="00B27A1E"/>
    <w:pPr>
      <w:bidi/>
    </w:pPr>
    <w:rPr>
      <w:rFonts w:ascii="Myriad Pro" w:eastAsia="Times New Roman" w:hAnsi="Myriad Pro" w:cs="GE SS Text Light"/>
      <w:sz w:val="20"/>
      <w:szCs w:val="20"/>
    </w:rPr>
  </w:style>
  <w:style w:type="character" w:customStyle="1" w:styleId="CommentTextChar">
    <w:name w:val="Comment Text Char"/>
    <w:basedOn w:val="DefaultParagraphFont"/>
    <w:link w:val="CommentText"/>
    <w:rsid w:val="00B27A1E"/>
    <w:rPr>
      <w:rFonts w:ascii="Myriad Pro" w:eastAsia="Times New Roman" w:hAnsi="Myriad Pro" w:cs="GE SS Text Light"/>
      <w:sz w:val="20"/>
      <w:szCs w:val="20"/>
    </w:rPr>
  </w:style>
  <w:style w:type="paragraph" w:styleId="CommentSubject">
    <w:name w:val="annotation subject"/>
    <w:basedOn w:val="CommentText"/>
    <w:next w:val="CommentText"/>
    <w:link w:val="CommentSubjectChar"/>
    <w:rsid w:val="00B27A1E"/>
    <w:rPr>
      <w:b/>
      <w:bCs/>
    </w:rPr>
  </w:style>
  <w:style w:type="character" w:customStyle="1" w:styleId="CommentSubjectChar">
    <w:name w:val="Comment Subject Char"/>
    <w:basedOn w:val="CommentTextChar"/>
    <w:link w:val="CommentSubject"/>
    <w:rsid w:val="00B27A1E"/>
    <w:rPr>
      <w:rFonts w:ascii="Myriad Pro" w:eastAsia="Times New Roman" w:hAnsi="Myriad Pro" w:cs="GE SS Text Light"/>
      <w:b/>
      <w:bCs/>
      <w:sz w:val="20"/>
      <w:szCs w:val="20"/>
    </w:rPr>
  </w:style>
  <w:style w:type="character" w:customStyle="1" w:styleId="Heading4Char">
    <w:name w:val="Heading 4 Char"/>
    <w:basedOn w:val="DefaultParagraphFont"/>
    <w:link w:val="Heading4"/>
    <w:uiPriority w:val="9"/>
    <w:rsid w:val="00537051"/>
    <w:rPr>
      <w:rFonts w:asciiTheme="majorHAnsi" w:eastAsiaTheme="majorEastAsia" w:hAnsiTheme="majorHAnsi" w:cstheme="majorBidi"/>
      <w:i/>
      <w:iCs/>
      <w:color w:val="365F91" w:themeColor="accent1" w:themeShade="BF"/>
    </w:rPr>
  </w:style>
  <w:style w:type="character" w:styleId="BookTitle">
    <w:name w:val="Book Title"/>
    <w:basedOn w:val="DefaultParagraphFont"/>
    <w:uiPriority w:val="33"/>
    <w:qFormat/>
    <w:rsid w:val="00285115"/>
    <w:rPr>
      <w:b/>
      <w:bCs/>
      <w:i/>
      <w:iCs/>
      <w:spacing w:val="5"/>
    </w:rPr>
  </w:style>
  <w:style w:type="character" w:customStyle="1" w:styleId="jlqj4b">
    <w:name w:val="jlqj4b"/>
    <w:basedOn w:val="DefaultParagraphFont"/>
    <w:rsid w:val="003243CD"/>
  </w:style>
  <w:style w:type="character" w:customStyle="1" w:styleId="fszzbb">
    <w:name w:val="fszzbb"/>
    <w:basedOn w:val="DefaultParagraphFont"/>
    <w:rsid w:val="00324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16343047">
      <w:bodyDiv w:val="1"/>
      <w:marLeft w:val="0"/>
      <w:marRight w:val="0"/>
      <w:marTop w:val="0"/>
      <w:marBottom w:val="0"/>
      <w:divBdr>
        <w:top w:val="none" w:sz="0" w:space="0" w:color="auto"/>
        <w:left w:val="none" w:sz="0" w:space="0" w:color="auto"/>
        <w:bottom w:val="none" w:sz="0" w:space="0" w:color="auto"/>
        <w:right w:val="none" w:sz="0" w:space="0" w:color="auto"/>
      </w:divBdr>
    </w:div>
    <w:div w:id="493111976">
      <w:bodyDiv w:val="1"/>
      <w:marLeft w:val="0"/>
      <w:marRight w:val="0"/>
      <w:marTop w:val="0"/>
      <w:marBottom w:val="0"/>
      <w:divBdr>
        <w:top w:val="none" w:sz="0" w:space="0" w:color="auto"/>
        <w:left w:val="none" w:sz="0" w:space="0" w:color="auto"/>
        <w:bottom w:val="none" w:sz="0" w:space="0" w:color="auto"/>
        <w:right w:val="none" w:sz="0" w:space="0" w:color="auto"/>
      </w:divBdr>
    </w:div>
    <w:div w:id="494688708">
      <w:bodyDiv w:val="1"/>
      <w:marLeft w:val="0"/>
      <w:marRight w:val="0"/>
      <w:marTop w:val="0"/>
      <w:marBottom w:val="0"/>
      <w:divBdr>
        <w:top w:val="none" w:sz="0" w:space="0" w:color="auto"/>
        <w:left w:val="none" w:sz="0" w:space="0" w:color="auto"/>
        <w:bottom w:val="none" w:sz="0" w:space="0" w:color="auto"/>
        <w:right w:val="none" w:sz="0" w:space="0" w:color="auto"/>
      </w:divBdr>
    </w:div>
    <w:div w:id="777288764">
      <w:bodyDiv w:val="1"/>
      <w:marLeft w:val="0"/>
      <w:marRight w:val="0"/>
      <w:marTop w:val="0"/>
      <w:marBottom w:val="0"/>
      <w:divBdr>
        <w:top w:val="none" w:sz="0" w:space="0" w:color="auto"/>
        <w:left w:val="none" w:sz="0" w:space="0" w:color="auto"/>
        <w:bottom w:val="none" w:sz="0" w:space="0" w:color="auto"/>
        <w:right w:val="none" w:sz="0" w:space="0" w:color="auto"/>
      </w:divBdr>
      <w:divsChild>
        <w:div w:id="1593470564">
          <w:marLeft w:val="0"/>
          <w:marRight w:val="0"/>
          <w:marTop w:val="0"/>
          <w:marBottom w:val="0"/>
          <w:divBdr>
            <w:top w:val="none" w:sz="0" w:space="0" w:color="auto"/>
            <w:left w:val="none" w:sz="0" w:space="0" w:color="auto"/>
            <w:bottom w:val="none" w:sz="0" w:space="0" w:color="auto"/>
            <w:right w:val="none" w:sz="0" w:space="0" w:color="auto"/>
          </w:divBdr>
          <w:divsChild>
            <w:div w:id="1308633390">
              <w:marLeft w:val="0"/>
              <w:marRight w:val="0"/>
              <w:marTop w:val="0"/>
              <w:marBottom w:val="0"/>
              <w:divBdr>
                <w:top w:val="none" w:sz="0" w:space="0" w:color="auto"/>
                <w:left w:val="none" w:sz="0" w:space="0" w:color="auto"/>
                <w:bottom w:val="none" w:sz="0" w:space="0" w:color="auto"/>
                <w:right w:val="none" w:sz="0" w:space="0" w:color="auto"/>
              </w:divBdr>
              <w:divsChild>
                <w:div w:id="695227910">
                  <w:marLeft w:val="0"/>
                  <w:marRight w:val="0"/>
                  <w:marTop w:val="0"/>
                  <w:marBottom w:val="0"/>
                  <w:divBdr>
                    <w:top w:val="none" w:sz="0" w:space="0" w:color="auto"/>
                    <w:left w:val="none" w:sz="0" w:space="0" w:color="auto"/>
                    <w:bottom w:val="none" w:sz="0" w:space="0" w:color="auto"/>
                    <w:right w:val="none" w:sz="0" w:space="0" w:color="auto"/>
                  </w:divBdr>
                  <w:divsChild>
                    <w:div w:id="1622027855">
                      <w:marLeft w:val="0"/>
                      <w:marRight w:val="0"/>
                      <w:marTop w:val="0"/>
                      <w:marBottom w:val="0"/>
                      <w:divBdr>
                        <w:top w:val="none" w:sz="0" w:space="0" w:color="auto"/>
                        <w:left w:val="none" w:sz="0" w:space="0" w:color="auto"/>
                        <w:bottom w:val="none" w:sz="0" w:space="0" w:color="auto"/>
                        <w:right w:val="none" w:sz="0" w:space="0" w:color="auto"/>
                      </w:divBdr>
                      <w:divsChild>
                        <w:div w:id="962736000">
                          <w:marLeft w:val="0"/>
                          <w:marRight w:val="0"/>
                          <w:marTop w:val="0"/>
                          <w:marBottom w:val="0"/>
                          <w:divBdr>
                            <w:top w:val="none" w:sz="0" w:space="0" w:color="auto"/>
                            <w:left w:val="none" w:sz="0" w:space="0" w:color="auto"/>
                            <w:bottom w:val="none" w:sz="0" w:space="0" w:color="auto"/>
                            <w:right w:val="none" w:sz="0" w:space="0" w:color="auto"/>
                          </w:divBdr>
                          <w:divsChild>
                            <w:div w:id="2056275023">
                              <w:marLeft w:val="0"/>
                              <w:marRight w:val="0"/>
                              <w:marTop w:val="0"/>
                              <w:marBottom w:val="0"/>
                              <w:divBdr>
                                <w:top w:val="none" w:sz="0" w:space="0" w:color="auto"/>
                                <w:left w:val="none" w:sz="0" w:space="0" w:color="auto"/>
                                <w:bottom w:val="none" w:sz="0" w:space="0" w:color="auto"/>
                                <w:right w:val="none" w:sz="0" w:space="0" w:color="auto"/>
                              </w:divBdr>
                              <w:divsChild>
                                <w:div w:id="635110890">
                                  <w:marLeft w:val="0"/>
                                  <w:marRight w:val="0"/>
                                  <w:marTop w:val="0"/>
                                  <w:marBottom w:val="0"/>
                                  <w:divBdr>
                                    <w:top w:val="none" w:sz="0" w:space="0" w:color="auto"/>
                                    <w:left w:val="none" w:sz="0" w:space="0" w:color="auto"/>
                                    <w:bottom w:val="none" w:sz="0" w:space="0" w:color="auto"/>
                                    <w:right w:val="none" w:sz="0" w:space="0" w:color="auto"/>
                                  </w:divBdr>
                                  <w:divsChild>
                                    <w:div w:id="339739449">
                                      <w:marLeft w:val="0"/>
                                      <w:marRight w:val="0"/>
                                      <w:marTop w:val="0"/>
                                      <w:marBottom w:val="0"/>
                                      <w:divBdr>
                                        <w:top w:val="none" w:sz="0" w:space="0" w:color="auto"/>
                                        <w:left w:val="none" w:sz="0" w:space="0" w:color="auto"/>
                                        <w:bottom w:val="none" w:sz="0" w:space="0" w:color="auto"/>
                                        <w:right w:val="none" w:sz="0" w:space="0" w:color="auto"/>
                                      </w:divBdr>
                                      <w:divsChild>
                                        <w:div w:id="538669455">
                                          <w:marLeft w:val="0"/>
                                          <w:marRight w:val="0"/>
                                          <w:marTop w:val="0"/>
                                          <w:marBottom w:val="0"/>
                                          <w:divBdr>
                                            <w:top w:val="none" w:sz="0" w:space="0" w:color="auto"/>
                                            <w:left w:val="none" w:sz="0" w:space="0" w:color="auto"/>
                                            <w:bottom w:val="none" w:sz="0" w:space="0" w:color="auto"/>
                                            <w:right w:val="none" w:sz="0" w:space="0" w:color="auto"/>
                                          </w:divBdr>
                                          <w:divsChild>
                                            <w:div w:id="1158184753">
                                              <w:marLeft w:val="0"/>
                                              <w:marRight w:val="0"/>
                                              <w:marTop w:val="0"/>
                                              <w:marBottom w:val="0"/>
                                              <w:divBdr>
                                                <w:top w:val="none" w:sz="0" w:space="0" w:color="auto"/>
                                                <w:left w:val="none" w:sz="0" w:space="0" w:color="auto"/>
                                                <w:bottom w:val="none" w:sz="0" w:space="0" w:color="auto"/>
                                                <w:right w:val="none" w:sz="0" w:space="0" w:color="auto"/>
                                              </w:divBdr>
                                              <w:divsChild>
                                                <w:div w:id="1874732185">
                                                  <w:marLeft w:val="0"/>
                                                  <w:marRight w:val="0"/>
                                                  <w:marTop w:val="0"/>
                                                  <w:marBottom w:val="0"/>
                                                  <w:divBdr>
                                                    <w:top w:val="none" w:sz="0" w:space="0" w:color="auto"/>
                                                    <w:left w:val="none" w:sz="0" w:space="0" w:color="auto"/>
                                                    <w:bottom w:val="single" w:sz="6" w:space="0" w:color="DADCE0"/>
                                                    <w:right w:val="none" w:sz="0" w:space="0" w:color="auto"/>
                                                  </w:divBdr>
                                                  <w:divsChild>
                                                    <w:div w:id="840314242">
                                                      <w:marLeft w:val="0"/>
                                                      <w:marRight w:val="0"/>
                                                      <w:marTop w:val="0"/>
                                                      <w:marBottom w:val="0"/>
                                                      <w:divBdr>
                                                        <w:top w:val="none" w:sz="0" w:space="0" w:color="auto"/>
                                                        <w:left w:val="none" w:sz="0" w:space="0" w:color="auto"/>
                                                        <w:bottom w:val="none" w:sz="0" w:space="0" w:color="auto"/>
                                                        <w:right w:val="none" w:sz="0" w:space="0" w:color="auto"/>
                                                      </w:divBdr>
                                                      <w:divsChild>
                                                        <w:div w:id="1071738258">
                                                          <w:marLeft w:val="0"/>
                                                          <w:marRight w:val="0"/>
                                                          <w:marTop w:val="0"/>
                                                          <w:marBottom w:val="0"/>
                                                          <w:divBdr>
                                                            <w:top w:val="none" w:sz="0" w:space="0" w:color="auto"/>
                                                            <w:left w:val="none" w:sz="0" w:space="0" w:color="auto"/>
                                                            <w:bottom w:val="none" w:sz="0" w:space="0" w:color="auto"/>
                                                            <w:right w:val="none" w:sz="0" w:space="0" w:color="auto"/>
                                                          </w:divBdr>
                                                        </w:div>
                                                        <w:div w:id="6720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4197">
                                                  <w:marLeft w:val="0"/>
                                                  <w:marRight w:val="0"/>
                                                  <w:marTop w:val="0"/>
                                                  <w:marBottom w:val="0"/>
                                                  <w:divBdr>
                                                    <w:top w:val="none" w:sz="0" w:space="0" w:color="auto"/>
                                                    <w:left w:val="none" w:sz="0" w:space="0" w:color="auto"/>
                                                    <w:bottom w:val="single" w:sz="6" w:space="0" w:color="DADCE0"/>
                                                    <w:right w:val="none" w:sz="0" w:space="0" w:color="auto"/>
                                                  </w:divBdr>
                                                  <w:divsChild>
                                                    <w:div w:id="1709723017">
                                                      <w:marLeft w:val="0"/>
                                                      <w:marRight w:val="0"/>
                                                      <w:marTop w:val="0"/>
                                                      <w:marBottom w:val="0"/>
                                                      <w:divBdr>
                                                        <w:top w:val="none" w:sz="0" w:space="0" w:color="auto"/>
                                                        <w:left w:val="none" w:sz="0" w:space="0" w:color="auto"/>
                                                        <w:bottom w:val="none" w:sz="0" w:space="0" w:color="auto"/>
                                                        <w:right w:val="none" w:sz="0" w:space="0" w:color="auto"/>
                                                      </w:divBdr>
                                                      <w:divsChild>
                                                        <w:div w:id="449126863">
                                                          <w:marLeft w:val="0"/>
                                                          <w:marRight w:val="0"/>
                                                          <w:marTop w:val="0"/>
                                                          <w:marBottom w:val="0"/>
                                                          <w:divBdr>
                                                            <w:top w:val="none" w:sz="0" w:space="0" w:color="auto"/>
                                                            <w:left w:val="none" w:sz="0" w:space="0" w:color="auto"/>
                                                            <w:bottom w:val="none" w:sz="0" w:space="0" w:color="auto"/>
                                                            <w:right w:val="none" w:sz="0" w:space="0" w:color="auto"/>
                                                          </w:divBdr>
                                                        </w:div>
                                                        <w:div w:id="6382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2157">
                                                  <w:marLeft w:val="0"/>
                                                  <w:marRight w:val="0"/>
                                                  <w:marTop w:val="0"/>
                                                  <w:marBottom w:val="0"/>
                                                  <w:divBdr>
                                                    <w:top w:val="none" w:sz="0" w:space="0" w:color="auto"/>
                                                    <w:left w:val="none" w:sz="0" w:space="0" w:color="auto"/>
                                                    <w:bottom w:val="none" w:sz="0" w:space="0" w:color="auto"/>
                                                    <w:right w:val="none" w:sz="0" w:space="0" w:color="auto"/>
                                                  </w:divBdr>
                                                  <w:divsChild>
                                                    <w:div w:id="1515682832">
                                                      <w:marLeft w:val="0"/>
                                                      <w:marRight w:val="0"/>
                                                      <w:marTop w:val="0"/>
                                                      <w:marBottom w:val="0"/>
                                                      <w:divBdr>
                                                        <w:top w:val="none" w:sz="0" w:space="0" w:color="auto"/>
                                                        <w:left w:val="none" w:sz="0" w:space="0" w:color="auto"/>
                                                        <w:bottom w:val="none" w:sz="0" w:space="0" w:color="auto"/>
                                                        <w:right w:val="none" w:sz="0" w:space="0" w:color="auto"/>
                                                      </w:divBdr>
                                                      <w:divsChild>
                                                        <w:div w:id="1223908014">
                                                          <w:marLeft w:val="0"/>
                                                          <w:marRight w:val="0"/>
                                                          <w:marTop w:val="0"/>
                                                          <w:marBottom w:val="0"/>
                                                          <w:divBdr>
                                                            <w:top w:val="none" w:sz="0" w:space="0" w:color="auto"/>
                                                            <w:left w:val="none" w:sz="0" w:space="0" w:color="auto"/>
                                                            <w:bottom w:val="none" w:sz="0" w:space="0" w:color="auto"/>
                                                            <w:right w:val="none" w:sz="0" w:space="0" w:color="auto"/>
                                                          </w:divBdr>
                                                        </w:div>
                                                        <w:div w:id="18719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7986">
                                                  <w:marLeft w:val="0"/>
                                                  <w:marRight w:val="0"/>
                                                  <w:marTop w:val="0"/>
                                                  <w:marBottom w:val="0"/>
                                                  <w:divBdr>
                                                    <w:top w:val="none" w:sz="0" w:space="0" w:color="auto"/>
                                                    <w:left w:val="none" w:sz="0" w:space="0" w:color="auto"/>
                                                    <w:bottom w:val="none" w:sz="0" w:space="0" w:color="auto"/>
                                                    <w:right w:val="none" w:sz="0" w:space="0" w:color="auto"/>
                                                  </w:divBdr>
                                                  <w:divsChild>
                                                    <w:div w:id="1250235901">
                                                      <w:marLeft w:val="0"/>
                                                      <w:marRight w:val="0"/>
                                                      <w:marTop w:val="0"/>
                                                      <w:marBottom w:val="0"/>
                                                      <w:divBdr>
                                                        <w:top w:val="none" w:sz="0" w:space="0" w:color="auto"/>
                                                        <w:left w:val="none" w:sz="0" w:space="0" w:color="auto"/>
                                                        <w:bottom w:val="none" w:sz="0" w:space="0" w:color="auto"/>
                                                        <w:right w:val="none" w:sz="0" w:space="0" w:color="auto"/>
                                                      </w:divBdr>
                                                      <w:divsChild>
                                                        <w:div w:id="860047060">
                                                          <w:marLeft w:val="0"/>
                                                          <w:marRight w:val="0"/>
                                                          <w:marTop w:val="0"/>
                                                          <w:marBottom w:val="0"/>
                                                          <w:divBdr>
                                                            <w:top w:val="none" w:sz="0" w:space="0" w:color="auto"/>
                                                            <w:left w:val="none" w:sz="0" w:space="0" w:color="auto"/>
                                                            <w:bottom w:val="none" w:sz="0" w:space="0" w:color="auto"/>
                                                            <w:right w:val="none" w:sz="0" w:space="0" w:color="auto"/>
                                                          </w:divBdr>
                                                          <w:divsChild>
                                                            <w:div w:id="18942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388463">
      <w:bodyDiv w:val="1"/>
      <w:marLeft w:val="0"/>
      <w:marRight w:val="0"/>
      <w:marTop w:val="0"/>
      <w:marBottom w:val="0"/>
      <w:divBdr>
        <w:top w:val="none" w:sz="0" w:space="0" w:color="auto"/>
        <w:left w:val="none" w:sz="0" w:space="0" w:color="auto"/>
        <w:bottom w:val="none" w:sz="0" w:space="0" w:color="auto"/>
        <w:right w:val="none" w:sz="0" w:space="0" w:color="auto"/>
      </w:divBdr>
    </w:div>
    <w:div w:id="980230636">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 w:id="1991254333">
      <w:bodyDiv w:val="1"/>
      <w:marLeft w:val="0"/>
      <w:marRight w:val="0"/>
      <w:marTop w:val="0"/>
      <w:marBottom w:val="0"/>
      <w:divBdr>
        <w:top w:val="none" w:sz="0" w:space="0" w:color="auto"/>
        <w:left w:val="none" w:sz="0" w:space="0" w:color="auto"/>
        <w:bottom w:val="none" w:sz="0" w:space="0" w:color="auto"/>
        <w:right w:val="none" w:sz="0" w:space="0" w:color="auto"/>
      </w:divBdr>
    </w:div>
    <w:div w:id="213478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9.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9.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9\&#1605;&#1587;&#1581;%20&#1575;&#1604;&#1602;&#1608;&#1609;%20&#1575;&#1604;&#1593;&#1575;&#1605;&#1604;&#1577;\7-&#1575;&#1604;&#1606;&#1588;&#1585;\&#1608;&#1579;&#1575;&#1574;&#1602;\&#1606;&#1588;&#1585;&#1577;%20&#1575;&#1604;&#1606;&#1608;&#1593;%20&#1575;&#1604;&#1575;&#1580;&#1578;&#1605;&#1575;&#1593;&#1610;%202019\&#1575;&#1604;&#1571;&#1588;&#1603;&#1575;&#1604;%20&#1575;&#1604;&#1576;&#1610;&#1575;&#1606;&#1610;&#1577;-&#1606;&#1588;&#1585;&#1577;%20&#1575;&#1604;&#1606;&#1608;&#1593;%20&#1575;&#1604;&#1575;&#1580;&#1578;&#1605;&#1575;&#1593;&#1610;%202019.xlsx"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file:///\\dscfs\DSC_FILE_SERVER\PSS_Population%20&amp;%20Social%20Statistics%20Department\&#1575;&#1604;&#1605;&#1588;&#1575;&#1585;&#1610;&#1593;%20&#1608;&#1575;&#1604;&#1593;&#1605;&#1604;&#1610;&#1575;&#1578;\&#1575;&#1604;&#1605;&#1588;&#1575;&#1585;&#1610;&#1593;\2019\&#1605;&#1587;&#1581;%20&#1575;&#1604;&#1602;&#1608;&#1609;%20&#1575;&#1604;&#1593;&#1575;&#1605;&#1604;&#1577;\7-&#1575;&#1604;&#1606;&#1588;&#1585;\&#1608;&#1579;&#1575;&#1574;&#1602;\&#1606;&#1588;&#1585;&#1577;%20&#1575;&#1604;&#1606;&#1608;&#1593;%20&#1575;&#1604;&#1575;&#1580;&#1578;&#1605;&#1575;&#1593;&#1610;%202019\&#1575;&#1604;&#1571;&#1588;&#1603;&#1575;&#1604;%20&#1575;&#1604;&#1576;&#1610;&#1575;&#1606;&#1610;&#1577;-&#1606;&#1588;&#1585;&#1577;%20&#1575;&#1604;&#1606;&#1608;&#1593;%20&#1575;&#1604;&#1575;&#1580;&#1578;&#1605;&#1575;&#1593;&#1610;%202019.xlsx" TargetMode="External"/><Relationship Id="rId2" Type="http://schemas.microsoft.com/office/2011/relationships/chartColorStyle" Target="colors12.xml"/><Relationship Id="rId1" Type="http://schemas.microsoft.com/office/2011/relationships/chartStyle" Target="style12.xml"/></Relationships>
</file>

<file path=word/charts/_rels/chart16.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9.xlsx" TargetMode="External"/><Relationship Id="rId2" Type="http://schemas.microsoft.com/office/2011/relationships/chartColorStyle" Target="colors13.xml"/><Relationship Id="rId1" Type="http://schemas.microsoft.com/office/2011/relationships/chartStyle" Target="style13.xml"/></Relationships>
</file>

<file path=word/charts/_rels/chart17.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9.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4.xml"/></Relationships>
</file>

<file path=word/charts/_rels/chart18.xml.rels><?xml version="1.0" encoding="UTF-8" standalone="yes"?>
<Relationships xmlns="http://schemas.openxmlformats.org/package/2006/relationships"><Relationship Id="rId3" Type="http://schemas.openxmlformats.org/officeDocument/2006/relationships/oleObject" Target="file:///\\dscfs\DSC_FILE_SERVER\PSS_Population%20&amp;%20Social%20Statistics%20Department\&#1575;&#1604;&#1605;&#1588;&#1575;&#1585;&#1610;&#1593;%20&#1608;&#1575;&#1604;&#1593;&#1605;&#1604;&#1610;&#1575;&#1578;\&#1575;&#1604;&#1605;&#1588;&#1575;&#1585;&#1610;&#1593;\2019\&#1605;&#1587;&#1581;%20&#1575;&#1604;&#1602;&#1608;&#1609;%20&#1575;&#1604;&#1593;&#1575;&#1605;&#1604;&#1577;\7-&#1575;&#1604;&#1606;&#1588;&#1585;\&#1608;&#1579;&#1575;&#1574;&#1602;\&#1606;&#1588;&#1585;&#1577;%20&#1575;&#1604;&#1606;&#1608;&#1593;%20&#1575;&#1604;&#1575;&#1580;&#1578;&#1605;&#1575;&#1593;&#1610;%202019\&#1575;&#1604;&#1571;&#1588;&#1603;&#1575;&#1604;%20&#1575;&#1604;&#1576;&#1610;&#1575;&#1606;&#1610;&#1577;-&#1606;&#1588;&#1585;&#1577;%20&#1575;&#1604;&#1606;&#1608;&#1593;%20&#1575;&#1604;&#1575;&#1580;&#1578;&#1605;&#1575;&#1593;&#1610;%202019.xlsx" TargetMode="External"/><Relationship Id="rId2" Type="http://schemas.microsoft.com/office/2011/relationships/chartColorStyle" Target="colors15.xml"/><Relationship Id="rId1" Type="http://schemas.microsoft.com/office/2011/relationships/chartStyle" Target="style15.xml"/></Relationships>
</file>

<file path=word/charts/_rels/chart19.xml.rels><?xml version="1.0" encoding="UTF-8" standalone="yes"?>
<Relationships xmlns="http://schemas.openxmlformats.org/package/2006/relationships"><Relationship Id="rId3" Type="http://schemas.openxmlformats.org/officeDocument/2006/relationships/oleObject" Target="file:///\\dscfs\DSC_FILE_SERVER\PSS_Population%20&amp;%20Social%20Statistics%20Department\&#1575;&#1604;&#1605;&#1588;&#1575;&#1585;&#1610;&#1593;%20&#1608;&#1575;&#1604;&#1593;&#1605;&#1604;&#1610;&#1575;&#1578;\&#1575;&#1604;&#1605;&#1588;&#1575;&#1585;&#1610;&#1593;\2019\&#1605;&#1587;&#1581;%20&#1575;&#1604;&#1602;&#1608;&#1609;%20&#1575;&#1604;&#1593;&#1575;&#1605;&#1604;&#1577;\7-&#1575;&#1604;&#1606;&#1588;&#1585;\&#1608;&#1579;&#1575;&#1574;&#1602;\&#1606;&#1588;&#1585;&#1577;%20&#1575;&#1604;&#1606;&#1608;&#1593;%20&#1575;&#1604;&#1575;&#1580;&#1578;&#1605;&#1575;&#1593;&#1610;%202019\&#1575;&#1604;&#1571;&#1588;&#1603;&#1575;&#1604;%20&#1575;&#1604;&#1576;&#1610;&#1575;&#1606;&#1610;&#1577;-&#1606;&#1588;&#1585;&#1577;%20&#1575;&#1604;&#1606;&#1608;&#1593;%20&#1575;&#1604;&#1575;&#1580;&#1578;&#1605;&#1575;&#1593;&#1610;%202019.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575;&#1604;&#1603;&#1578;&#1575;&#1576;%20&#1575;&#1604;&#1573;&#1581;&#1589;&#1575;&#1574;&#1610;%20&#1575;&#1604;&#1587;&#1606;&#1608;&#1610;\2019\&#1575;&#1604;&#1576;&#1575;&#1576;%20&#1575;&#1604;&#1571;&#1608;&#1604;%20-%20&#1575;&#1604;&#1587;&#1603;&#1575;&#1606;%20&#1608;&#1575;&#1604;&#1573;&#1581;&#1589;&#1575;&#1569;&#1575;&#1578;%20&#1575;&#1604;&#1581;&#1610;&#1608;&#1610;&#1577;\&#1575;&#1604;&#1576;&#1575;&#1576;%20&#1575;&#1604;&#1571;&#1608;&#1604;-&#1575;&#1604;&#1587;&#1603;&#1575;&#1606;%20&#1608;&#1575;&#1604;&#1573;&#1581;&#1589;&#1575;&#1569;&#1575;&#1578;%20&#1575;&#1604;&#1581;&#1610;&#1608;&#1610;&#1577;.xls" TargetMode="External"/></Relationships>
</file>

<file path=word/charts/_rels/chart20.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71;&#1588;&#1603;&#1575;&#1604;%20&#1575;&#1604;&#1576;&#1610;&#1575;&#1606;&#1610;&#1577;%20&#1604;&#1606;&#1608;&#1593;%20&#1575;&#1604;&#1575;&#1580;&#1578;&#1605;&#1575;&#1593;&#1610;%20&#1575;&#1604;&#1605;&#1593;&#1578;&#1605;&#1583;&#1577;%202019.xlsx" TargetMode="Externa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chartUserShapes" Target="../drawings/drawing5.xml"/></Relationships>
</file>

<file path=word/charts/_rels/chart21.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71;&#1588;&#1603;&#1575;&#1604;%20&#1575;&#1604;&#1576;&#1610;&#1575;&#1606;&#1610;&#1577;%20&#1604;&#1606;&#1608;&#1593;%20&#1575;&#1604;&#1575;&#1580;&#1578;&#1605;&#1575;&#1593;&#1610;%20&#1575;&#1604;&#1605;&#1593;&#1578;&#1605;&#1583;&#1577;%202019.xlsx" TargetMode="Externa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chartUserShapes" Target="../drawings/drawing6.xml"/></Relationships>
</file>

<file path=word/charts/_rels/chart22.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19.xml"/><Relationship Id="rId1" Type="http://schemas.microsoft.com/office/2011/relationships/chartStyle" Target="style19.xml"/></Relationships>
</file>

<file path=word/charts/_rels/chart23.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8.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9.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7.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71;&#1588;&#1603;&#1575;&#1604;%20&#1575;&#1604;&#1576;&#1610;&#1575;&#1606;&#1610;&#1577;%20&#1604;&#1606;&#1608;&#1593;%20&#1575;&#1604;&#1575;&#1580;&#1578;&#1605;&#1575;&#1593;&#1610;%20&#1575;&#1604;&#1605;&#1593;&#1578;&#1605;&#1583;&#1577;%202019.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9.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71;&#1588;&#1603;&#1575;&#1604;%20&#1575;&#1604;&#1576;&#1610;&#1575;&#1606;&#1610;&#1577;%20&#1604;&#1606;&#1608;&#1593;%20&#1575;&#1604;&#1575;&#1580;&#1578;&#1605;&#1575;&#1593;&#1610;%20&#1575;&#1604;&#1605;&#1593;&#1578;&#1605;&#1583;&#1577;%202019.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3.xml"/></Relationships>
</file>

<file path=word/charts/_rels/chart8.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9.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1575;&#1604;&#1585;&#1587;&#1608;&#1605;&#1575;&#1578;%20&#1575;&#1604;&#1576;&#1610;&#1575;&#1606;&#1610;&#1577;%20&#1604;&#1606;&#1588;&#1585;&#1577;%20&#1575;&#1604;&#1606;&#1608;&#1593;%20&#1575;&#1604;&#1575;&#1580;&#1578;&#1605;&#1575;&#1593;&#1610;%202019.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26239460707949E-2"/>
          <c:y val="6.991292616158469E-2"/>
          <c:w val="0.90117436041871679"/>
          <c:h val="0.66919179134224627"/>
        </c:manualLayout>
      </c:layout>
      <c:barChart>
        <c:barDir val="col"/>
        <c:grouping val="clustered"/>
        <c:varyColors val="0"/>
        <c:ser>
          <c:idx val="0"/>
          <c:order val="0"/>
          <c:tx>
            <c:strRef>
              <c:f>'1.1'!$C$3</c:f>
              <c:strCache>
                <c:ptCount val="1"/>
                <c:pt idx="0">
                  <c:v>ذكور Males</c:v>
                </c:pt>
              </c:strCache>
            </c:strRef>
          </c:tx>
          <c:spPr>
            <a:solidFill>
              <a:srgbClr val="C00000"/>
            </a:solidFill>
            <a:ln>
              <a:noFill/>
            </a:ln>
            <a:effectLst/>
          </c:spPr>
          <c:invertIfNegative val="0"/>
          <c:dLbls>
            <c:dLbl>
              <c:idx val="0"/>
              <c:layout>
                <c:manualLayout>
                  <c:x val="2.7777777777777779E-3"/>
                  <c:y val="1.388888888888887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1F4-46C7-9630-DC01C3565577}"/>
                </c:ext>
              </c:extLst>
            </c:dLbl>
            <c:dLbl>
              <c:idx val="1"/>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1F4-46C7-9630-DC01C3565577}"/>
                </c:ext>
              </c:extLst>
            </c:dLbl>
            <c:numFmt formatCode="#,##0.0" sourceLinked="0"/>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'1.1'!$B$4:$B$6</c:f>
              <c:numCache>
                <c:formatCode>General</c:formatCode>
                <c:ptCount val="3"/>
                <c:pt idx="0">
                  <c:v>2017</c:v>
                </c:pt>
                <c:pt idx="1">
                  <c:v>2018</c:v>
                </c:pt>
                <c:pt idx="2">
                  <c:v>2019</c:v>
                </c:pt>
              </c:numCache>
            </c:numRef>
          </c:cat>
          <c:val>
            <c:numRef>
              <c:f>'1.1'!$C$4:$C$6</c:f>
              <c:numCache>
                <c:formatCode>General</c:formatCode>
                <c:ptCount val="3"/>
                <c:pt idx="0">
                  <c:v>70.2</c:v>
                </c:pt>
                <c:pt idx="1">
                  <c:v>70</c:v>
                </c:pt>
                <c:pt idx="2">
                  <c:v>69.5</c:v>
                </c:pt>
              </c:numCache>
            </c:numRef>
          </c:val>
          <c:extLst>
            <c:ext xmlns:c16="http://schemas.microsoft.com/office/drawing/2014/chart" uri="{C3380CC4-5D6E-409C-BE32-E72D297353CC}">
              <c16:uniqueId val="{00000002-F1F4-46C7-9630-DC01C3565577}"/>
            </c:ext>
          </c:extLst>
        </c:ser>
        <c:ser>
          <c:idx val="1"/>
          <c:order val="1"/>
          <c:tx>
            <c:strRef>
              <c:f>'1.1'!$D$3</c:f>
              <c:strCache>
                <c:ptCount val="1"/>
                <c:pt idx="0">
                  <c:v>إناث Females</c:v>
                </c:pt>
              </c:strCache>
            </c:strRef>
          </c:tx>
          <c:spPr>
            <a:solidFill>
              <a:srgbClr val="0070C0"/>
            </a:solidFill>
            <a:ln>
              <a:noFill/>
            </a:ln>
            <a:effectLst/>
          </c:spPr>
          <c:invertIfNegative val="0"/>
          <c:dLbls>
            <c:dLbl>
              <c:idx val="1"/>
              <c:layout/>
              <c:tx>
                <c:rich>
                  <a:bodyPr/>
                  <a:lstStyle/>
                  <a:p>
                    <a:r>
                      <a:rPr lang="en-US"/>
                      <a:t>30.0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3B4-4BD7-9D83-37649F6B5A8F}"/>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'1.1'!$B$4:$B$6</c:f>
              <c:numCache>
                <c:formatCode>General</c:formatCode>
                <c:ptCount val="3"/>
                <c:pt idx="0">
                  <c:v>2017</c:v>
                </c:pt>
                <c:pt idx="1">
                  <c:v>2018</c:v>
                </c:pt>
                <c:pt idx="2">
                  <c:v>2019</c:v>
                </c:pt>
              </c:numCache>
            </c:numRef>
          </c:cat>
          <c:val>
            <c:numRef>
              <c:f>'1.1'!$D$4:$D$6</c:f>
              <c:numCache>
                <c:formatCode>General</c:formatCode>
                <c:ptCount val="3"/>
                <c:pt idx="0">
                  <c:v>29.8</c:v>
                </c:pt>
                <c:pt idx="1">
                  <c:v>30</c:v>
                </c:pt>
                <c:pt idx="2">
                  <c:v>30.5</c:v>
                </c:pt>
              </c:numCache>
            </c:numRef>
          </c:val>
          <c:extLst>
            <c:ext xmlns:c16="http://schemas.microsoft.com/office/drawing/2014/chart" uri="{C3380CC4-5D6E-409C-BE32-E72D297353CC}">
              <c16:uniqueId val="{00000003-F1F4-46C7-9630-DC01C3565577}"/>
            </c:ext>
          </c:extLst>
        </c:ser>
        <c:dLbls>
          <c:showLegendKey val="0"/>
          <c:showVal val="0"/>
          <c:showCatName val="0"/>
          <c:showSerName val="0"/>
          <c:showPercent val="0"/>
          <c:showBubbleSize val="0"/>
        </c:dLbls>
        <c:gapWidth val="219"/>
        <c:axId val="-189843296"/>
        <c:axId val="-189857984"/>
      </c:barChart>
      <c:catAx>
        <c:axId val="-189843296"/>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89857984"/>
        <c:crosses val="autoZero"/>
        <c:auto val="1"/>
        <c:lblAlgn val="ctr"/>
        <c:lblOffset val="100"/>
        <c:noMultiLvlLbl val="0"/>
      </c:catAx>
      <c:valAx>
        <c:axId val="-189857984"/>
        <c:scaling>
          <c:orientation val="minMax"/>
        </c:scaling>
        <c:delete val="0"/>
        <c:axPos val="l"/>
        <c:majorGridlines>
          <c:spPr>
            <a:ln w="9525" cap="flat" cmpd="sng" algn="ctr">
              <a:solidFill>
                <a:schemeClr val="bg1">
                  <a:lumMod val="50000"/>
                </a:schemeClr>
              </a:solidFill>
              <a:prstDash val="sysDot"/>
              <a:round/>
            </a:ln>
            <a:effectLst/>
          </c:spPr>
        </c:majorGridlines>
        <c:numFmt formatCode="General"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89843296"/>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noFill/>
    <a:ln w="0" cap="flat" cmpd="sng" algn="ctr">
      <a:solidFill>
        <a:schemeClr val="tx1">
          <a:lumMod val="15000"/>
          <a:lumOff val="85000"/>
          <a:alpha val="96000"/>
        </a:schemeClr>
      </a:solidFill>
      <a:round/>
    </a:ln>
    <a:effectLst/>
  </c:spPr>
  <c:txPr>
    <a:bodyPr/>
    <a:lstStyle/>
    <a:p>
      <a:pPr>
        <a:defRPr sz="1000" b="1">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09251968503937"/>
          <c:y val="5.8310002916302131E-2"/>
          <c:w val="0.87682895888014001"/>
          <c:h val="0.69399897929425503"/>
        </c:manualLayout>
      </c:layout>
      <c:barChart>
        <c:barDir val="col"/>
        <c:grouping val="clustered"/>
        <c:varyColors val="0"/>
        <c:ser>
          <c:idx val="0"/>
          <c:order val="0"/>
          <c:tx>
            <c:strRef>
              <c:f>'4.3'!$A$4</c:f>
              <c:strCache>
                <c:ptCount val="1"/>
                <c:pt idx="0">
                  <c:v>Males ذكور</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'4.3'!$B$3:$D$3</c:f>
              <c:numCache>
                <c:formatCode>General</c:formatCode>
                <c:ptCount val="3"/>
                <c:pt idx="0">
                  <c:v>2017</c:v>
                </c:pt>
                <c:pt idx="1">
                  <c:v>2018</c:v>
                </c:pt>
                <c:pt idx="2">
                  <c:v>2019</c:v>
                </c:pt>
              </c:numCache>
            </c:numRef>
          </c:cat>
          <c:val>
            <c:numRef>
              <c:f>'4.3'!$B$4:$D$4</c:f>
              <c:numCache>
                <c:formatCode>General</c:formatCode>
                <c:ptCount val="3"/>
                <c:pt idx="0">
                  <c:v>6.7</c:v>
                </c:pt>
                <c:pt idx="1">
                  <c:v>5.2</c:v>
                </c:pt>
                <c:pt idx="2">
                  <c:v>5.7</c:v>
                </c:pt>
              </c:numCache>
            </c:numRef>
          </c:val>
          <c:extLst>
            <c:ext xmlns:c16="http://schemas.microsoft.com/office/drawing/2014/chart" uri="{C3380CC4-5D6E-409C-BE32-E72D297353CC}">
              <c16:uniqueId val="{00000000-C353-4341-A5B9-264AA4004127}"/>
            </c:ext>
          </c:extLst>
        </c:ser>
        <c:ser>
          <c:idx val="1"/>
          <c:order val="1"/>
          <c:tx>
            <c:strRef>
              <c:f>'4.3'!$A$5</c:f>
              <c:strCache>
                <c:ptCount val="1"/>
                <c:pt idx="0">
                  <c:v>Females إناث </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'4.3'!$B$3:$D$3</c:f>
              <c:numCache>
                <c:formatCode>General</c:formatCode>
                <c:ptCount val="3"/>
                <c:pt idx="0">
                  <c:v>2017</c:v>
                </c:pt>
                <c:pt idx="1">
                  <c:v>2018</c:v>
                </c:pt>
                <c:pt idx="2">
                  <c:v>2019</c:v>
                </c:pt>
              </c:numCache>
            </c:numRef>
          </c:cat>
          <c:val>
            <c:numRef>
              <c:f>'4.3'!$B$5:$D$5</c:f>
              <c:numCache>
                <c:formatCode>General</c:formatCode>
                <c:ptCount val="3"/>
                <c:pt idx="0">
                  <c:v>5.4</c:v>
                </c:pt>
                <c:pt idx="1">
                  <c:v>4.2</c:v>
                </c:pt>
                <c:pt idx="2">
                  <c:v>4.5</c:v>
                </c:pt>
              </c:numCache>
            </c:numRef>
          </c:val>
          <c:extLst>
            <c:ext xmlns:c16="http://schemas.microsoft.com/office/drawing/2014/chart" uri="{C3380CC4-5D6E-409C-BE32-E72D297353CC}">
              <c16:uniqueId val="{00000001-C353-4341-A5B9-264AA4004127}"/>
            </c:ext>
          </c:extLst>
        </c:ser>
        <c:dLbls>
          <c:dLblPos val="outEnd"/>
          <c:showLegendKey val="0"/>
          <c:showVal val="1"/>
          <c:showCatName val="0"/>
          <c:showSerName val="0"/>
          <c:showPercent val="0"/>
          <c:showBubbleSize val="0"/>
        </c:dLbls>
        <c:gapWidth val="219"/>
        <c:overlap val="-27"/>
        <c:axId val="1023242944"/>
        <c:axId val="1023247936"/>
      </c:barChart>
      <c:catAx>
        <c:axId val="1023242944"/>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023247936"/>
        <c:crosses val="autoZero"/>
        <c:auto val="1"/>
        <c:lblAlgn val="ctr"/>
        <c:lblOffset val="100"/>
        <c:noMultiLvlLbl val="0"/>
      </c:catAx>
      <c:valAx>
        <c:axId val="10232479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023242944"/>
        <c:crosses val="autoZero"/>
        <c:crossBetween val="between"/>
      </c:valAx>
      <c:spPr>
        <a:noFill/>
        <a:ln>
          <a:noFill/>
        </a:ln>
        <a:effectLst/>
      </c:spPr>
    </c:plotArea>
    <c:legend>
      <c:legendPos val="b"/>
      <c:layout>
        <c:manualLayout>
          <c:xMode val="edge"/>
          <c:yMode val="edge"/>
          <c:x val="0.23474671916010498"/>
          <c:y val="0.89861605047713411"/>
          <c:w val="0.48328433945756782"/>
          <c:h val="6.0361256926217556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1">
          <a:solidFill>
            <a:schemeClr val="tx1"/>
          </a:solidFill>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65499275277157"/>
          <c:y val="4.444443030480226E-2"/>
          <c:w val="0.8643450072472284"/>
          <c:h val="0.74930479652781101"/>
        </c:manualLayout>
      </c:layout>
      <c:barChart>
        <c:barDir val="col"/>
        <c:grouping val="clustered"/>
        <c:varyColors val="0"/>
        <c:ser>
          <c:idx val="0"/>
          <c:order val="0"/>
          <c:tx>
            <c:strRef>
              <c:f>'5.1'!$A$4</c:f>
              <c:strCache>
                <c:ptCount val="1"/>
                <c:pt idx="0">
                  <c:v>Males ذكور</c:v>
                </c:pt>
              </c:strCache>
            </c:strRef>
          </c:tx>
          <c:spPr>
            <a:solidFill>
              <a:srgbClr val="0070C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'5.1'!$B$3:$D$3</c:f>
              <c:numCache>
                <c:formatCode>General</c:formatCode>
                <c:ptCount val="3"/>
                <c:pt idx="0">
                  <c:v>2017</c:v>
                </c:pt>
                <c:pt idx="1">
                  <c:v>2018</c:v>
                </c:pt>
                <c:pt idx="2">
                  <c:v>2019</c:v>
                </c:pt>
              </c:numCache>
            </c:numRef>
          </c:cat>
          <c:val>
            <c:numRef>
              <c:f>'5.1'!$B$4:$D$4</c:f>
              <c:numCache>
                <c:formatCode>#,##0.0</c:formatCode>
                <c:ptCount val="3"/>
                <c:pt idx="0">
                  <c:v>94.6</c:v>
                </c:pt>
                <c:pt idx="1">
                  <c:v>95.3</c:v>
                </c:pt>
                <c:pt idx="2">
                  <c:v>94.9</c:v>
                </c:pt>
              </c:numCache>
            </c:numRef>
          </c:val>
          <c:extLst>
            <c:ext xmlns:c16="http://schemas.microsoft.com/office/drawing/2014/chart" uri="{C3380CC4-5D6E-409C-BE32-E72D297353CC}">
              <c16:uniqueId val="{00000000-10C8-4F47-A3A7-85AD1B43376B}"/>
            </c:ext>
          </c:extLst>
        </c:ser>
        <c:ser>
          <c:idx val="1"/>
          <c:order val="1"/>
          <c:tx>
            <c:strRef>
              <c:f>'5.1'!$A$5</c:f>
              <c:strCache>
                <c:ptCount val="1"/>
                <c:pt idx="0">
                  <c:v>Females إناث </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'5.1'!$B$3:$D$3</c:f>
              <c:numCache>
                <c:formatCode>General</c:formatCode>
                <c:ptCount val="3"/>
                <c:pt idx="0">
                  <c:v>2017</c:v>
                </c:pt>
                <c:pt idx="1">
                  <c:v>2018</c:v>
                </c:pt>
                <c:pt idx="2">
                  <c:v>2019</c:v>
                </c:pt>
              </c:numCache>
            </c:numRef>
          </c:cat>
          <c:val>
            <c:numRef>
              <c:f>'5.1'!$B$5:$D$5</c:f>
              <c:numCache>
                <c:formatCode>#,##0.0</c:formatCode>
                <c:ptCount val="3"/>
                <c:pt idx="0">
                  <c:v>53.6</c:v>
                </c:pt>
                <c:pt idx="1">
                  <c:v>53.7</c:v>
                </c:pt>
                <c:pt idx="2">
                  <c:v>53.8</c:v>
                </c:pt>
              </c:numCache>
            </c:numRef>
          </c:val>
          <c:extLst>
            <c:ext xmlns:c16="http://schemas.microsoft.com/office/drawing/2014/chart" uri="{C3380CC4-5D6E-409C-BE32-E72D297353CC}">
              <c16:uniqueId val="{00000001-10C8-4F47-A3A7-85AD1B43376B}"/>
            </c:ext>
          </c:extLst>
        </c:ser>
        <c:dLbls>
          <c:dLblPos val="outEnd"/>
          <c:showLegendKey val="0"/>
          <c:showVal val="1"/>
          <c:showCatName val="0"/>
          <c:showSerName val="0"/>
          <c:showPercent val="0"/>
          <c:showBubbleSize val="0"/>
        </c:dLbls>
        <c:gapWidth val="219"/>
        <c:overlap val="-7"/>
        <c:axId val="-151416800"/>
        <c:axId val="-151425504"/>
      </c:barChart>
      <c:catAx>
        <c:axId val="-151416800"/>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25504"/>
        <c:crosses val="autoZero"/>
        <c:auto val="1"/>
        <c:lblAlgn val="ctr"/>
        <c:lblOffset val="100"/>
        <c:noMultiLvlLbl val="0"/>
      </c:catAx>
      <c:valAx>
        <c:axId val="-151425504"/>
        <c:scaling>
          <c:orientation val="minMax"/>
          <c:min val="0"/>
        </c:scaling>
        <c:delete val="0"/>
        <c:axPos val="l"/>
        <c:numFmt formatCode="#,##0.0" sourceLinked="1"/>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16800"/>
        <c:crosses val="autoZero"/>
        <c:crossBetween val="between"/>
      </c:valAx>
      <c:spPr>
        <a:noFill/>
        <a:ln>
          <a:noFill/>
        </a:ln>
        <a:effectLst/>
      </c:spPr>
    </c:plotArea>
    <c:legend>
      <c:legendPos val="r"/>
      <c:layout>
        <c:manualLayout>
          <c:xMode val="edge"/>
          <c:yMode val="edge"/>
          <c:x val="0.3132802522818976"/>
          <c:y val="0.92620862757790345"/>
          <c:w val="0.41623884514435694"/>
          <c:h val="7.1676744873381104E-2"/>
        </c:manualLayout>
      </c:layout>
      <c:overlay val="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1">
          <a:ln>
            <a:noFill/>
          </a:ln>
          <a:solidFill>
            <a:schemeClr val="tx1"/>
          </a:solidFill>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baseline="0">
                <a:solidFill>
                  <a:schemeClr val="tx1"/>
                </a:solidFill>
                <a:latin typeface="Dubai" panose="020B0503030403030204" pitchFamily="34" charset="-78"/>
                <a:ea typeface="+mn-ea"/>
                <a:cs typeface="Dubai" panose="020B0503030403030204" pitchFamily="34" charset="-78"/>
              </a:defRPr>
            </a:pPr>
            <a:r>
              <a:rPr lang="ar-AE" sz="900" b="1">
                <a:solidFill>
                  <a:schemeClr val="tx1"/>
                </a:solidFill>
              </a:rPr>
              <a:t>الإناث النشيطات اقتصادياً</a:t>
            </a:r>
            <a:endParaRPr lang="en-US" sz="900" b="1">
              <a:solidFill>
                <a:schemeClr val="tx1"/>
              </a:solidFill>
            </a:endParaRPr>
          </a:p>
          <a:p>
            <a:pPr>
              <a:defRPr sz="900" b="1"/>
            </a:pPr>
            <a:r>
              <a:rPr lang="en-US" sz="900" b="1" i="0" u="none" strike="noStrike" cap="none" baseline="0">
                <a:effectLst/>
              </a:rPr>
              <a:t> Economically Active Females</a:t>
            </a:r>
            <a:endParaRPr lang="ar-AE" sz="900" b="1" cap="none" normalizeH="0" baseline="0">
              <a:solidFill>
                <a:schemeClr val="tx1"/>
              </a:solidFill>
            </a:endParaRPr>
          </a:p>
        </c:rich>
      </c:tx>
      <c:layout>
        <c:manualLayout>
          <c:xMode val="edge"/>
          <c:yMode val="edge"/>
          <c:x val="0.24583511319948737"/>
          <c:y val="0"/>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tx1"/>
              </a:solidFill>
              <a:latin typeface="Dubai" panose="020B0503030403030204" pitchFamily="34" charset="-78"/>
              <a:ea typeface="+mn-ea"/>
              <a:cs typeface="Dubai" panose="020B0503030403030204" pitchFamily="34" charset="-78"/>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262190261245108"/>
          <c:y val="0.37797111683909468"/>
          <c:w val="0.6445229116575214"/>
          <c:h val="0.52265262124889855"/>
        </c:manualLayout>
      </c:layout>
      <c:pie3DChart>
        <c:varyColors val="1"/>
        <c:ser>
          <c:idx val="0"/>
          <c:order val="0"/>
          <c:tx>
            <c:strRef>
              <c:f>'5.2'!$B$28</c:f>
              <c:strCache>
                <c:ptCount val="1"/>
                <c:pt idx="0">
                  <c:v>الإناث النشيطات ااقتصادياً</c:v>
                </c:pt>
              </c:strCache>
            </c:strRef>
          </c:tx>
          <c:dPt>
            <c:idx val="0"/>
            <c:bubble3D val="0"/>
            <c:explosion val="14"/>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90C-42F0-8999-7EBDCCB3E529}"/>
              </c:ext>
            </c:extLst>
          </c:dPt>
          <c:dPt>
            <c:idx val="1"/>
            <c:bubble3D val="0"/>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90C-42F0-8999-7EBDCCB3E529}"/>
              </c:ext>
            </c:extLst>
          </c:dPt>
          <c:dLbls>
            <c:dLbl>
              <c:idx val="0"/>
              <c:layout>
                <c:manualLayout>
                  <c:x val="0.17901502684770565"/>
                  <c:y val="9.5797464778786062E-2"/>
                </c:manualLayout>
              </c:layout>
              <c:tx>
                <c:rich>
                  <a:bodyPr rot="0" spcFirstLastPara="1" vertOverflow="ellipsis" vert="horz" wrap="square" anchor="ctr" anchorCtr="1"/>
                  <a:lstStyle/>
                  <a:p>
                    <a:pPr>
                      <a:defRPr sz="800" b="0" i="0" u="none" strike="noStrike" kern="1200" spc="0" baseline="0">
                        <a:solidFill>
                          <a:schemeClr val="tx1"/>
                        </a:solidFill>
                        <a:latin typeface="Dubai" panose="020B0503030403030204" pitchFamily="34" charset="-78"/>
                        <a:ea typeface="+mn-ea"/>
                        <a:cs typeface="Dubai" panose="020B0503030403030204" pitchFamily="34" charset="-78"/>
                      </a:defRPr>
                    </a:pPr>
                    <a:fld id="{372284E2-EB14-4ADA-90F7-6CFF51D56C8A}" type="CATEGORYNAME">
                      <a:rPr lang="en-US" sz="800"/>
                      <a:pPr>
                        <a:defRPr sz="800"/>
                      </a:pPr>
                      <a:t>[CATEGORY NAME]</a:t>
                    </a:fld>
                    <a:r>
                      <a:rPr lang="ar-SA" sz="800"/>
                      <a:t> </a:t>
                    </a:r>
                  </a:p>
                  <a:p>
                    <a:pPr>
                      <a:defRPr sz="800"/>
                    </a:pPr>
                    <a:r>
                      <a:rPr lang="ar-SA" sz="800"/>
                      <a:t>1.4%</a:t>
                    </a:r>
                  </a:p>
                </c:rich>
              </c:tx>
              <c:spPr>
                <a:noFill/>
                <a:ln>
                  <a:noFill/>
                </a:ln>
                <a:effectLst/>
              </c:spPr>
              <c:txPr>
                <a:bodyPr rot="0" spcFirstLastPara="1" vertOverflow="ellipsis" vert="horz" wrap="square" anchor="ctr" anchorCtr="1"/>
                <a:lstStyle/>
                <a:p>
                  <a:pPr>
                    <a:defRPr sz="800" b="0" i="0" u="none" strike="noStrike" kern="1200" spc="0" baseline="0">
                      <a:solidFill>
                        <a:schemeClr val="tx1"/>
                      </a:solidFill>
                      <a:latin typeface="Dubai" panose="020B0503030403030204" pitchFamily="34" charset="-78"/>
                      <a:ea typeface="+mn-ea"/>
                      <a:cs typeface="Dubai" panose="020B0503030403030204" pitchFamily="34" charset="-78"/>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45874298284265086"/>
                      <c:h val="0.26817932511799253"/>
                    </c:manualLayout>
                  </c15:layout>
                  <c15:dlblFieldTable/>
                  <c15:showDataLabelsRange val="0"/>
                </c:ext>
                <c:ext xmlns:c16="http://schemas.microsoft.com/office/drawing/2014/chart" uri="{C3380CC4-5D6E-409C-BE32-E72D297353CC}">
                  <c16:uniqueId val="{00000001-990C-42F0-8999-7EBDCCB3E529}"/>
                </c:ext>
              </c:extLst>
            </c:dLbl>
            <c:dLbl>
              <c:idx val="1"/>
              <c:layout>
                <c:manualLayout>
                  <c:x val="0.36804549358474237"/>
                  <c:y val="-1.0961507651748155E-16"/>
                </c:manualLayout>
              </c:layout>
              <c:tx>
                <c:rich>
                  <a:bodyPr rot="0" spcFirstLastPara="1" vertOverflow="ellipsis" vert="horz" wrap="square" anchor="ctr" anchorCtr="0"/>
                  <a:lstStyle/>
                  <a:p>
                    <a:pPr algn="ctr" rtl="1">
                      <a:defRPr sz="800" b="0" i="0" u="none" strike="noStrike" kern="1200" spc="0" baseline="0">
                        <a:solidFill>
                          <a:schemeClr val="tx1"/>
                        </a:solidFill>
                        <a:latin typeface="Dubai" panose="020B0503030403030204" pitchFamily="34" charset="-78"/>
                        <a:ea typeface="+mn-ea"/>
                        <a:cs typeface="Dubai" panose="020B0503030403030204" pitchFamily="34" charset="-78"/>
                      </a:defRPr>
                    </a:pPr>
                    <a:r>
                      <a:rPr lang="ar-AE" sz="800"/>
                      <a:t>مشتغلات  </a:t>
                    </a:r>
                    <a:r>
                      <a:rPr lang="en-US" sz="800"/>
                      <a:t>Employed</a:t>
                    </a:r>
                  </a:p>
                  <a:p>
                    <a:pPr algn="ctr" rtl="1">
                      <a:defRPr sz="800"/>
                    </a:pPr>
                    <a:r>
                      <a:rPr lang="en-US" sz="800"/>
                      <a:t>%98.6</a:t>
                    </a:r>
                  </a:p>
                </c:rich>
              </c:tx>
              <c:spPr>
                <a:noFill/>
                <a:ln>
                  <a:noFill/>
                </a:ln>
                <a:effectLst/>
              </c:spPr>
              <c:txPr>
                <a:bodyPr rot="0" spcFirstLastPara="1" vertOverflow="ellipsis" vert="horz" wrap="square" anchor="ctr" anchorCtr="0"/>
                <a:lstStyle/>
                <a:p>
                  <a:pPr algn="ctr" rtl="1">
                    <a:defRPr sz="800" b="0" i="0" u="none" strike="noStrike" kern="1200" spc="0" baseline="0">
                      <a:solidFill>
                        <a:schemeClr val="tx1"/>
                      </a:solidFill>
                      <a:latin typeface="Dubai" panose="020B0503030403030204" pitchFamily="34" charset="-78"/>
                      <a:ea typeface="+mn-ea"/>
                      <a:cs typeface="Dubai" panose="020B0503030403030204" pitchFamily="34" charset="-78"/>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39673402086188009"/>
                      <c:h val="0.19398561726869343"/>
                    </c:manualLayout>
                  </c15:layout>
                </c:ext>
                <c:ext xmlns:c16="http://schemas.microsoft.com/office/drawing/2014/chart" uri="{C3380CC4-5D6E-409C-BE32-E72D297353CC}">
                  <c16:uniqueId val="{00000003-990C-42F0-8999-7EBDCCB3E529}"/>
                </c:ext>
              </c:extLst>
            </c:dLbl>
            <c:spPr>
              <a:noFill/>
              <a:ln>
                <a:noFill/>
              </a:ln>
              <a:effectLst/>
            </c:spPr>
            <c:txPr>
              <a:bodyPr rot="0" spcFirstLastPara="1" vertOverflow="ellipsis" vert="horz" wrap="square" anchor="ctr" anchorCtr="1"/>
              <a:lstStyle/>
              <a:p>
                <a:pPr>
                  <a:defRPr sz="800" b="0" i="0" u="none" strike="noStrike" kern="1200" spc="0" baseline="0">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'5.2'!$A$29:$A$30</c:f>
              <c:strCache>
                <c:ptCount val="2"/>
                <c:pt idx="0">
                  <c:v>    Unemployed متعطلات </c:v>
                </c:pt>
                <c:pt idx="1">
                  <c:v>مشتغلات  Employed</c:v>
                </c:pt>
              </c:strCache>
            </c:strRef>
          </c:cat>
          <c:val>
            <c:numRef>
              <c:f>'5.2'!$B$29:$B$30</c:f>
              <c:numCache>
                <c:formatCode>General</c:formatCode>
                <c:ptCount val="2"/>
                <c:pt idx="0">
                  <c:v>1.4</c:v>
                </c:pt>
                <c:pt idx="1">
                  <c:v>98.6</c:v>
                </c:pt>
              </c:numCache>
            </c:numRef>
          </c:val>
          <c:extLst>
            <c:ext xmlns:c16="http://schemas.microsoft.com/office/drawing/2014/chart" uri="{C3380CC4-5D6E-409C-BE32-E72D297353CC}">
              <c16:uniqueId val="{00000004-990C-42F0-8999-7EBDCCB3E529}"/>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0">
          <a:solidFill>
            <a:schemeClr val="tx1"/>
          </a:solidFill>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solidFill>
                <a:latin typeface="Dubai" panose="020B0503030403030204" pitchFamily="34" charset="-78"/>
                <a:ea typeface="+mn-ea"/>
                <a:cs typeface="Dubai" panose="020B0503030403030204" pitchFamily="34" charset="-78"/>
              </a:defRPr>
            </a:pPr>
            <a:r>
              <a:rPr lang="ar-AE" sz="900"/>
              <a:t>الذكور النشيطون اقتصادياً</a:t>
            </a:r>
            <a:endParaRPr lang="en-US" sz="900"/>
          </a:p>
          <a:p>
            <a:pPr>
              <a:defRPr sz="900" b="1">
                <a:solidFill>
                  <a:schemeClr val="tx1"/>
                </a:solidFill>
              </a:defRPr>
            </a:pPr>
            <a:r>
              <a:rPr lang="en-US" sz="900" b="1" i="0" u="none" strike="noStrike" baseline="0">
                <a:effectLst/>
              </a:rPr>
              <a:t>Economically Active Males</a:t>
            </a:r>
            <a:endParaRPr lang="ar-AE" sz="900"/>
          </a:p>
        </c:rich>
      </c:tx>
      <c:layout>
        <c:manualLayout>
          <c:xMode val="edge"/>
          <c:yMode val="edge"/>
          <c:x val="0.31807150449790061"/>
          <c:y val="1.2539576050751506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chemeClr val="tx1"/>
              </a:solidFill>
              <a:latin typeface="Dubai" panose="020B0503030403030204" pitchFamily="34" charset="-78"/>
              <a:ea typeface="+mn-ea"/>
              <a:cs typeface="Dubai" panose="020B0503030403030204" pitchFamily="34" charset="-78"/>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398433230096558"/>
          <c:y val="0.34723397243505999"/>
          <c:w val="0.73114662511767725"/>
          <c:h val="0.52652165700309905"/>
        </c:manualLayout>
      </c:layout>
      <c:pie3DChart>
        <c:varyColors val="1"/>
        <c:ser>
          <c:idx val="0"/>
          <c:order val="0"/>
          <c:tx>
            <c:strRef>
              <c:f>'5.2'!$B$3</c:f>
              <c:strCache>
                <c:ptCount val="1"/>
                <c:pt idx="0">
                  <c:v>الذكور النشيطون اقتصادياً</c:v>
                </c:pt>
              </c:strCache>
            </c:strRef>
          </c:tx>
          <c:spPr>
            <a:scene3d>
              <a:camera prst="orthographicFront"/>
              <a:lightRig rig="threePt" dir="t"/>
            </a:scene3d>
            <a:sp3d>
              <a:bevelT/>
              <a:contourClr>
                <a:srgbClr val="000000"/>
              </a:contourClr>
            </a:sp3d>
          </c:spPr>
          <c:dPt>
            <c:idx val="0"/>
            <c:bubble3D val="0"/>
            <c:explosion val="28"/>
            <c:spPr>
              <a:solidFill>
                <a:schemeClr val="accent1"/>
              </a:solidFill>
              <a:ln w="25400">
                <a:solidFill>
                  <a:schemeClr val="lt1"/>
                </a:solidFill>
              </a:ln>
              <a:effectLst/>
              <a:scene3d>
                <a:camera prst="orthographicFront"/>
                <a:lightRig rig="threePt" dir="t"/>
              </a:scene3d>
              <a:sp3d contourW="25400">
                <a:bevelT/>
                <a:contourClr>
                  <a:schemeClr val="lt1"/>
                </a:contourClr>
              </a:sp3d>
            </c:spPr>
            <c:extLst>
              <c:ext xmlns:c16="http://schemas.microsoft.com/office/drawing/2014/chart" uri="{C3380CC4-5D6E-409C-BE32-E72D297353CC}">
                <c16:uniqueId val="{00000001-48C7-4BB3-A0FE-432561E40502}"/>
              </c:ext>
            </c:extLst>
          </c:dPt>
          <c:dPt>
            <c:idx val="1"/>
            <c:bubble3D val="0"/>
            <c:spPr>
              <a:solidFill>
                <a:srgbClr val="0070C0"/>
              </a:solidFill>
              <a:ln w="25400">
                <a:noFill/>
              </a:ln>
              <a:effectLst/>
              <a:scene3d>
                <a:camera prst="orthographicFront"/>
                <a:lightRig rig="threePt" dir="t"/>
              </a:scene3d>
              <a:sp3d>
                <a:bevelT/>
                <a:contourClr>
                  <a:srgbClr val="000000"/>
                </a:contourClr>
              </a:sp3d>
            </c:spPr>
            <c:extLst>
              <c:ext xmlns:c16="http://schemas.microsoft.com/office/drawing/2014/chart" uri="{C3380CC4-5D6E-409C-BE32-E72D297353CC}">
                <c16:uniqueId val="{00000003-48C7-4BB3-A0FE-432561E40502}"/>
              </c:ext>
            </c:extLst>
          </c:dPt>
          <c:dLbls>
            <c:dLbl>
              <c:idx val="0"/>
              <c:layout>
                <c:manualLayout>
                  <c:x val="-0.315131910205522"/>
                  <c:y val="0.14857432058660824"/>
                </c:manualLayout>
              </c:layout>
              <c:tx>
                <c:rich>
                  <a:bodyPr/>
                  <a:lstStyle/>
                  <a:p>
                    <a:fld id="{2B7E9503-6EBD-43F2-B43F-B3EBEA53F82C}" type="CATEGORYNAME">
                      <a:rPr lang="en-US"/>
                      <a:pPr/>
                      <a:t>[CATEGORY NAME]</a:t>
                    </a:fld>
                    <a:r>
                      <a:rPr lang="ar-SA"/>
                      <a:t>0.2%</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0317542744759383"/>
                      <c:h val="0.24882266398314559"/>
                    </c:manualLayout>
                  </c15:layout>
                  <c15:dlblFieldTable/>
                  <c15:showDataLabelsRange val="0"/>
                </c:ext>
                <c:ext xmlns:c16="http://schemas.microsoft.com/office/drawing/2014/chart" uri="{C3380CC4-5D6E-409C-BE32-E72D297353CC}">
                  <c16:uniqueId val="{00000001-48C7-4BB3-A0FE-432561E40502}"/>
                </c:ext>
              </c:extLst>
            </c:dLbl>
            <c:dLbl>
              <c:idx val="1"/>
              <c:layout>
                <c:manualLayout>
                  <c:x val="0.18069078558515961"/>
                  <c:y val="-1.0961507651748155E-16"/>
                </c:manualLayout>
              </c:layout>
              <c:tx>
                <c:rich>
                  <a:bodyPr rot="0" spcFirstLastPara="1" vertOverflow="ellipsis" vert="horz" wrap="square" anchor="ctr" anchorCtr="1"/>
                  <a:lstStyle/>
                  <a:p>
                    <a:pPr rtl="1">
                      <a:defRPr sz="8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fld id="{9ABDE737-88BC-4601-9DA0-E03F683A314D}" type="CATEGORYNAME">
                      <a:rPr lang="ar-AE" sz="800"/>
                      <a:pPr rtl="1">
                        <a:defRPr sz="800"/>
                      </a:pPr>
                      <a:t>[CATEGORY NAME]</a:t>
                    </a:fld>
                    <a:endParaRPr lang="en-US" sz="800"/>
                  </a:p>
                  <a:p>
                    <a:pPr rtl="1">
                      <a:defRPr sz="800"/>
                    </a:pPr>
                    <a:r>
                      <a:rPr lang="en-US" sz="800"/>
                      <a:t> </a:t>
                    </a:r>
                    <a:fld id="{21886993-DAA6-4578-A9C8-F041195C1F5C}" type="VALUE">
                      <a:rPr lang="en-US" sz="800"/>
                      <a:pPr rtl="1">
                        <a:defRPr sz="800"/>
                      </a:pPr>
                      <a:t>[VALUE]</a:t>
                    </a:fld>
                    <a:r>
                      <a:rPr lang="en-US" sz="800"/>
                      <a:t>%</a:t>
                    </a:r>
                  </a:p>
                </c:rich>
              </c:tx>
              <c:numFmt formatCode="@" sourceLinked="0"/>
              <c:spPr>
                <a:noFill/>
                <a:ln>
                  <a:noFill/>
                </a:ln>
                <a:effectLst/>
              </c:spPr>
              <c:txPr>
                <a:bodyPr rot="0" spcFirstLastPara="1" vertOverflow="ellipsis" vert="horz" wrap="square" anchor="ctr" anchorCtr="1"/>
                <a:lstStyle/>
                <a:p>
                  <a:pPr rtl="1">
                    <a:defRPr sz="8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55406073421000923"/>
                      <c:h val="0.22562715534997591"/>
                    </c:manualLayout>
                  </c15:layout>
                  <c15:dlblFieldTable/>
                  <c15:showDataLabelsRange val="0"/>
                </c:ext>
                <c:ext xmlns:c16="http://schemas.microsoft.com/office/drawing/2014/chart" uri="{C3380CC4-5D6E-409C-BE32-E72D297353CC}">
                  <c16:uniqueId val="{00000003-48C7-4BB3-A0FE-432561E40502}"/>
                </c:ext>
              </c:extLst>
            </c:dLbl>
            <c:numFmt formatCode="@"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'5.2'!$A$4:$A$5</c:f>
              <c:strCache>
                <c:ptCount val="2"/>
                <c:pt idx="0">
                  <c:v>    Unemployed متعطلون
 </c:v>
                </c:pt>
                <c:pt idx="1">
                  <c:v>مشتغلون Employed</c:v>
                </c:pt>
              </c:strCache>
            </c:strRef>
          </c:cat>
          <c:val>
            <c:numRef>
              <c:f>'5.2'!$B$4:$B$5</c:f>
              <c:numCache>
                <c:formatCode>General</c:formatCode>
                <c:ptCount val="2"/>
                <c:pt idx="0">
                  <c:v>0.2</c:v>
                </c:pt>
                <c:pt idx="1">
                  <c:v>99.8</c:v>
                </c:pt>
              </c:numCache>
            </c:numRef>
          </c:val>
          <c:extLst>
            <c:ext xmlns:c16="http://schemas.microsoft.com/office/drawing/2014/chart" uri="{C3380CC4-5D6E-409C-BE32-E72D297353CC}">
              <c16:uniqueId val="{00000004-48C7-4BB3-A0FE-432561E40502}"/>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0">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'شكل 5.3'!$A$11</c:f>
              <c:strCache>
                <c:ptCount val="1"/>
                <c:pt idx="0">
                  <c:v>ذكور Males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'شكل 5.3'!$B$10:$E$10</c:f>
              <c:strCache>
                <c:ptCount val="4"/>
                <c:pt idx="0">
                  <c:v>متفرغة للأعمال المنزلية
Housewife</c:v>
                </c:pt>
                <c:pt idx="1">
                  <c:v>طالب متفرغ للدراسة
Full Time Student </c:v>
                </c:pt>
                <c:pt idx="2">
                  <c:v>غير راغب بالعمل
Does Not Want to Work    </c:v>
                </c:pt>
                <c:pt idx="3">
                  <c:v>أخرى
Other</c:v>
                </c:pt>
              </c:strCache>
            </c:strRef>
          </c:cat>
          <c:val>
            <c:numRef>
              <c:f>'شكل 5.3'!$B$11:$E$11</c:f>
              <c:numCache>
                <c:formatCode>0.0</c:formatCode>
                <c:ptCount val="4"/>
                <c:pt idx="0">
                  <c:v>0</c:v>
                </c:pt>
                <c:pt idx="1">
                  <c:v>66.400000000000006</c:v>
                </c:pt>
                <c:pt idx="2">
                  <c:v>1.4</c:v>
                </c:pt>
                <c:pt idx="3">
                  <c:v>32.200000000000003</c:v>
                </c:pt>
              </c:numCache>
            </c:numRef>
          </c:val>
          <c:extLst>
            <c:ext xmlns:c16="http://schemas.microsoft.com/office/drawing/2014/chart" uri="{C3380CC4-5D6E-409C-BE32-E72D297353CC}">
              <c16:uniqueId val="{00000000-6994-4F9E-94D9-1318808CFB79}"/>
            </c:ext>
          </c:extLst>
        </c:ser>
        <c:ser>
          <c:idx val="1"/>
          <c:order val="1"/>
          <c:tx>
            <c:strRef>
              <c:f>'شكل 5.3'!$A$12</c:f>
              <c:strCache>
                <c:ptCount val="1"/>
                <c:pt idx="0">
                  <c:v>إناث Females</c:v>
                </c:pt>
              </c:strCache>
            </c:strRef>
          </c:tx>
          <c:spPr>
            <a:solidFill>
              <a:srgbClr val="C0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'شكل 5.3'!$B$10:$E$10</c:f>
              <c:strCache>
                <c:ptCount val="4"/>
                <c:pt idx="0">
                  <c:v>متفرغة للأعمال المنزلية
Housewife</c:v>
                </c:pt>
                <c:pt idx="1">
                  <c:v>طالب متفرغ للدراسة
Full Time Student </c:v>
                </c:pt>
                <c:pt idx="2">
                  <c:v>غير راغب بالعمل
Does Not Want to Work    </c:v>
                </c:pt>
                <c:pt idx="3">
                  <c:v>أخرى
Other</c:v>
                </c:pt>
              </c:strCache>
            </c:strRef>
          </c:cat>
          <c:val>
            <c:numRef>
              <c:f>'شكل 5.3'!$B$12:$E$12</c:f>
              <c:numCache>
                <c:formatCode>0.0</c:formatCode>
                <c:ptCount val="4"/>
                <c:pt idx="0">
                  <c:v>74.400000000000006</c:v>
                </c:pt>
                <c:pt idx="1">
                  <c:v>19.2</c:v>
                </c:pt>
                <c:pt idx="2">
                  <c:v>1.5</c:v>
                </c:pt>
                <c:pt idx="3">
                  <c:v>4.9000000000000004</c:v>
                </c:pt>
              </c:numCache>
            </c:numRef>
          </c:val>
          <c:extLst>
            <c:ext xmlns:c16="http://schemas.microsoft.com/office/drawing/2014/chart" uri="{C3380CC4-5D6E-409C-BE32-E72D297353CC}">
              <c16:uniqueId val="{00000001-6994-4F9E-94D9-1318808CFB79}"/>
            </c:ext>
          </c:extLst>
        </c:ser>
        <c:dLbls>
          <c:showLegendKey val="0"/>
          <c:showVal val="0"/>
          <c:showCatName val="0"/>
          <c:showSerName val="0"/>
          <c:showPercent val="0"/>
          <c:showBubbleSize val="0"/>
        </c:dLbls>
        <c:gapWidth val="150"/>
        <c:axId val="129639792"/>
        <c:axId val="491367712"/>
      </c:barChart>
      <c:catAx>
        <c:axId val="129639792"/>
        <c:scaling>
          <c:orientation val="minMax"/>
        </c:scaling>
        <c:delete val="0"/>
        <c:axPos val="b"/>
        <c:numFmt formatCode="General" sourceLinked="0"/>
        <c:majorTickMark val="out"/>
        <c:minorTickMark val="none"/>
        <c:tickLblPos val="nextTo"/>
        <c:txPr>
          <a:bodyPr/>
          <a:lstStyle/>
          <a:p>
            <a:pPr>
              <a:defRPr sz="800"/>
            </a:pPr>
            <a:endParaRPr lang="en-US"/>
          </a:p>
        </c:txPr>
        <c:crossAx val="491367712"/>
        <c:crosses val="autoZero"/>
        <c:auto val="1"/>
        <c:lblAlgn val="ctr"/>
        <c:lblOffset val="100"/>
        <c:noMultiLvlLbl val="0"/>
      </c:catAx>
      <c:valAx>
        <c:axId val="491367712"/>
        <c:scaling>
          <c:orientation val="minMax"/>
        </c:scaling>
        <c:delete val="0"/>
        <c:axPos val="l"/>
        <c:majorGridlines>
          <c:spPr>
            <a:ln>
              <a:noFill/>
            </a:ln>
          </c:spPr>
        </c:majorGridlines>
        <c:numFmt formatCode="0.0" sourceLinked="1"/>
        <c:majorTickMark val="out"/>
        <c:minorTickMark val="none"/>
        <c:tickLblPos val="nextTo"/>
        <c:crossAx val="129639792"/>
        <c:crosses val="autoZero"/>
        <c:crossBetween val="between"/>
        <c:majorUnit val="10"/>
        <c:minorUnit val="1"/>
      </c:valAx>
      <c:spPr>
        <a:noFill/>
        <a:ln w="25400">
          <a:noFill/>
        </a:ln>
      </c:spPr>
    </c:plotArea>
    <c:legend>
      <c:legendPos val="b"/>
      <c:layout/>
      <c:overlay val="0"/>
      <c:txPr>
        <a:bodyPr/>
        <a:lstStyle/>
        <a:p>
          <a:pPr>
            <a:defRPr sz="800"/>
          </a:pPr>
          <a:endParaRPr lang="en-US"/>
        </a:p>
      </c:txPr>
    </c:legend>
    <c:plotVisOnly val="1"/>
    <c:dispBlanksAs val="gap"/>
    <c:showDLblsOverMax val="0"/>
  </c:chart>
  <c:spPr>
    <a:ln>
      <a:noFill/>
    </a:ln>
  </c:spPr>
  <c:txPr>
    <a:bodyPr/>
    <a:lstStyle/>
    <a:p>
      <a:pPr>
        <a:defRPr sz="9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 5.4'!$A$9</c:f>
              <c:strCache>
                <c:ptCount val="1"/>
                <c:pt idx="0">
                  <c:v>ذكور Males</c:v>
                </c:pt>
              </c:strCache>
            </c:strRef>
          </c:tx>
          <c:spPr>
            <a:ln w="19050" cap="rnd">
              <a:solidFill>
                <a:schemeClr val="accent1"/>
              </a:solidFill>
              <a:round/>
            </a:ln>
            <a:effectLst/>
          </c:spPr>
          <c:marker>
            <c:symbol val="circle"/>
            <c:size val="5"/>
            <c:spPr>
              <a:solidFill>
                <a:srgbClr val="0070C0"/>
              </a:solidFill>
              <a:ln w="6350" cap="flat">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'شكل 5.4'!$C$8:$E$8</c:f>
              <c:numCache>
                <c:formatCode>General</c:formatCode>
                <c:ptCount val="3"/>
                <c:pt idx="0">
                  <c:v>2017</c:v>
                </c:pt>
                <c:pt idx="1">
                  <c:v>2018</c:v>
                </c:pt>
                <c:pt idx="2">
                  <c:v>2019</c:v>
                </c:pt>
              </c:numCache>
            </c:numRef>
          </c:cat>
          <c:val>
            <c:numRef>
              <c:f>'شكل 5.4'!$C$9:$E$9</c:f>
              <c:numCache>
                <c:formatCode>General</c:formatCode>
                <c:ptCount val="3"/>
                <c:pt idx="0">
                  <c:v>0.3</c:v>
                </c:pt>
                <c:pt idx="1">
                  <c:v>0.2</c:v>
                </c:pt>
                <c:pt idx="2">
                  <c:v>0.2</c:v>
                </c:pt>
              </c:numCache>
            </c:numRef>
          </c:val>
          <c:smooth val="0"/>
          <c:extLst>
            <c:ext xmlns:c16="http://schemas.microsoft.com/office/drawing/2014/chart" uri="{C3380CC4-5D6E-409C-BE32-E72D297353CC}">
              <c16:uniqueId val="{00000000-89BC-40A5-B775-11BF69A69B9A}"/>
            </c:ext>
          </c:extLst>
        </c:ser>
        <c:ser>
          <c:idx val="1"/>
          <c:order val="1"/>
          <c:tx>
            <c:strRef>
              <c:f>'شكل 5.4'!$A$10</c:f>
              <c:strCache>
                <c:ptCount val="1"/>
                <c:pt idx="0">
                  <c:v>إناث Females</c:v>
                </c:pt>
              </c:strCache>
            </c:strRef>
          </c:tx>
          <c:spPr>
            <a:ln w="19050" cap="rnd">
              <a:solidFill>
                <a:srgbClr val="C00000"/>
              </a:solidFill>
              <a:round/>
            </a:ln>
            <a:effectLst/>
          </c:spPr>
          <c:marker>
            <c:symbol val="circle"/>
            <c:size val="5"/>
            <c:spPr>
              <a:solidFill>
                <a:srgbClr val="FF0000"/>
              </a:solidFill>
              <a:ln w="6350">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'شكل 5.4'!$C$8:$E$8</c:f>
              <c:numCache>
                <c:formatCode>General</c:formatCode>
                <c:ptCount val="3"/>
                <c:pt idx="0">
                  <c:v>2017</c:v>
                </c:pt>
                <c:pt idx="1">
                  <c:v>2018</c:v>
                </c:pt>
                <c:pt idx="2">
                  <c:v>2019</c:v>
                </c:pt>
              </c:numCache>
            </c:numRef>
          </c:cat>
          <c:val>
            <c:numRef>
              <c:f>'شكل 5.4'!$C$10:$E$10</c:f>
              <c:numCache>
                <c:formatCode>General</c:formatCode>
                <c:ptCount val="3"/>
                <c:pt idx="0">
                  <c:v>1.5</c:v>
                </c:pt>
                <c:pt idx="1">
                  <c:v>1.4</c:v>
                </c:pt>
                <c:pt idx="2">
                  <c:v>1.4</c:v>
                </c:pt>
              </c:numCache>
            </c:numRef>
          </c:val>
          <c:smooth val="0"/>
          <c:extLst>
            <c:ext xmlns:c16="http://schemas.microsoft.com/office/drawing/2014/chart" uri="{C3380CC4-5D6E-409C-BE32-E72D297353CC}">
              <c16:uniqueId val="{00000001-89BC-40A5-B775-11BF69A69B9A}"/>
            </c:ext>
          </c:extLst>
        </c:ser>
        <c:dLbls>
          <c:showLegendKey val="0"/>
          <c:showVal val="0"/>
          <c:showCatName val="0"/>
          <c:showSerName val="0"/>
          <c:showPercent val="0"/>
          <c:showBubbleSize val="0"/>
        </c:dLbls>
        <c:marker val="1"/>
        <c:smooth val="0"/>
        <c:axId val="528202847"/>
        <c:axId val="341198079"/>
      </c:lineChart>
      <c:catAx>
        <c:axId val="528202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341198079"/>
        <c:crosses val="autoZero"/>
        <c:auto val="1"/>
        <c:lblAlgn val="ctr"/>
        <c:lblOffset val="100"/>
        <c:noMultiLvlLbl val="0"/>
      </c:catAx>
      <c:valAx>
        <c:axId val="341198079"/>
        <c:scaling>
          <c:orientation val="minMax"/>
          <c:max val="1.8"/>
        </c:scaling>
        <c:delete val="0"/>
        <c:axPos val="l"/>
        <c:majorGridlines>
          <c:spPr>
            <a:ln w="635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528202847"/>
        <c:crosses val="autoZero"/>
        <c:crossBetween val="between"/>
        <c:majorUnit val="0.2"/>
      </c:valAx>
      <c:spPr>
        <a:noFill/>
        <a:ln cap="rnd" cmpd="sng">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rnd" cmpd="sng" algn="ctr">
      <a:solidFill>
        <a:schemeClr val="tx1">
          <a:lumMod val="15000"/>
          <a:lumOff val="85000"/>
        </a:schemeClr>
      </a:solidFill>
      <a:round/>
    </a:ln>
    <a:effectLst/>
  </c:spPr>
  <c:txPr>
    <a:bodyPr/>
    <a:lstStyle/>
    <a:p>
      <a:pPr>
        <a:defRPr>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65499275277157"/>
          <c:y val="4.444443030480226E-2"/>
          <c:w val="0.8643450072472284"/>
          <c:h val="0.74930479652781101"/>
        </c:manualLayout>
      </c:layout>
      <c:barChart>
        <c:barDir val="col"/>
        <c:grouping val="clustered"/>
        <c:varyColors val="0"/>
        <c:ser>
          <c:idx val="0"/>
          <c:order val="0"/>
          <c:tx>
            <c:strRef>
              <c:f>'6.1'!$A$12</c:f>
              <c:strCache>
                <c:ptCount val="1"/>
                <c:pt idx="0">
                  <c:v>شباب Youth Males</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'6.1'!$B$11:$D$11</c:f>
              <c:numCache>
                <c:formatCode>General</c:formatCode>
                <c:ptCount val="3"/>
                <c:pt idx="0">
                  <c:v>2017</c:v>
                </c:pt>
                <c:pt idx="1">
                  <c:v>2018</c:v>
                </c:pt>
                <c:pt idx="2">
                  <c:v>2019</c:v>
                </c:pt>
              </c:numCache>
            </c:numRef>
          </c:cat>
          <c:val>
            <c:numRef>
              <c:f>'6.1'!$B$12:$D$12</c:f>
              <c:numCache>
                <c:formatCode>General</c:formatCode>
                <c:ptCount val="3"/>
                <c:pt idx="0">
                  <c:v>74.599999999999994</c:v>
                </c:pt>
                <c:pt idx="1">
                  <c:v>74.3</c:v>
                </c:pt>
                <c:pt idx="2">
                  <c:v>73.7</c:v>
                </c:pt>
              </c:numCache>
            </c:numRef>
          </c:val>
          <c:extLst>
            <c:ext xmlns:c16="http://schemas.microsoft.com/office/drawing/2014/chart" uri="{C3380CC4-5D6E-409C-BE32-E72D297353CC}">
              <c16:uniqueId val="{00000000-C481-47E8-A15C-B1E26283695F}"/>
            </c:ext>
          </c:extLst>
        </c:ser>
        <c:ser>
          <c:idx val="1"/>
          <c:order val="1"/>
          <c:tx>
            <c:strRef>
              <c:f>'6.1'!$A$13</c:f>
              <c:strCache>
                <c:ptCount val="1"/>
                <c:pt idx="0">
                  <c:v>شابات Youth Females</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'6.1'!$B$11:$D$11</c:f>
              <c:numCache>
                <c:formatCode>General</c:formatCode>
                <c:ptCount val="3"/>
                <c:pt idx="0">
                  <c:v>2017</c:v>
                </c:pt>
                <c:pt idx="1">
                  <c:v>2018</c:v>
                </c:pt>
                <c:pt idx="2">
                  <c:v>2019</c:v>
                </c:pt>
              </c:numCache>
            </c:numRef>
          </c:cat>
          <c:val>
            <c:numRef>
              <c:f>'6.1'!$B$13:$D$13</c:f>
              <c:numCache>
                <c:formatCode>General</c:formatCode>
                <c:ptCount val="3"/>
                <c:pt idx="0">
                  <c:v>25.4</c:v>
                </c:pt>
                <c:pt idx="1">
                  <c:v>25.7</c:v>
                </c:pt>
                <c:pt idx="2">
                  <c:v>26.3</c:v>
                </c:pt>
              </c:numCache>
            </c:numRef>
          </c:val>
          <c:extLst>
            <c:ext xmlns:c16="http://schemas.microsoft.com/office/drawing/2014/chart" uri="{C3380CC4-5D6E-409C-BE32-E72D297353CC}">
              <c16:uniqueId val="{00000001-C481-47E8-A15C-B1E26283695F}"/>
            </c:ext>
          </c:extLst>
        </c:ser>
        <c:dLbls>
          <c:dLblPos val="outEnd"/>
          <c:showLegendKey val="0"/>
          <c:showVal val="1"/>
          <c:showCatName val="0"/>
          <c:showSerName val="0"/>
          <c:showPercent val="0"/>
          <c:showBubbleSize val="0"/>
        </c:dLbls>
        <c:gapWidth val="219"/>
        <c:overlap val="-7"/>
        <c:axId val="-151416800"/>
        <c:axId val="-151425504"/>
      </c:barChart>
      <c:catAx>
        <c:axId val="-151416800"/>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25504"/>
        <c:crosses val="autoZero"/>
        <c:auto val="1"/>
        <c:lblAlgn val="ctr"/>
        <c:lblOffset val="100"/>
        <c:noMultiLvlLbl val="0"/>
      </c:catAx>
      <c:valAx>
        <c:axId val="-151425504"/>
        <c:scaling>
          <c:orientation val="minMax"/>
          <c:min val="0"/>
        </c:scaling>
        <c:delete val="0"/>
        <c:axPos val="l"/>
        <c:numFmt formatCode="General" sourceLinked="1"/>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16800"/>
        <c:crosses val="autoZero"/>
        <c:crossBetween val="between"/>
      </c:valAx>
      <c:spPr>
        <a:noFill/>
        <a:ln>
          <a:noFill/>
        </a:ln>
        <a:effectLst/>
      </c:spPr>
    </c:plotArea>
    <c:legend>
      <c:legendPos val="r"/>
      <c:layout>
        <c:manualLayout>
          <c:xMode val="edge"/>
          <c:yMode val="edge"/>
          <c:x val="0.2077246281714786"/>
          <c:y val="0.92620844295340121"/>
          <c:w val="0.6085863954505687"/>
          <c:h val="7.3791557046598788E-2"/>
        </c:manualLayout>
      </c:layout>
      <c:overlay val="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1">
          <a:ln>
            <a:noFill/>
          </a:ln>
          <a:solidFill>
            <a:schemeClr val="tx1"/>
          </a:solidFill>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33617447303625"/>
          <c:y val="7.7777838754989559E-2"/>
          <c:w val="0.81658927943285442"/>
          <c:h val="0.71730786988597717"/>
        </c:manualLayout>
      </c:layout>
      <c:barChart>
        <c:barDir val="col"/>
        <c:grouping val="clustered"/>
        <c:varyColors val="0"/>
        <c:ser>
          <c:idx val="0"/>
          <c:order val="0"/>
          <c:tx>
            <c:strRef>
              <c:f>'6.2'!$B$12</c:f>
              <c:strCache>
                <c:ptCount val="1"/>
                <c:pt idx="0">
                  <c:v>شباب   Youth Males</c:v>
                </c:pt>
              </c:strCache>
            </c:strRef>
          </c:tx>
          <c:spPr>
            <a:solidFill>
              <a:srgbClr val="0070C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5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'6.2'!$A$13:$A$16</c:f>
              <c:strCache>
                <c:ptCount val="4"/>
                <c:pt idx="0">
                  <c:v>19 - 15</c:v>
                </c:pt>
                <c:pt idx="1">
                  <c:v>24 - 20</c:v>
                </c:pt>
                <c:pt idx="2">
                  <c:v>30 - 25</c:v>
                </c:pt>
                <c:pt idx="3">
                  <c:v>30 - 15</c:v>
                </c:pt>
              </c:strCache>
            </c:strRef>
          </c:cat>
          <c:val>
            <c:numRef>
              <c:f>'6.2'!$B$13:$B$16</c:f>
              <c:numCache>
                <c:formatCode>General</c:formatCode>
                <c:ptCount val="4"/>
                <c:pt idx="0">
                  <c:v>0</c:v>
                </c:pt>
                <c:pt idx="1">
                  <c:v>1.6</c:v>
                </c:pt>
                <c:pt idx="2">
                  <c:v>1.3</c:v>
                </c:pt>
                <c:pt idx="3">
                  <c:v>1.4</c:v>
                </c:pt>
              </c:numCache>
            </c:numRef>
          </c:val>
          <c:extLst>
            <c:ext xmlns:c16="http://schemas.microsoft.com/office/drawing/2014/chart" uri="{C3380CC4-5D6E-409C-BE32-E72D297353CC}">
              <c16:uniqueId val="{00000000-BA33-4380-8677-DD33D85C250B}"/>
            </c:ext>
          </c:extLst>
        </c:ser>
        <c:ser>
          <c:idx val="1"/>
          <c:order val="1"/>
          <c:tx>
            <c:strRef>
              <c:f>'6.2'!$C$12</c:f>
              <c:strCache>
                <c:ptCount val="1"/>
                <c:pt idx="0">
                  <c:v>شابات  Youth Females</c:v>
                </c:pt>
              </c:strCache>
            </c:strRef>
          </c:tx>
          <c:spPr>
            <a:solidFill>
              <a:srgbClr val="C0000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5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'6.2'!$A$13:$A$16</c:f>
              <c:strCache>
                <c:ptCount val="4"/>
                <c:pt idx="0">
                  <c:v>19 - 15</c:v>
                </c:pt>
                <c:pt idx="1">
                  <c:v>24 - 20</c:v>
                </c:pt>
                <c:pt idx="2">
                  <c:v>30 - 25</c:v>
                </c:pt>
                <c:pt idx="3">
                  <c:v>30 - 15</c:v>
                </c:pt>
              </c:strCache>
            </c:strRef>
          </c:cat>
          <c:val>
            <c:numRef>
              <c:f>'6.2'!$C$13:$C$16</c:f>
              <c:numCache>
                <c:formatCode>General</c:formatCode>
                <c:ptCount val="4"/>
                <c:pt idx="0">
                  <c:v>0.1</c:v>
                </c:pt>
                <c:pt idx="1">
                  <c:v>1.1000000000000001</c:v>
                </c:pt>
                <c:pt idx="2">
                  <c:v>0.6</c:v>
                </c:pt>
                <c:pt idx="3">
                  <c:v>0.7</c:v>
                </c:pt>
              </c:numCache>
            </c:numRef>
          </c:val>
          <c:extLst>
            <c:ext xmlns:c16="http://schemas.microsoft.com/office/drawing/2014/chart" uri="{C3380CC4-5D6E-409C-BE32-E72D297353CC}">
              <c16:uniqueId val="{00000001-BA33-4380-8677-DD33D85C250B}"/>
            </c:ext>
          </c:extLst>
        </c:ser>
        <c:dLbls>
          <c:dLblPos val="outEnd"/>
          <c:showLegendKey val="0"/>
          <c:showVal val="1"/>
          <c:showCatName val="0"/>
          <c:showSerName val="0"/>
          <c:showPercent val="0"/>
          <c:showBubbleSize val="0"/>
        </c:dLbls>
        <c:gapWidth val="219"/>
        <c:overlap val="-7"/>
        <c:axId val="-151423872"/>
        <c:axId val="-151421152"/>
      </c:barChart>
      <c:catAx>
        <c:axId val="-151423872"/>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5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21152"/>
        <c:crosses val="autoZero"/>
        <c:auto val="1"/>
        <c:lblAlgn val="ctr"/>
        <c:lblOffset val="100"/>
        <c:noMultiLvlLbl val="0"/>
      </c:catAx>
      <c:valAx>
        <c:axId val="-151421152"/>
        <c:scaling>
          <c:orientation val="minMax"/>
          <c:max val="1.7000000000000002"/>
          <c:min val="0"/>
        </c:scaling>
        <c:delete val="0"/>
        <c:axPos val="l"/>
        <c:numFmt formatCode="#,##0.0" sourceLinked="0"/>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105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23872"/>
        <c:crosses val="autoZero"/>
        <c:crossBetween val="between"/>
      </c:valAx>
      <c:spPr>
        <a:noFill/>
        <a:ln>
          <a:noFill/>
        </a:ln>
        <a:effectLst/>
      </c:spPr>
    </c:plotArea>
    <c:legend>
      <c:legendPos val="r"/>
      <c:layout>
        <c:manualLayout>
          <c:xMode val="edge"/>
          <c:yMode val="edge"/>
          <c:x val="9.7883460069633124E-2"/>
          <c:y val="0.92274157748965357"/>
          <c:w val="0.71820617853515578"/>
          <c:h val="7.1410478645490189E-2"/>
        </c:manualLayout>
      </c:layout>
      <c:overlay val="0"/>
      <c:spPr>
        <a:noFill/>
        <a:ln>
          <a:noFill/>
        </a:ln>
        <a:effectLst/>
      </c:spPr>
      <c:txPr>
        <a:bodyPr rot="0" spcFirstLastPara="1" vertOverflow="ellipsis" vert="horz" wrap="square" anchor="ctr" anchorCtr="1"/>
        <a:lstStyle/>
        <a:p>
          <a:pPr>
            <a:defRPr sz="105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b="1">
          <a:ln>
            <a:noFill/>
          </a:ln>
          <a:solidFill>
            <a:schemeClr val="tx1"/>
          </a:solidFill>
          <a:latin typeface="Dubai" panose="020B0503030403030204" pitchFamily="34" charset="-78"/>
          <a:cs typeface="Dubai" panose="020B0503030403030204" pitchFamily="34" charset="-78"/>
        </a:defRPr>
      </a:pPr>
      <a:endParaRPr lang="en-US"/>
    </a:p>
  </c:txPr>
  <c:externalData r:id="rId3">
    <c:autoUpdate val="0"/>
  </c:externalData>
  <c:userShapes r:id="rId4"/>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 6.3'!$A$8</c:f>
              <c:strCache>
                <c:ptCount val="1"/>
                <c:pt idx="0">
                  <c:v>Youth Males شباب </c:v>
                </c:pt>
              </c:strCache>
            </c:strRef>
          </c:tx>
          <c:spPr>
            <a:ln w="28575" cap="rnd">
              <a:solidFill>
                <a:srgbClr val="0070C0"/>
              </a:solidFill>
              <a:round/>
            </a:ln>
            <a:effectLst/>
          </c:spPr>
          <c:marker>
            <c:symbol val="circle"/>
            <c:size val="5"/>
            <c:spPr>
              <a:solidFill>
                <a:srgbClr val="0070C0"/>
              </a:solidFill>
              <a:ln w="9525">
                <a:solidFill>
                  <a:schemeClr val="accent1"/>
                </a:solidFill>
              </a:ln>
              <a:effectLst/>
            </c:spPr>
          </c:marker>
          <c:dLbls>
            <c:dLbl>
              <c:idx val="0"/>
              <c:layout>
                <c:manualLayout>
                  <c:x val="-6.1341512201626931E-2"/>
                  <c:y val="-4.57142857142858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3DE-4884-B466-B80F978FF630}"/>
                </c:ext>
              </c:extLst>
            </c:dLbl>
            <c:dLbl>
              <c:idx val="1"/>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CCE-4C05-A0FC-2D33B997BC33}"/>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'شكل 6.3'!$B$7:$D$7</c:f>
              <c:strCache>
                <c:ptCount val="3"/>
                <c:pt idx="0">
                  <c:v> 15- 19 </c:v>
                </c:pt>
                <c:pt idx="1">
                  <c:v>20 - 24</c:v>
                </c:pt>
                <c:pt idx="2">
                  <c:v>25 - 30</c:v>
                </c:pt>
              </c:strCache>
            </c:strRef>
          </c:cat>
          <c:val>
            <c:numRef>
              <c:f>'شكل 6.3'!$B$8:$D$8</c:f>
              <c:numCache>
                <c:formatCode>#,##0.0</c:formatCode>
                <c:ptCount val="3"/>
                <c:pt idx="0">
                  <c:v>0.8</c:v>
                </c:pt>
                <c:pt idx="1">
                  <c:v>25.5</c:v>
                </c:pt>
                <c:pt idx="2">
                  <c:v>62.6</c:v>
                </c:pt>
              </c:numCache>
            </c:numRef>
          </c:val>
          <c:smooth val="0"/>
          <c:extLst>
            <c:ext xmlns:c16="http://schemas.microsoft.com/office/drawing/2014/chart" uri="{C3380CC4-5D6E-409C-BE32-E72D297353CC}">
              <c16:uniqueId val="{00000001-2CCE-4C05-A0FC-2D33B997BC33}"/>
            </c:ext>
          </c:extLst>
        </c:ser>
        <c:ser>
          <c:idx val="1"/>
          <c:order val="1"/>
          <c:tx>
            <c:strRef>
              <c:f>'شكل 6.3'!$A$9</c:f>
              <c:strCache>
                <c:ptCount val="1"/>
                <c:pt idx="0">
                  <c:v>Youth Females شابات</c:v>
                </c:pt>
              </c:strCache>
            </c:strRef>
          </c:tx>
          <c:spPr>
            <a:ln w="28575" cap="rnd">
              <a:solidFill>
                <a:srgbClr val="C00000"/>
              </a:solidFill>
              <a:round/>
            </a:ln>
            <a:effectLst/>
          </c:spPr>
          <c:marker>
            <c:symbol val="circle"/>
            <c:size val="5"/>
            <c:spPr>
              <a:solidFill>
                <a:schemeClr val="accent2"/>
              </a:solidFill>
              <a:ln w="9525">
                <a:solidFill>
                  <a:schemeClr val="accent2"/>
                </a:solidFill>
              </a:ln>
              <a:effectLst/>
            </c:spPr>
          </c:marker>
          <c:dLbls>
            <c:dLbl>
              <c:idx val="0"/>
              <c:layout>
                <c:manualLayout>
                  <c:x val="-1.6002133617815759E-2"/>
                  <c:y val="2.0000224971878516E-2"/>
                </c:manualLayout>
              </c:layout>
              <c:showLegendKey val="0"/>
              <c:showVal val="1"/>
              <c:showCatName val="0"/>
              <c:showSerName val="0"/>
              <c:showPercent val="0"/>
              <c:showBubbleSize val="0"/>
              <c:extLst>
                <c:ext xmlns:c15="http://schemas.microsoft.com/office/drawing/2012/chart" uri="{CE6537A1-D6FC-4f65-9D91-7224C49458BB}">
                  <c15:layout>
                    <c:manualLayout>
                      <c:w val="8.0397491319052508E-2"/>
                      <c:h val="7.5371428571428561E-2"/>
                    </c:manualLayout>
                  </c15:layout>
                </c:ext>
                <c:ext xmlns:c16="http://schemas.microsoft.com/office/drawing/2014/chart" uri="{C3380CC4-5D6E-409C-BE32-E72D297353CC}">
                  <c16:uniqueId val="{00000000-23DE-4884-B466-B80F978FF630}"/>
                </c:ext>
              </c:extLst>
            </c:dLbl>
            <c:dLbl>
              <c:idx val="1"/>
              <c:layout>
                <c:manualLayout>
                  <c:x val="-5.1006905907664428E-2"/>
                  <c:y val="-4.455656106750264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CCE-4C05-A0FC-2D33B997BC33}"/>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'شكل 6.3'!$B$7:$D$7</c:f>
              <c:strCache>
                <c:ptCount val="3"/>
                <c:pt idx="0">
                  <c:v> 15- 19 </c:v>
                </c:pt>
                <c:pt idx="1">
                  <c:v>20 - 24</c:v>
                </c:pt>
                <c:pt idx="2">
                  <c:v>25 - 30</c:v>
                </c:pt>
              </c:strCache>
            </c:strRef>
          </c:cat>
          <c:val>
            <c:numRef>
              <c:f>'شكل 6.3'!$B$9:$D$9</c:f>
              <c:numCache>
                <c:formatCode>#,##0.0</c:formatCode>
                <c:ptCount val="3"/>
                <c:pt idx="0">
                  <c:v>0.3</c:v>
                </c:pt>
                <c:pt idx="1">
                  <c:v>12.2</c:v>
                </c:pt>
                <c:pt idx="2">
                  <c:v>40</c:v>
                </c:pt>
              </c:numCache>
            </c:numRef>
          </c:val>
          <c:smooth val="0"/>
          <c:extLst>
            <c:ext xmlns:c16="http://schemas.microsoft.com/office/drawing/2014/chart" uri="{C3380CC4-5D6E-409C-BE32-E72D297353CC}">
              <c16:uniqueId val="{00000003-2CCE-4C05-A0FC-2D33B997BC33}"/>
            </c:ext>
          </c:extLst>
        </c:ser>
        <c:dLbls>
          <c:showLegendKey val="0"/>
          <c:showVal val="0"/>
          <c:showCatName val="0"/>
          <c:showSerName val="0"/>
          <c:showPercent val="0"/>
          <c:showBubbleSize val="0"/>
        </c:dLbls>
        <c:marker val="1"/>
        <c:smooth val="0"/>
        <c:axId val="520375503"/>
        <c:axId val="520379663"/>
      </c:lineChart>
      <c:catAx>
        <c:axId val="520375503"/>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520379663"/>
        <c:crosses val="autoZero"/>
        <c:auto val="1"/>
        <c:lblAlgn val="ctr"/>
        <c:lblOffset val="100"/>
        <c:noMultiLvlLbl val="0"/>
      </c:catAx>
      <c:valAx>
        <c:axId val="520379663"/>
        <c:scaling>
          <c:orientation val="minMax"/>
          <c:max val="70"/>
          <c:min val="0"/>
        </c:scaling>
        <c:delete val="0"/>
        <c:axPos val="l"/>
        <c:majorGridlines>
          <c:spPr>
            <a:ln w="6350" cap="flat" cmpd="sng" algn="ctr">
              <a:solidFill>
                <a:schemeClr val="bg1">
                  <a:lumMod val="50000"/>
                </a:schemeClr>
              </a:solidFill>
              <a:prstDash val="sysDot"/>
              <a:round/>
            </a:ln>
            <a:effectLst/>
          </c:spPr>
        </c:majorGridlines>
        <c:numFmt formatCode="#,##0.0"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520375503"/>
        <c:crosses val="autoZero"/>
        <c:crossBetween val="between"/>
        <c:majorUnit val="10"/>
      </c:valAx>
      <c:spPr>
        <a:noFill/>
        <a:ln>
          <a:noFill/>
        </a:ln>
        <a:effectLst/>
      </c:spPr>
    </c:plotArea>
    <c:legend>
      <c:legendPos val="b"/>
      <c:layout>
        <c:manualLayout>
          <c:xMode val="edge"/>
          <c:yMode val="edge"/>
          <c:x val="0.10651760597093861"/>
          <c:y val="0.81649088863892016"/>
          <c:w val="0.79484463978771602"/>
          <c:h val="0.149223397075365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 6.4'!$A$8</c:f>
              <c:strCache>
                <c:ptCount val="1"/>
                <c:pt idx="0">
                  <c:v>Youth Males شباب </c:v>
                </c:pt>
              </c:strCache>
            </c:strRef>
          </c:tx>
          <c:spPr>
            <a:ln w="28575" cap="rnd">
              <a:solidFill>
                <a:srgbClr val="0070C0"/>
              </a:solidFill>
              <a:round/>
            </a:ln>
            <a:effectLst/>
          </c:spPr>
          <c:marker>
            <c:symbol val="circle"/>
            <c:size val="5"/>
            <c:spPr>
              <a:solidFill>
                <a:schemeClr val="accent1"/>
              </a:solidFill>
              <a:ln w="9525">
                <a:solidFill>
                  <a:schemeClr val="accent1"/>
                </a:solidFill>
              </a:ln>
              <a:effectLst/>
            </c:spPr>
          </c:marker>
          <c:dLbls>
            <c:dLbl>
              <c:idx val="1"/>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348-4E01-B60E-23F890AE017C}"/>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'شكل 6.4'!$B$7:$D$7</c:f>
              <c:strCache>
                <c:ptCount val="3"/>
                <c:pt idx="0">
                  <c:v> 15- 19 </c:v>
                </c:pt>
                <c:pt idx="1">
                  <c:v>20 - 24</c:v>
                </c:pt>
                <c:pt idx="2">
                  <c:v>25 - 30</c:v>
                </c:pt>
              </c:strCache>
            </c:strRef>
          </c:cat>
          <c:val>
            <c:numRef>
              <c:f>'شكل 6.4'!$B$8:$D$8</c:f>
              <c:numCache>
                <c:formatCode>#,##0.0</c:formatCode>
                <c:ptCount val="3"/>
                <c:pt idx="0">
                  <c:v>2.1</c:v>
                </c:pt>
                <c:pt idx="1">
                  <c:v>0.7</c:v>
                </c:pt>
                <c:pt idx="2">
                  <c:v>0.4</c:v>
                </c:pt>
              </c:numCache>
            </c:numRef>
          </c:val>
          <c:smooth val="0"/>
          <c:extLst>
            <c:ext xmlns:c16="http://schemas.microsoft.com/office/drawing/2014/chart" uri="{C3380CC4-5D6E-409C-BE32-E72D297353CC}">
              <c16:uniqueId val="{00000001-D348-4E01-B60E-23F890AE017C}"/>
            </c:ext>
          </c:extLst>
        </c:ser>
        <c:ser>
          <c:idx val="1"/>
          <c:order val="1"/>
          <c:tx>
            <c:strRef>
              <c:f>'شكل 6.4'!$A$9</c:f>
              <c:strCache>
                <c:ptCount val="1"/>
                <c:pt idx="0">
                  <c:v>Youth Females شابات</c:v>
                </c:pt>
              </c:strCache>
            </c:strRef>
          </c:tx>
          <c:spPr>
            <a:ln w="28575" cap="rnd">
              <a:solidFill>
                <a:srgbClr val="C00000"/>
              </a:solidFill>
              <a:round/>
            </a:ln>
            <a:effectLst/>
          </c:spPr>
          <c:marker>
            <c:symbol val="circle"/>
            <c:size val="5"/>
            <c:spPr>
              <a:solidFill>
                <a:schemeClr val="accent2"/>
              </a:solidFill>
              <a:ln w="9525">
                <a:solidFill>
                  <a:schemeClr val="accent2"/>
                </a:solidFill>
              </a:ln>
              <a:effectLst/>
            </c:spPr>
          </c:marker>
          <c:dLbls>
            <c:dLbl>
              <c:idx val="1"/>
              <c:layout/>
              <c:dLblPos val="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348-4E01-B60E-23F890AE017C}"/>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'شكل 6.4'!$B$7:$D$7</c:f>
              <c:strCache>
                <c:ptCount val="3"/>
                <c:pt idx="0">
                  <c:v> 15- 19 </c:v>
                </c:pt>
                <c:pt idx="1">
                  <c:v>20 - 24</c:v>
                </c:pt>
                <c:pt idx="2">
                  <c:v>25 - 30</c:v>
                </c:pt>
              </c:strCache>
            </c:strRef>
          </c:cat>
          <c:val>
            <c:numRef>
              <c:f>'شكل 6.4'!$B$9:$D$9</c:f>
              <c:numCache>
                <c:formatCode>#,##0.0</c:formatCode>
                <c:ptCount val="3"/>
                <c:pt idx="0">
                  <c:v>3.8</c:v>
                </c:pt>
                <c:pt idx="1">
                  <c:v>10.3</c:v>
                </c:pt>
                <c:pt idx="2">
                  <c:v>1.7</c:v>
                </c:pt>
              </c:numCache>
            </c:numRef>
          </c:val>
          <c:smooth val="0"/>
          <c:extLst>
            <c:ext xmlns:c16="http://schemas.microsoft.com/office/drawing/2014/chart" uri="{C3380CC4-5D6E-409C-BE32-E72D297353CC}">
              <c16:uniqueId val="{00000003-D348-4E01-B60E-23F890AE017C}"/>
            </c:ext>
          </c:extLst>
        </c:ser>
        <c:dLbls>
          <c:showLegendKey val="0"/>
          <c:showVal val="0"/>
          <c:showCatName val="0"/>
          <c:showSerName val="0"/>
          <c:showPercent val="0"/>
          <c:showBubbleSize val="0"/>
        </c:dLbls>
        <c:marker val="1"/>
        <c:smooth val="0"/>
        <c:axId val="520375503"/>
        <c:axId val="520379663"/>
      </c:lineChart>
      <c:catAx>
        <c:axId val="520375503"/>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520379663"/>
        <c:crosses val="autoZero"/>
        <c:auto val="1"/>
        <c:lblAlgn val="ctr"/>
        <c:lblOffset val="100"/>
        <c:noMultiLvlLbl val="0"/>
      </c:catAx>
      <c:valAx>
        <c:axId val="520379663"/>
        <c:scaling>
          <c:orientation val="minMax"/>
        </c:scaling>
        <c:delete val="0"/>
        <c:axPos val="l"/>
        <c:majorGridlines>
          <c:spPr>
            <a:ln w="9525" cap="flat" cmpd="sng" algn="ctr">
              <a:solidFill>
                <a:schemeClr val="bg1">
                  <a:lumMod val="65000"/>
                </a:schemeClr>
              </a:solidFill>
              <a:prstDash val="sysDot"/>
              <a:round/>
            </a:ln>
            <a:effectLst/>
          </c:spPr>
        </c:majorGridlines>
        <c:numFmt formatCode="#,##0.0"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520375503"/>
        <c:crosses val="autoZero"/>
        <c:crossBetween val="between"/>
      </c:valAx>
      <c:spPr>
        <a:noFill/>
        <a:ln>
          <a:noFill/>
        </a:ln>
        <a:effectLst/>
      </c:spPr>
    </c:plotArea>
    <c:legend>
      <c:legendPos val="b"/>
      <c:layout>
        <c:manualLayout>
          <c:xMode val="edge"/>
          <c:yMode val="edge"/>
          <c:x val="0.10651760597093861"/>
          <c:y val="0.81649088863892016"/>
          <c:w val="0.79484463978771602"/>
          <c:h val="0.1492233970753655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ubai" panose="020B0503030403030204" pitchFamily="34" charset="-78"/>
          <a:cs typeface="Dubai" panose="020B0503030403030204" pitchFamily="34" charset="-78"/>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49232809244174"/>
          <c:y val="6.5888992896866908E-2"/>
          <c:w val="0.78312135589984389"/>
          <c:h val="0.74770119775181876"/>
        </c:manualLayout>
      </c:layout>
      <c:barChart>
        <c:barDir val="bar"/>
        <c:grouping val="stacked"/>
        <c:varyColors val="0"/>
        <c:ser>
          <c:idx val="0"/>
          <c:order val="0"/>
          <c:tx>
            <c:strRef>
              <c:f>'الهرم السكاني  (2)'!$A$17</c:f>
              <c:strCache>
                <c:ptCount val="1"/>
                <c:pt idx="0">
                  <c:v>ذكور   Males</c:v>
                </c:pt>
              </c:strCache>
            </c:strRef>
          </c:tx>
          <c:spPr>
            <a:solidFill>
              <a:schemeClr val="accent2"/>
            </a:solidFill>
            <a:ln>
              <a:noFill/>
            </a:ln>
            <a:effectLst>
              <a:outerShdw blurRad="50800" dist="38100" dir="2700000" algn="tl" rotWithShape="0">
                <a:prstClr val="black">
                  <a:alpha val="40000"/>
                </a:prstClr>
              </a:outerShdw>
            </a:effectLst>
            <a:scene3d>
              <a:camera prst="orthographicFront"/>
              <a:lightRig rig="threePt" dir="t">
                <a:rot lat="0" lon="0" rev="1200000"/>
              </a:lightRig>
            </a:scene3d>
            <a:sp3d>
              <a:bevelT w="63500" h="25400"/>
            </a:sp3d>
          </c:spPr>
          <c:invertIfNegative val="0"/>
          <c:dPt>
            <c:idx val="1"/>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1-599D-4214-9720-A33537160FD4}"/>
              </c:ext>
            </c:extLst>
          </c:dPt>
          <c:dPt>
            <c:idx val="2"/>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3-599D-4214-9720-A33537160FD4}"/>
              </c:ext>
            </c:extLst>
          </c:dPt>
          <c:dPt>
            <c:idx val="3"/>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5-599D-4214-9720-A33537160FD4}"/>
              </c:ext>
            </c:extLst>
          </c:dPt>
          <c:dPt>
            <c:idx val="4"/>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7-599D-4214-9720-A33537160FD4}"/>
              </c:ext>
            </c:extLst>
          </c:dPt>
          <c:dPt>
            <c:idx val="5"/>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9-599D-4214-9720-A33537160FD4}"/>
              </c:ext>
            </c:extLst>
          </c:dPt>
          <c:dPt>
            <c:idx val="6"/>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B-599D-4214-9720-A33537160FD4}"/>
              </c:ext>
            </c:extLst>
          </c:dPt>
          <c:dPt>
            <c:idx val="7"/>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D-599D-4214-9720-A33537160FD4}"/>
              </c:ext>
            </c:extLst>
          </c:dPt>
          <c:dPt>
            <c:idx val="8"/>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F-599D-4214-9720-A33537160FD4}"/>
              </c:ext>
            </c:extLst>
          </c:dPt>
          <c:dPt>
            <c:idx val="9"/>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1-599D-4214-9720-A33537160FD4}"/>
              </c:ext>
            </c:extLst>
          </c:dPt>
          <c:dPt>
            <c:idx val="10"/>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3-599D-4214-9720-A33537160FD4}"/>
              </c:ext>
            </c:extLst>
          </c:dPt>
          <c:dPt>
            <c:idx val="11"/>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5-599D-4214-9720-A33537160FD4}"/>
              </c:ext>
            </c:extLst>
          </c:dPt>
          <c:dPt>
            <c:idx val="12"/>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7-599D-4214-9720-A33537160FD4}"/>
              </c:ext>
            </c:extLst>
          </c:dPt>
          <c:dPt>
            <c:idx val="13"/>
            <c:invertIfNegative val="0"/>
            <c:bubble3D val="0"/>
            <c:spPr>
              <a:solidFill>
                <a:schemeClr val="accent2"/>
              </a:solidFill>
              <a:ln>
                <a:noFill/>
              </a:ln>
              <a:effectLst>
                <a:outerShdw blurRad="50800" dist="38100" dir="5400000" algn="t" rotWithShape="0">
                  <a:prstClr val="black">
                    <a:alpha val="40000"/>
                  </a:prst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19-599D-4214-9720-A33537160FD4}"/>
              </c:ext>
            </c:extLst>
          </c:dPt>
          <c:cat>
            <c:strRef>
              <c:f>'الهرم السكاني  (2)'!$B$16:$Q$16</c:f>
              <c:strCache>
                <c:ptCount val="16"/>
                <c:pt idx="0">
                  <c:v>0 - 4</c:v>
                </c:pt>
                <c:pt idx="1">
                  <c:v>5 - 9</c:v>
                </c:pt>
                <c:pt idx="2">
                  <c:v>10 - 14</c:v>
                </c:pt>
                <c:pt idx="3">
                  <c:v>15 - 19</c:v>
                </c:pt>
                <c:pt idx="4">
                  <c:v>20 - 24</c:v>
                </c:pt>
                <c:pt idx="5">
                  <c:v>25 - 29</c:v>
                </c:pt>
                <c:pt idx="6">
                  <c:v>30 - 34</c:v>
                </c:pt>
                <c:pt idx="7">
                  <c:v>35 - 39</c:v>
                </c:pt>
                <c:pt idx="8">
                  <c:v>40 - 44</c:v>
                </c:pt>
                <c:pt idx="9">
                  <c:v>45 - 49</c:v>
                </c:pt>
                <c:pt idx="10">
                  <c:v>50 - 54</c:v>
                </c:pt>
                <c:pt idx="11">
                  <c:v>55 - 59</c:v>
                </c:pt>
                <c:pt idx="12">
                  <c:v>64  -  60</c:v>
                </c:pt>
                <c:pt idx="13">
                  <c:v>69  -  65</c:v>
                </c:pt>
                <c:pt idx="14">
                  <c:v>74  -  70</c:v>
                </c:pt>
                <c:pt idx="15">
                  <c:v>75+</c:v>
                </c:pt>
              </c:strCache>
            </c:strRef>
          </c:cat>
          <c:val>
            <c:numRef>
              <c:f>'الهرم السكاني  (2)'!$B$17:$Q$17</c:f>
              <c:numCache>
                <c:formatCode>#,##0.000</c:formatCode>
                <c:ptCount val="16"/>
                <c:pt idx="0">
                  <c:v>-92.781999999999996</c:v>
                </c:pt>
                <c:pt idx="1">
                  <c:v>-85.962999999999994</c:v>
                </c:pt>
                <c:pt idx="2">
                  <c:v>-74.736000000000004</c:v>
                </c:pt>
                <c:pt idx="3">
                  <c:v>-58.53</c:v>
                </c:pt>
                <c:pt idx="4">
                  <c:v>-188.65700000000001</c:v>
                </c:pt>
                <c:pt idx="5">
                  <c:v>-415.77300000000002</c:v>
                </c:pt>
                <c:pt idx="6">
                  <c:v>-449.41199999999998</c:v>
                </c:pt>
                <c:pt idx="7">
                  <c:v>-320.803</c:v>
                </c:pt>
                <c:pt idx="8">
                  <c:v>-270.05</c:v>
                </c:pt>
                <c:pt idx="9">
                  <c:v>-178.44900000000001</c:v>
                </c:pt>
                <c:pt idx="10">
                  <c:v>-81.135999999999996</c:v>
                </c:pt>
                <c:pt idx="11">
                  <c:v>-64.63</c:v>
                </c:pt>
                <c:pt idx="12">
                  <c:v>-28.225000000000001</c:v>
                </c:pt>
                <c:pt idx="13">
                  <c:v>-12.901999999999999</c:v>
                </c:pt>
                <c:pt idx="14">
                  <c:v>-4.3440000000000003</c:v>
                </c:pt>
                <c:pt idx="15">
                  <c:v>-5.4080000000000004</c:v>
                </c:pt>
              </c:numCache>
            </c:numRef>
          </c:val>
          <c:extLst>
            <c:ext xmlns:c16="http://schemas.microsoft.com/office/drawing/2014/chart" uri="{C3380CC4-5D6E-409C-BE32-E72D297353CC}">
              <c16:uniqueId val="{0000001A-599D-4214-9720-A33537160FD4}"/>
            </c:ext>
          </c:extLst>
        </c:ser>
        <c:ser>
          <c:idx val="1"/>
          <c:order val="1"/>
          <c:tx>
            <c:strRef>
              <c:f>'الهرم السكاني  (2)'!$A$18</c:f>
              <c:strCache>
                <c:ptCount val="1"/>
                <c:pt idx="0">
                  <c:v>إنـاث   Females</c:v>
                </c:pt>
              </c:strCache>
            </c:strRef>
          </c:tx>
          <c:spPr>
            <a:solidFill>
              <a:schemeClr val="accent2">
                <a:lumMod val="60000"/>
                <a:lumOff val="40000"/>
              </a:schemeClr>
            </a:solidFill>
            <a:effectLst>
              <a:outerShdw blurRad="50800" dist="38100" dir="2700000" algn="tl"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invertIfNegative val="0"/>
          <c:dPt>
            <c:idx val="0"/>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1C-599D-4214-9720-A33537160FD4}"/>
              </c:ext>
            </c:extLst>
          </c:dPt>
          <c:dPt>
            <c:idx val="1"/>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1E-599D-4214-9720-A33537160FD4}"/>
              </c:ext>
            </c:extLst>
          </c:dPt>
          <c:dPt>
            <c:idx val="2"/>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0-599D-4214-9720-A33537160FD4}"/>
              </c:ext>
            </c:extLst>
          </c:dPt>
          <c:dPt>
            <c:idx val="3"/>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2-599D-4214-9720-A33537160FD4}"/>
              </c:ext>
            </c:extLst>
          </c:dPt>
          <c:dPt>
            <c:idx val="4"/>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4-599D-4214-9720-A33537160FD4}"/>
              </c:ext>
            </c:extLst>
          </c:dPt>
          <c:dPt>
            <c:idx val="5"/>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6-599D-4214-9720-A33537160FD4}"/>
              </c:ext>
            </c:extLst>
          </c:dPt>
          <c:dPt>
            <c:idx val="6"/>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8-599D-4214-9720-A33537160FD4}"/>
              </c:ext>
            </c:extLst>
          </c:dPt>
          <c:dPt>
            <c:idx val="7"/>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A-599D-4214-9720-A33537160FD4}"/>
              </c:ext>
            </c:extLst>
          </c:dPt>
          <c:dPt>
            <c:idx val="8"/>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C-599D-4214-9720-A33537160FD4}"/>
              </c:ext>
            </c:extLst>
          </c:dPt>
          <c:dPt>
            <c:idx val="9"/>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2E-599D-4214-9720-A33537160FD4}"/>
              </c:ext>
            </c:extLst>
          </c:dPt>
          <c:dPt>
            <c:idx val="10"/>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30-599D-4214-9720-A33537160FD4}"/>
              </c:ext>
            </c:extLst>
          </c:dPt>
          <c:dPt>
            <c:idx val="11"/>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32-599D-4214-9720-A33537160FD4}"/>
              </c:ext>
            </c:extLst>
          </c:dPt>
          <c:dPt>
            <c:idx val="12"/>
            <c:invertIfNegative val="0"/>
            <c:bubble3D val="0"/>
            <c:spPr>
              <a:solidFill>
                <a:schemeClr val="accent2">
                  <a:lumMod val="60000"/>
                  <a:lumOff val="40000"/>
                </a:schemeClr>
              </a:solidFill>
              <a:effectLst>
                <a:outerShdw blurRad="50800" dist="38100" dir="5400000" algn="t" rotWithShape="0">
                  <a:prstClr val="black">
                    <a:alpha val="40000"/>
                  </a:prstClr>
                </a:outerShdw>
                <a:softEdge rad="457200"/>
              </a:effectLst>
              <a:scene3d>
                <a:camera prst="orthographicFront"/>
                <a:lightRig rig="threePt" dir="t">
                  <a:rot lat="0" lon="0" rev="1200000"/>
                </a:lightRig>
              </a:scene3d>
              <a:sp3d prstMaterial="matte">
                <a:bevelT w="63500" h="25400"/>
                <a:bevelB w="152400" h="50800" prst="softRound"/>
              </a:sp3d>
            </c:spPr>
            <c:extLst>
              <c:ext xmlns:c16="http://schemas.microsoft.com/office/drawing/2014/chart" uri="{C3380CC4-5D6E-409C-BE32-E72D297353CC}">
                <c16:uniqueId val="{00000034-599D-4214-9720-A33537160FD4}"/>
              </c:ext>
            </c:extLst>
          </c:dPt>
          <c:cat>
            <c:strRef>
              <c:f>'الهرم السكاني  (2)'!$B$16:$Q$16</c:f>
              <c:strCache>
                <c:ptCount val="16"/>
                <c:pt idx="0">
                  <c:v>0 - 4</c:v>
                </c:pt>
                <c:pt idx="1">
                  <c:v>5 - 9</c:v>
                </c:pt>
                <c:pt idx="2">
                  <c:v>10 - 14</c:v>
                </c:pt>
                <c:pt idx="3">
                  <c:v>15 - 19</c:v>
                </c:pt>
                <c:pt idx="4">
                  <c:v>20 - 24</c:v>
                </c:pt>
                <c:pt idx="5">
                  <c:v>25 - 29</c:v>
                </c:pt>
                <c:pt idx="6">
                  <c:v>30 - 34</c:v>
                </c:pt>
                <c:pt idx="7">
                  <c:v>35 - 39</c:v>
                </c:pt>
                <c:pt idx="8">
                  <c:v>40 - 44</c:v>
                </c:pt>
                <c:pt idx="9">
                  <c:v>45 - 49</c:v>
                </c:pt>
                <c:pt idx="10">
                  <c:v>50 - 54</c:v>
                </c:pt>
                <c:pt idx="11">
                  <c:v>55 - 59</c:v>
                </c:pt>
                <c:pt idx="12">
                  <c:v>64  -  60</c:v>
                </c:pt>
                <c:pt idx="13">
                  <c:v>69  -  65</c:v>
                </c:pt>
                <c:pt idx="14">
                  <c:v>74  -  70</c:v>
                </c:pt>
                <c:pt idx="15">
                  <c:v>75+</c:v>
                </c:pt>
              </c:strCache>
            </c:strRef>
          </c:cat>
          <c:val>
            <c:numRef>
              <c:f>'الهرم السكاني  (2)'!$B$18:$Q$18</c:f>
              <c:numCache>
                <c:formatCode>#,##0.000</c:formatCode>
                <c:ptCount val="16"/>
                <c:pt idx="0">
                  <c:v>83.734999999999999</c:v>
                </c:pt>
                <c:pt idx="1">
                  <c:v>84.957999999999998</c:v>
                </c:pt>
                <c:pt idx="2">
                  <c:v>71.379000000000005</c:v>
                </c:pt>
                <c:pt idx="3">
                  <c:v>52.485999999999997</c:v>
                </c:pt>
                <c:pt idx="4">
                  <c:v>75.334999999999994</c:v>
                </c:pt>
                <c:pt idx="5">
                  <c:v>142.489</c:v>
                </c:pt>
                <c:pt idx="6">
                  <c:v>153.55000000000001</c:v>
                </c:pt>
                <c:pt idx="7">
                  <c:v>127.91500000000001</c:v>
                </c:pt>
                <c:pt idx="8">
                  <c:v>87.376000000000005</c:v>
                </c:pt>
                <c:pt idx="9">
                  <c:v>50.502000000000002</c:v>
                </c:pt>
                <c:pt idx="10">
                  <c:v>39.674999999999997</c:v>
                </c:pt>
                <c:pt idx="11">
                  <c:v>25.178999999999998</c:v>
                </c:pt>
                <c:pt idx="12">
                  <c:v>13.484</c:v>
                </c:pt>
                <c:pt idx="13">
                  <c:v>5.9749999999999996</c:v>
                </c:pt>
                <c:pt idx="14">
                  <c:v>4.2480000000000002</c:v>
                </c:pt>
                <c:pt idx="15">
                  <c:v>5.8140000000000001</c:v>
                </c:pt>
              </c:numCache>
            </c:numRef>
          </c:val>
          <c:extLst>
            <c:ext xmlns:c16="http://schemas.microsoft.com/office/drawing/2014/chart" uri="{C3380CC4-5D6E-409C-BE32-E72D297353CC}">
              <c16:uniqueId val="{00000035-599D-4214-9720-A33537160FD4}"/>
            </c:ext>
          </c:extLst>
        </c:ser>
        <c:dLbls>
          <c:showLegendKey val="0"/>
          <c:showVal val="0"/>
          <c:showCatName val="0"/>
          <c:showSerName val="0"/>
          <c:showPercent val="0"/>
          <c:showBubbleSize val="0"/>
        </c:dLbls>
        <c:gapWidth val="0"/>
        <c:overlap val="100"/>
        <c:axId val="1410727647"/>
        <c:axId val="1"/>
      </c:barChart>
      <c:catAx>
        <c:axId val="1410727647"/>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0" vert="horz" anchor="b" anchorCtr="0"/>
          <a:lstStyle/>
          <a:p>
            <a:pPr>
              <a:defRPr sz="900" b="1"/>
            </a:pPr>
            <a:endParaRPr lang="en-US"/>
          </a:p>
        </c:txPr>
        <c:crossAx val="1"/>
        <c:crosses val="autoZero"/>
        <c:auto val="1"/>
        <c:lblAlgn val="ctr"/>
        <c:lblOffset val="100"/>
        <c:noMultiLvlLbl val="0"/>
      </c:catAx>
      <c:valAx>
        <c:axId val="1"/>
        <c:scaling>
          <c:orientation val="minMax"/>
          <c:max val="500"/>
          <c:min val="-500"/>
        </c:scaling>
        <c:delete val="0"/>
        <c:axPos val="b"/>
        <c:numFmt formatCode="#,##0" sourceLinked="0"/>
        <c:majorTickMark val="out"/>
        <c:minorTickMark val="none"/>
        <c:tickLblPos val="nextTo"/>
        <c:spPr>
          <a:noFill/>
          <a:ln>
            <a:solidFill>
              <a:schemeClr val="tx1">
                <a:lumMod val="50000"/>
                <a:lumOff val="50000"/>
              </a:schemeClr>
            </a:solidFill>
          </a:ln>
          <a:effectLst/>
        </c:spPr>
        <c:txPr>
          <a:bodyPr rot="0" vert="horz"/>
          <a:lstStyle/>
          <a:p>
            <a:pPr>
              <a:defRPr/>
            </a:pPr>
            <a:endParaRPr lang="en-US"/>
          </a:p>
        </c:txPr>
        <c:crossAx val="1410727647"/>
        <c:crosses val="autoZero"/>
        <c:crossBetween val="between"/>
        <c:majorUnit val="100"/>
      </c:valAx>
      <c:spPr>
        <a:noFill/>
        <a:ln w="25400">
          <a:noFill/>
        </a:ln>
      </c:spPr>
    </c:plotArea>
    <c:legend>
      <c:legendPos val="r"/>
      <c:layout>
        <c:manualLayout>
          <c:xMode val="edge"/>
          <c:yMode val="edge"/>
          <c:x val="0.18740217143249213"/>
          <c:y val="0.95231752587953422"/>
          <c:w val="0.64902120232452054"/>
          <c:h val="4.6281377699941673E-2"/>
        </c:manualLayout>
      </c:layout>
      <c:overlay val="0"/>
    </c:legend>
    <c:plotVisOnly val="1"/>
    <c:dispBlanksAs val="gap"/>
    <c:showDLblsOverMax val="0"/>
  </c:chart>
  <c:spPr>
    <a:solidFill>
      <a:schemeClr val="bg1"/>
    </a:solidFill>
    <a:ln>
      <a:noFill/>
    </a:ln>
    <a:effectLst/>
  </c:spPr>
  <c:txPr>
    <a:bodyPr/>
    <a:lstStyle/>
    <a:p>
      <a:pPr>
        <a:defRPr sz="1000" b="0" i="0" u="none" strike="noStrike" baseline="0">
          <a:solidFill>
            <a:srgbClr val="000000"/>
          </a:solidFill>
          <a:latin typeface="Dubai" panose="020B0503030403030204" pitchFamily="34" charset="-78"/>
          <a:ea typeface="Calibri"/>
          <a:cs typeface="Dubai" panose="020B0503030403030204" pitchFamily="34" charset="-78"/>
        </a:defRPr>
      </a:pPr>
      <a:endParaRPr lang="en-US"/>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77094136896122"/>
          <c:y val="8.3333223053000713E-2"/>
          <c:w val="0.82024771812191688"/>
          <c:h val="0.65790941573479789"/>
        </c:manualLayout>
      </c:layout>
      <c:lineChart>
        <c:grouping val="standard"/>
        <c:varyColors val="0"/>
        <c:ser>
          <c:idx val="0"/>
          <c:order val="0"/>
          <c:tx>
            <c:strRef>
              <c:f>'7.1'!$A$7</c:f>
              <c:strCache>
                <c:ptCount val="1"/>
                <c:pt idx="0">
                  <c:v>Males ذكور</c:v>
                </c:pt>
              </c:strCache>
            </c:strRef>
          </c:tx>
          <c:spPr>
            <a:ln w="28575" cap="rnd">
              <a:solidFill>
                <a:srgbClr val="002060"/>
              </a:solidFill>
              <a:round/>
            </a:ln>
            <a:effectLst/>
          </c:spPr>
          <c:marker>
            <c:symbol val="circle"/>
            <c:size val="5"/>
            <c:spPr>
              <a:solidFill>
                <a:schemeClr val="accent1"/>
              </a:solidFill>
              <a:ln w="9525">
                <a:solidFill>
                  <a:schemeClr val="accent1"/>
                </a:solidFill>
              </a:ln>
              <a:effectLst/>
            </c:spPr>
          </c:marker>
          <c:dLbls>
            <c:dLbl>
              <c:idx val="0"/>
              <c:layout>
                <c:manualLayout>
                  <c:x val="-6.4123632810882888E-2"/>
                  <c:y val="-2.94088379221926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0CD-4D69-89BD-2611308DECBD}"/>
                </c:ext>
              </c:extLst>
            </c:dLbl>
            <c:dLbl>
              <c:idx val="1"/>
              <c:layout>
                <c:manualLayout>
                  <c:x val="-2.9097331583552054E-2"/>
                  <c:y val="-4.3946850393700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0CD-4D69-89BD-2611308DECBD}"/>
                </c:ext>
              </c:extLst>
            </c:dLbl>
            <c:dLbl>
              <c:idx val="2"/>
              <c:layout>
                <c:manualLayout>
                  <c:x val="-3.9430664916885391E-2"/>
                  <c:y val="3.93864829396325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0CD-4D69-89BD-2611308DECBD}"/>
                </c:ext>
              </c:extLst>
            </c:dLbl>
            <c:dLbl>
              <c:idx val="3"/>
              <c:layout>
                <c:manualLayout>
                  <c:x val="-5.1319553805774173E-2"/>
                  <c:y val="3.938648293963254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0CD-4D69-89BD-2611308DECBD}"/>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'7.1'!$B$6:$E$6</c:f>
              <c:strCache>
                <c:ptCount val="4"/>
                <c:pt idx="0">
                  <c:v>64 - 60</c:v>
                </c:pt>
                <c:pt idx="1">
                  <c:v>69 - 65</c:v>
                </c:pt>
                <c:pt idx="2">
                  <c:v>74 - 70</c:v>
                </c:pt>
                <c:pt idx="3">
                  <c:v>75+</c:v>
                </c:pt>
              </c:strCache>
            </c:strRef>
          </c:cat>
          <c:val>
            <c:numRef>
              <c:f>'7.1'!$B$7:$E$7</c:f>
              <c:numCache>
                <c:formatCode>General</c:formatCode>
                <c:ptCount val="4"/>
                <c:pt idx="0">
                  <c:v>55.5</c:v>
                </c:pt>
                <c:pt idx="1">
                  <c:v>25.4</c:v>
                </c:pt>
                <c:pt idx="2">
                  <c:v>8.5</c:v>
                </c:pt>
                <c:pt idx="3">
                  <c:v>10.6</c:v>
                </c:pt>
              </c:numCache>
            </c:numRef>
          </c:val>
          <c:smooth val="0"/>
          <c:extLst>
            <c:ext xmlns:c16="http://schemas.microsoft.com/office/drawing/2014/chart" uri="{C3380CC4-5D6E-409C-BE32-E72D297353CC}">
              <c16:uniqueId val="{00000004-E0CD-4D69-89BD-2611308DECBD}"/>
            </c:ext>
          </c:extLst>
        </c:ser>
        <c:ser>
          <c:idx val="1"/>
          <c:order val="1"/>
          <c:tx>
            <c:strRef>
              <c:f>'7.1'!$A$8</c:f>
              <c:strCache>
                <c:ptCount val="1"/>
                <c:pt idx="0">
                  <c:v>Females إناث </c:v>
                </c:pt>
              </c:strCache>
            </c:strRef>
          </c:tx>
          <c:spPr>
            <a:ln w="28575" cap="rnd">
              <a:solidFill>
                <a:srgbClr val="C00000"/>
              </a:solidFill>
              <a:round/>
            </a:ln>
            <a:effectLst/>
          </c:spPr>
          <c:marker>
            <c:symbol val="circle"/>
            <c:size val="5"/>
            <c:spPr>
              <a:solidFill>
                <a:schemeClr val="accent2"/>
              </a:solidFill>
              <a:ln w="9525">
                <a:solidFill>
                  <a:schemeClr val="accent2"/>
                </a:solidFill>
              </a:ln>
              <a:effectLst/>
            </c:spPr>
          </c:marker>
          <c:dLbls>
            <c:dLbl>
              <c:idx val="0"/>
              <c:layout>
                <c:manualLayout>
                  <c:x val="-5.6875109361329862E-2"/>
                  <c:y val="-4.3946850393700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0CD-4D69-89BD-2611308DECBD}"/>
                </c:ext>
              </c:extLst>
            </c:dLbl>
            <c:dLbl>
              <c:idx val="1"/>
              <c:layout>
                <c:manualLayout>
                  <c:x val="-4.738888888888889E-2"/>
                  <c:y val="4.401611256926217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E0CD-4D69-89BD-2611308DECBD}"/>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'7.1'!$B$6:$E$6</c:f>
              <c:strCache>
                <c:ptCount val="4"/>
                <c:pt idx="0">
                  <c:v>64 - 60</c:v>
                </c:pt>
                <c:pt idx="1">
                  <c:v>69 - 65</c:v>
                </c:pt>
                <c:pt idx="2">
                  <c:v>74 - 70</c:v>
                </c:pt>
                <c:pt idx="3">
                  <c:v>75+</c:v>
                </c:pt>
              </c:strCache>
            </c:strRef>
          </c:cat>
          <c:val>
            <c:numRef>
              <c:f>'7.1'!$B$8:$E$8</c:f>
              <c:numCache>
                <c:formatCode>General</c:formatCode>
                <c:ptCount val="4"/>
                <c:pt idx="0">
                  <c:v>45.7</c:v>
                </c:pt>
                <c:pt idx="1">
                  <c:v>20.2</c:v>
                </c:pt>
                <c:pt idx="2">
                  <c:v>14.4</c:v>
                </c:pt>
                <c:pt idx="3">
                  <c:v>19.7</c:v>
                </c:pt>
              </c:numCache>
            </c:numRef>
          </c:val>
          <c:smooth val="0"/>
          <c:extLst>
            <c:ext xmlns:c16="http://schemas.microsoft.com/office/drawing/2014/chart" uri="{C3380CC4-5D6E-409C-BE32-E72D297353CC}">
              <c16:uniqueId val="{00000007-E0CD-4D69-89BD-2611308DECBD}"/>
            </c:ext>
          </c:extLst>
        </c:ser>
        <c:dLbls>
          <c:dLblPos val="b"/>
          <c:showLegendKey val="0"/>
          <c:showVal val="1"/>
          <c:showCatName val="0"/>
          <c:showSerName val="0"/>
          <c:showPercent val="0"/>
          <c:showBubbleSize val="0"/>
        </c:dLbls>
        <c:marker val="1"/>
        <c:smooth val="0"/>
        <c:axId val="-151411904"/>
        <c:axId val="-151421696"/>
      </c:lineChart>
      <c:catAx>
        <c:axId val="-151411904"/>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51421696"/>
        <c:crosses val="autoZero"/>
        <c:auto val="1"/>
        <c:lblAlgn val="ctr"/>
        <c:lblOffset val="100"/>
        <c:noMultiLvlLbl val="0"/>
      </c:catAx>
      <c:valAx>
        <c:axId val="-151421696"/>
        <c:scaling>
          <c:orientation val="minMax"/>
        </c:scaling>
        <c:delete val="0"/>
        <c:axPos val="l"/>
        <c:majorGridlines>
          <c:spPr>
            <a:ln w="9525" cap="flat" cmpd="sng" algn="ctr">
              <a:solidFill>
                <a:schemeClr val="bg1">
                  <a:lumMod val="65000"/>
                </a:schemeClr>
              </a:solidFill>
              <a:prstDash val="sysDot"/>
              <a:round/>
            </a:ln>
            <a:effectLst/>
          </c:spPr>
        </c:majorGridlines>
        <c:numFmt formatCode="General"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51411904"/>
        <c:crosses val="autoZero"/>
        <c:crossBetween val="between"/>
      </c:valAx>
      <c:spPr>
        <a:noFill/>
        <a:ln>
          <a:noFill/>
        </a:ln>
        <a:effectLst/>
      </c:spPr>
    </c:plotArea>
    <c:legend>
      <c:legendPos val="b"/>
      <c:layout>
        <c:manualLayout>
          <c:xMode val="edge"/>
          <c:yMode val="edge"/>
          <c:x val="0.2136268502803805"/>
          <c:y val="0.91620062198107588"/>
          <c:w val="0.50651662292213473"/>
          <c:h val="8.3799452817108211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b="1">
          <a:solidFill>
            <a:schemeClr val="tx1"/>
          </a:solidFill>
          <a:latin typeface="Dubai" panose="020B0503030403030204" pitchFamily="34" charset="-78"/>
          <a:cs typeface="Dubai" panose="020B0503030403030204" pitchFamily="34" charset="-78"/>
        </a:defRPr>
      </a:pPr>
      <a:endParaRPr lang="en-US"/>
    </a:p>
  </c:txPr>
  <c:externalData r:id="rId3">
    <c:autoUpdate val="0"/>
  </c:externalData>
  <c:userShapes r:id="rId4"/>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357138497222728E-2"/>
          <c:y val="4.8653979623827247E-2"/>
          <c:w val="0.83490325337239835"/>
          <c:h val="0.71015200354990315"/>
        </c:manualLayout>
      </c:layout>
      <c:barChart>
        <c:barDir val="col"/>
        <c:grouping val="clustered"/>
        <c:varyColors val="0"/>
        <c:ser>
          <c:idx val="0"/>
          <c:order val="0"/>
          <c:tx>
            <c:strRef>
              <c:f>'7.2'!$C$4</c:f>
              <c:strCache>
                <c:ptCount val="1"/>
                <c:pt idx="0">
                  <c:v>Males ذكور</c:v>
                </c:pt>
              </c:strCache>
            </c:strRef>
          </c:tx>
          <c:spPr>
            <a:solidFill>
              <a:srgbClr val="0070C0"/>
            </a:solidFill>
            <a:ln>
              <a:noFill/>
            </a:ln>
            <a:effectLst/>
          </c:spPr>
          <c:invertIfNegative val="0"/>
          <c:dLbls>
            <c:dLbl>
              <c:idx val="1"/>
              <c:layout>
                <c:manualLayout>
                  <c:x val="-1.9379844961240665E-3"/>
                  <c:y val="4.350189575781079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E54-4900-BEF4-495A3A4F358A}"/>
                </c:ext>
              </c:extLst>
            </c:dLbl>
            <c:dLbl>
              <c:idx val="3"/>
              <c:layout>
                <c:manualLayout>
                  <c:x val="-5.8139534883721641E-3"/>
                  <c:y val="2.175094787890579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E54-4900-BEF4-495A3A4F358A}"/>
                </c:ext>
              </c:extLst>
            </c:dLbl>
            <c:dLbl>
              <c:idx val="4"/>
              <c:layout>
                <c:manualLayout>
                  <c:x val="0"/>
                  <c:y val="6.525284363671737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E54-4900-BEF4-495A3A4F358A}"/>
                </c:ext>
              </c:extLst>
            </c:dLbl>
            <c:dLbl>
              <c:idx val="5"/>
              <c:layout>
                <c:manualLayout>
                  <c:x val="0"/>
                  <c:y val="1.087547393945289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E54-4900-BEF4-495A3A4F358A}"/>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'7.2'!$B$5:$B$10</c:f>
              <c:strCache>
                <c:ptCount val="6"/>
                <c:pt idx="0">
                  <c:v>أمي  
   Illiterate</c:v>
                </c:pt>
                <c:pt idx="1">
                  <c:v>يقرأ ويكتب 
   Literate</c:v>
                </c:pt>
                <c:pt idx="2">
                  <c:v>مؤهل أقل من الثانوي 
   Less Than Secondary</c:v>
                </c:pt>
                <c:pt idx="3">
                  <c:v>ثانوية 
   Secondary</c:v>
                </c:pt>
                <c:pt idx="4">
                  <c:v>دون الجامعة  
  Under University Degree  </c:v>
                </c:pt>
                <c:pt idx="5">
                  <c:v>جامعة فما فوق
    University Degree and Above</c:v>
                </c:pt>
              </c:strCache>
            </c:strRef>
          </c:cat>
          <c:val>
            <c:numRef>
              <c:f>'7.2'!$C$5:$C$10</c:f>
              <c:numCache>
                <c:formatCode>General</c:formatCode>
                <c:ptCount val="6"/>
                <c:pt idx="0">
                  <c:v>3.9</c:v>
                </c:pt>
                <c:pt idx="1">
                  <c:v>6.6</c:v>
                </c:pt>
                <c:pt idx="2">
                  <c:v>17.7</c:v>
                </c:pt>
                <c:pt idx="3">
                  <c:v>26.6</c:v>
                </c:pt>
                <c:pt idx="4">
                  <c:v>5.2</c:v>
                </c:pt>
                <c:pt idx="5">
                  <c:v>40</c:v>
                </c:pt>
              </c:numCache>
            </c:numRef>
          </c:val>
          <c:extLst>
            <c:ext xmlns:c16="http://schemas.microsoft.com/office/drawing/2014/chart" uri="{C3380CC4-5D6E-409C-BE32-E72D297353CC}">
              <c16:uniqueId val="{00000004-4E54-4900-BEF4-495A3A4F358A}"/>
            </c:ext>
          </c:extLst>
        </c:ser>
        <c:ser>
          <c:idx val="1"/>
          <c:order val="1"/>
          <c:tx>
            <c:strRef>
              <c:f>'7.2'!$D$4</c:f>
              <c:strCache>
                <c:ptCount val="1"/>
                <c:pt idx="0">
                  <c:v>Females إناث </c:v>
                </c:pt>
              </c:strCache>
            </c:strRef>
          </c:tx>
          <c:spPr>
            <a:solidFill>
              <a:srgbClr val="C00000"/>
            </a:solidFill>
            <a:ln>
              <a:noFill/>
            </a:ln>
            <a:effectLst/>
          </c:spPr>
          <c:invertIfNegative val="0"/>
          <c:dLbls>
            <c:dLbl>
              <c:idx val="0"/>
              <c:layout>
                <c:manualLayout>
                  <c:x val="-1.937984496124031E-3"/>
                  <c:y val="8.700379151562317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E54-4900-BEF4-495A3A4F358A}"/>
                </c:ext>
              </c:extLst>
            </c:dLbl>
            <c:dLbl>
              <c:idx val="1"/>
              <c:layout>
                <c:manualLayout>
                  <c:x val="0"/>
                  <c:y val="4.350189575781158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E54-4900-BEF4-495A3A4F358A}"/>
                </c:ext>
              </c:extLst>
            </c:dLbl>
            <c:dLbl>
              <c:idx val="2"/>
              <c:layout>
                <c:manualLayout>
                  <c:x val="1.715955563694002E-3"/>
                  <c:y val="8.511813847509796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E54-4900-BEF4-495A3A4F358A}"/>
                </c:ext>
              </c:extLst>
            </c:dLbl>
            <c:dLbl>
              <c:idx val="3"/>
              <c:layout>
                <c:manualLayout>
                  <c:x val="-1.937984496124031E-3"/>
                  <c:y val="6.525284363671737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E54-4900-BEF4-495A3A4F358A}"/>
                </c:ext>
              </c:extLst>
            </c:dLbl>
            <c:dLbl>
              <c:idx val="4"/>
              <c:layout>
                <c:manualLayout>
                  <c:x val="0"/>
                  <c:y val="1.087547393945289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E54-4900-BEF4-495A3A4F358A}"/>
                </c:ext>
              </c:extLst>
            </c:dLbl>
            <c:dLbl>
              <c:idx val="5"/>
              <c:layout>
                <c:manualLayout>
                  <c:x val="3.8759689922479197E-3"/>
                  <c:y val="1.305056872734347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E54-4900-BEF4-495A3A4F358A}"/>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'7.2'!$B$5:$B$10</c:f>
              <c:strCache>
                <c:ptCount val="6"/>
                <c:pt idx="0">
                  <c:v>أمي  
   Illiterate</c:v>
                </c:pt>
                <c:pt idx="1">
                  <c:v>يقرأ ويكتب 
   Literate</c:v>
                </c:pt>
                <c:pt idx="2">
                  <c:v>مؤهل أقل من الثانوي 
   Less Than Secondary</c:v>
                </c:pt>
                <c:pt idx="3">
                  <c:v>ثانوية 
   Secondary</c:v>
                </c:pt>
                <c:pt idx="4">
                  <c:v>دون الجامعة  
  Under University Degree  </c:v>
                </c:pt>
                <c:pt idx="5">
                  <c:v>جامعة فما فوق
    University Degree and Above</c:v>
                </c:pt>
              </c:strCache>
            </c:strRef>
          </c:cat>
          <c:val>
            <c:numRef>
              <c:f>'7.2'!$D$5:$D$10</c:f>
              <c:numCache>
                <c:formatCode>General</c:formatCode>
                <c:ptCount val="6"/>
                <c:pt idx="0">
                  <c:v>16.100000000000001</c:v>
                </c:pt>
                <c:pt idx="1">
                  <c:v>11</c:v>
                </c:pt>
                <c:pt idx="2">
                  <c:v>17.2</c:v>
                </c:pt>
                <c:pt idx="3">
                  <c:v>24.2</c:v>
                </c:pt>
                <c:pt idx="4">
                  <c:v>6.1</c:v>
                </c:pt>
                <c:pt idx="5">
                  <c:v>25.4</c:v>
                </c:pt>
              </c:numCache>
            </c:numRef>
          </c:val>
          <c:extLst>
            <c:ext xmlns:c16="http://schemas.microsoft.com/office/drawing/2014/chart" uri="{C3380CC4-5D6E-409C-BE32-E72D297353CC}">
              <c16:uniqueId val="{0000000B-4E54-4900-BEF4-495A3A4F358A}"/>
            </c:ext>
          </c:extLst>
        </c:ser>
        <c:dLbls>
          <c:dLblPos val="outEnd"/>
          <c:showLegendKey val="0"/>
          <c:showVal val="1"/>
          <c:showCatName val="0"/>
          <c:showSerName val="0"/>
          <c:showPercent val="0"/>
          <c:showBubbleSize val="0"/>
        </c:dLbls>
        <c:gapWidth val="219"/>
        <c:overlap val="-7"/>
        <c:axId val="-151418432"/>
        <c:axId val="-151418976"/>
      </c:barChart>
      <c:catAx>
        <c:axId val="-151418432"/>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8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18976"/>
        <c:crosses val="autoZero"/>
        <c:auto val="1"/>
        <c:lblAlgn val="ctr"/>
        <c:lblOffset val="100"/>
        <c:noMultiLvlLbl val="0"/>
      </c:catAx>
      <c:valAx>
        <c:axId val="-151418976"/>
        <c:scaling>
          <c:orientation val="minMax"/>
          <c:max val="40"/>
          <c:min val="0"/>
        </c:scaling>
        <c:delete val="0"/>
        <c:axPos val="l"/>
        <c:numFmt formatCode="General" sourceLinked="1"/>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crossAx val="-151418432"/>
        <c:crosses val="autoZero"/>
        <c:crossBetween val="between"/>
      </c:valAx>
      <c:spPr>
        <a:noFill/>
        <a:ln>
          <a:noFill/>
        </a:ln>
        <a:effectLst/>
      </c:spPr>
    </c:plotArea>
    <c:legend>
      <c:legendPos val="r"/>
      <c:layout>
        <c:manualLayout>
          <c:xMode val="edge"/>
          <c:yMode val="edge"/>
          <c:x val="0.31142971993365692"/>
          <c:y val="0.91690500141644782"/>
          <c:w val="0.39192821827504121"/>
          <c:h val="6.3055516403259293E-2"/>
        </c:manualLayout>
      </c:layout>
      <c:overlay val="0"/>
      <c:spPr>
        <a:noFill/>
        <a:ln>
          <a:noFill/>
        </a:ln>
        <a:effectLst/>
      </c:spPr>
      <c:txPr>
        <a:bodyPr rot="0" spcFirstLastPara="1" vertOverflow="ellipsis" vert="horz" wrap="square" anchor="ctr" anchorCtr="1"/>
        <a:lstStyle/>
        <a:p>
          <a:pPr>
            <a:defRPr sz="900" b="1" i="0" u="none" strike="noStrike" kern="1200" baseline="0">
              <a:ln>
                <a:noFill/>
              </a:ln>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b="1">
          <a:ln>
            <a:noFill/>
          </a:ln>
          <a:solidFill>
            <a:schemeClr val="tx1"/>
          </a:solidFill>
          <a:latin typeface="Dubai" panose="020B0503030403030204" pitchFamily="34" charset="-78"/>
          <a:cs typeface="Dubai" panose="020B0503030403030204" pitchFamily="34" charset="-78"/>
        </a:defRPr>
      </a:pPr>
      <a:endParaRPr lang="en-US"/>
    </a:p>
  </c:txPr>
  <c:externalData r:id="rId3">
    <c:autoUpdate val="0"/>
  </c:externalData>
  <c:userShapes r:id="rId4"/>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'8.1'!$C$4</c:f>
              <c:strCache>
                <c:ptCount val="1"/>
                <c:pt idx="0">
                  <c:v>Males ذكور</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'8.1'!$B$5:$B$11</c:f>
              <c:strCache>
                <c:ptCount val="7"/>
                <c:pt idx="0">
                  <c:v>لا يقرأ ولا يكتب
Illiterate</c:v>
                </c:pt>
                <c:pt idx="1">
                  <c:v>يقرأ ويكتب
Reads and Writes</c:v>
                </c:pt>
                <c:pt idx="2">
                  <c:v>ابتدائي
Primary</c:v>
                </c:pt>
                <c:pt idx="3">
                  <c:v>إعدادي
preparatory</c:v>
                </c:pt>
                <c:pt idx="4">
                  <c:v>ثانوية 
   Secondary</c:v>
                </c:pt>
                <c:pt idx="5">
                  <c:v>دون الجامعة  
  Under University Degree  </c:v>
                </c:pt>
                <c:pt idx="6">
                  <c:v>جامعة فما فوق
    University Degree and Above</c:v>
                </c:pt>
              </c:strCache>
            </c:strRef>
          </c:cat>
          <c:val>
            <c:numRef>
              <c:f>'8.1'!$C$5:$C$11</c:f>
              <c:numCache>
                <c:formatCode>General</c:formatCode>
                <c:ptCount val="7"/>
                <c:pt idx="0">
                  <c:v>9.6</c:v>
                </c:pt>
                <c:pt idx="1">
                  <c:v>5.4</c:v>
                </c:pt>
                <c:pt idx="2">
                  <c:v>13.7</c:v>
                </c:pt>
                <c:pt idx="3">
                  <c:v>11.3</c:v>
                </c:pt>
                <c:pt idx="4">
                  <c:v>21.5</c:v>
                </c:pt>
                <c:pt idx="5">
                  <c:v>4.2</c:v>
                </c:pt>
                <c:pt idx="6">
                  <c:v>34.299999999999997</c:v>
                </c:pt>
              </c:numCache>
            </c:numRef>
          </c:val>
          <c:extLst>
            <c:ext xmlns:c16="http://schemas.microsoft.com/office/drawing/2014/chart" uri="{C3380CC4-5D6E-409C-BE32-E72D297353CC}">
              <c16:uniqueId val="{00000000-C727-4D29-9D5B-5C05B4482452}"/>
            </c:ext>
          </c:extLst>
        </c:ser>
        <c:ser>
          <c:idx val="1"/>
          <c:order val="1"/>
          <c:tx>
            <c:strRef>
              <c:f>'8.1'!$D$4</c:f>
              <c:strCache>
                <c:ptCount val="1"/>
                <c:pt idx="0">
                  <c:v>Females إناث </c:v>
                </c:pt>
              </c:strCache>
            </c:strRef>
          </c:tx>
          <c:spPr>
            <a:solidFill>
              <a:srgbClr val="C00000"/>
            </a:solidFill>
            <a:ln>
              <a:noFill/>
            </a:ln>
            <a:effectLst/>
          </c:spPr>
          <c:invertIfNegative val="0"/>
          <c:dPt>
            <c:idx val="0"/>
            <c:invertIfNegative val="0"/>
            <c:bubble3D val="0"/>
            <c:spPr>
              <a:solidFill>
                <a:srgbClr val="C00000"/>
              </a:solidFill>
              <a:ln>
                <a:solidFill>
                  <a:schemeClr val="tx1">
                    <a:lumMod val="15000"/>
                    <a:lumOff val="85000"/>
                  </a:schemeClr>
                </a:solidFill>
              </a:ln>
              <a:effectLst/>
            </c:spPr>
            <c:extLst>
              <c:ext xmlns:c16="http://schemas.microsoft.com/office/drawing/2014/chart" uri="{C3380CC4-5D6E-409C-BE32-E72D297353CC}">
                <c16:uniqueId val="{00000002-C727-4D29-9D5B-5C05B4482452}"/>
              </c:ext>
            </c:extLst>
          </c:dPt>
          <c:dLbls>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'8.1'!$B$5:$B$11</c:f>
              <c:strCache>
                <c:ptCount val="7"/>
                <c:pt idx="0">
                  <c:v>لا يقرأ ولا يكتب
Illiterate</c:v>
                </c:pt>
                <c:pt idx="1">
                  <c:v>يقرأ ويكتب
Reads and Writes</c:v>
                </c:pt>
                <c:pt idx="2">
                  <c:v>ابتدائي
Primary</c:v>
                </c:pt>
                <c:pt idx="3">
                  <c:v>إعدادي
preparatory</c:v>
                </c:pt>
                <c:pt idx="4">
                  <c:v>ثانوية 
   Secondary</c:v>
                </c:pt>
                <c:pt idx="5">
                  <c:v>دون الجامعة  
  Under University Degree  </c:v>
                </c:pt>
                <c:pt idx="6">
                  <c:v>جامعة فما فوق
    University Degree and Above</c:v>
                </c:pt>
              </c:strCache>
            </c:strRef>
          </c:cat>
          <c:val>
            <c:numRef>
              <c:f>'8.1'!$D$5:$D$11</c:f>
              <c:numCache>
                <c:formatCode>General</c:formatCode>
                <c:ptCount val="7"/>
                <c:pt idx="0">
                  <c:v>15.8</c:v>
                </c:pt>
                <c:pt idx="1">
                  <c:v>8.4</c:v>
                </c:pt>
                <c:pt idx="2">
                  <c:v>7</c:v>
                </c:pt>
                <c:pt idx="3">
                  <c:v>11</c:v>
                </c:pt>
                <c:pt idx="4">
                  <c:v>11.1</c:v>
                </c:pt>
                <c:pt idx="5">
                  <c:v>3.7</c:v>
                </c:pt>
                <c:pt idx="6">
                  <c:v>43</c:v>
                </c:pt>
              </c:numCache>
            </c:numRef>
          </c:val>
          <c:extLst>
            <c:ext xmlns:c16="http://schemas.microsoft.com/office/drawing/2014/chart" uri="{C3380CC4-5D6E-409C-BE32-E72D297353CC}">
              <c16:uniqueId val="{00000003-C727-4D29-9D5B-5C05B4482452}"/>
            </c:ext>
          </c:extLst>
        </c:ser>
        <c:dLbls>
          <c:dLblPos val="outEnd"/>
          <c:showLegendKey val="0"/>
          <c:showVal val="1"/>
          <c:showCatName val="0"/>
          <c:showSerName val="0"/>
          <c:showPercent val="0"/>
          <c:showBubbleSize val="0"/>
        </c:dLbls>
        <c:gapWidth val="219"/>
        <c:overlap val="-27"/>
        <c:axId val="602356336"/>
        <c:axId val="566439872"/>
      </c:barChart>
      <c:catAx>
        <c:axId val="602356336"/>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566439872"/>
        <c:crosses val="autoZero"/>
        <c:auto val="1"/>
        <c:lblAlgn val="ctr"/>
        <c:lblOffset val="100"/>
        <c:noMultiLvlLbl val="0"/>
      </c:catAx>
      <c:valAx>
        <c:axId val="566439872"/>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0.0" sourceLinked="0"/>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602356336"/>
        <c:crosses val="autoZero"/>
        <c:crossBetween val="between"/>
      </c:valAx>
      <c:spPr>
        <a:noFill/>
        <a:ln>
          <a:noFill/>
        </a:ln>
        <a:effectLst/>
      </c:spPr>
    </c:plotArea>
    <c:legend>
      <c:legendPos val="b"/>
      <c:layout>
        <c:manualLayout>
          <c:xMode val="edge"/>
          <c:yMode val="edge"/>
          <c:x val="0.32127705129616102"/>
          <c:y val="0.88473322129697807"/>
          <c:w val="0.33542119814438698"/>
          <c:h val="6.7267886478219005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b="1">
          <a:latin typeface="Dubai" panose="020B0503030403030204" pitchFamily="34" charset="-78"/>
          <a:cs typeface="Dubai" panose="020B0503030403030204" pitchFamily="34" charset="-78"/>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100"/>
      <c:rAngAx val="1"/>
    </c:view3D>
    <c:floor>
      <c:thickness val="0"/>
      <c:spPr>
        <a:noFill/>
        <a:ln>
          <a:noFill/>
        </a:ln>
        <a:effectLst/>
        <a:scene3d>
          <a:camera prst="orthographicFront"/>
          <a:lightRig rig="threePt" dir="t"/>
        </a:scene3d>
        <a:sp3d prstMaterial="matte"/>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1522209833924977E-2"/>
          <c:y val="2.410022422693852E-2"/>
          <c:w val="0.94847779016607503"/>
          <c:h val="0.6309895557561801"/>
        </c:manualLayout>
      </c:layout>
      <c:bar3DChart>
        <c:barDir val="col"/>
        <c:grouping val="clustered"/>
        <c:varyColors val="0"/>
        <c:ser>
          <c:idx val="0"/>
          <c:order val="0"/>
          <c:tx>
            <c:strRef>
              <c:f>'8.2'!$C$4</c:f>
              <c:strCache>
                <c:ptCount val="1"/>
                <c:pt idx="0">
                  <c:v>ذكور Males</c:v>
                </c:pt>
              </c:strCache>
            </c:strRef>
          </c:tx>
          <c:spPr>
            <a:solidFill>
              <a:srgbClr val="0070C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4"/>
              <c:layout>
                <c:manualLayout>
                  <c:x val="2.8181228079627874E-4"/>
                  <c:y val="2.471491191847948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4D0-4DC7-AB67-23E7E0BA1B5E}"/>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'8.2'!$B$5:$B$12</c:f>
              <c:strCache>
                <c:ptCount val="8"/>
                <c:pt idx="0">
                  <c:v>الرؤية حتى مع استخدام النظارات
Seeing even if wearing glasses</c:v>
                </c:pt>
                <c:pt idx="1">
                  <c:v>السمع حتى مع استخدام اجهاز السمع
Hearing, even if using a hearing aid</c:v>
                </c:pt>
                <c:pt idx="2">
                  <c:v> السير او صعود الدرج/السلالم
Walking or climbing steps</c:v>
                </c:pt>
                <c:pt idx="3">
                  <c:v> التذكر او التركيز
Remembering or concentrating</c:v>
                </c:pt>
                <c:pt idx="4">
                  <c:v>اختلالات نفسية 
Psychological disorders
</c:v>
                </c:pt>
                <c:pt idx="5">
                  <c:v> الرعاية الذاتية 
Self-care </c:v>
                </c:pt>
                <c:pt idx="6">
                  <c:v>التواصل 
Communicating </c:v>
                </c:pt>
                <c:pt idx="7">
                  <c:v>صعوبة في التعلم
In learning</c:v>
                </c:pt>
              </c:strCache>
            </c:strRef>
          </c:cat>
          <c:val>
            <c:numRef>
              <c:f>'8.2'!$C$5:$C$12</c:f>
              <c:numCache>
                <c:formatCode>#,##0.0</c:formatCode>
                <c:ptCount val="8"/>
                <c:pt idx="0">
                  <c:v>73.900000000000006</c:v>
                </c:pt>
                <c:pt idx="1">
                  <c:v>59.7</c:v>
                </c:pt>
                <c:pt idx="2">
                  <c:v>59.4</c:v>
                </c:pt>
                <c:pt idx="3">
                  <c:v>47.3</c:v>
                </c:pt>
                <c:pt idx="4">
                  <c:v>57.2</c:v>
                </c:pt>
                <c:pt idx="5">
                  <c:v>76.7</c:v>
                </c:pt>
                <c:pt idx="6">
                  <c:v>48.6</c:v>
                </c:pt>
                <c:pt idx="7">
                  <c:v>65.099999999999994</c:v>
                </c:pt>
              </c:numCache>
            </c:numRef>
          </c:val>
          <c:extLst>
            <c:ext xmlns:c16="http://schemas.microsoft.com/office/drawing/2014/chart" uri="{C3380CC4-5D6E-409C-BE32-E72D297353CC}">
              <c16:uniqueId val="{00000001-34D0-4DC7-AB67-23E7E0BA1B5E}"/>
            </c:ext>
          </c:extLst>
        </c:ser>
        <c:ser>
          <c:idx val="1"/>
          <c:order val="1"/>
          <c:tx>
            <c:strRef>
              <c:f>'8.2'!$D$4</c:f>
              <c:strCache>
                <c:ptCount val="1"/>
                <c:pt idx="0">
                  <c:v>إناث Females</c:v>
                </c:pt>
              </c:strCache>
            </c:strRef>
          </c:tx>
          <c:spPr>
            <a:solidFill>
              <a:srgbClr val="C00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dLbl>
              <c:idx val="0"/>
              <c:layout>
                <c:manualLayout>
                  <c:x val="-1.3033561420658195E-3"/>
                  <c:y val="5.747127737154434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4D0-4DC7-AB67-23E7E0BA1B5E}"/>
                </c:ext>
              </c:extLst>
            </c:dLbl>
            <c:dLbl>
              <c:idx val="1"/>
              <c:layout>
                <c:manualLayout>
                  <c:x val="1.3033561420658195E-3"/>
                  <c:y val="1.149425547430886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4D0-4DC7-AB67-23E7E0BA1B5E}"/>
                </c:ext>
              </c:extLst>
            </c:dLbl>
            <c:dLbl>
              <c:idx val="2"/>
              <c:layout>
                <c:manualLayout>
                  <c:x val="-4.7789173144473873E-17"/>
                  <c:y val="5.747127737154381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4D0-4DC7-AB67-23E7E0BA1B5E}"/>
                </c:ext>
              </c:extLst>
            </c:dLbl>
            <c:dLbl>
              <c:idx val="4"/>
              <c:layout>
                <c:manualLayout>
                  <c:x val="0"/>
                  <c:y val="5.747127737154381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4D0-4DC7-AB67-23E7E0BA1B5E}"/>
                </c:ext>
              </c:extLst>
            </c:dLbl>
            <c:dLbl>
              <c:idx val="5"/>
              <c:layout>
                <c:manualLayout>
                  <c:x val="0"/>
                  <c:y val="5.2681395677270634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4D0-4DC7-AB67-23E7E0BA1B5E}"/>
                </c:ext>
              </c:extLst>
            </c:dLbl>
            <c:dLbl>
              <c:idx val="7"/>
              <c:layout>
                <c:manualLayout>
                  <c:x val="1.3033561420658195E-3"/>
                  <c:y val="-5.2681395677270634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4D0-4DC7-AB67-23E7E0BA1B5E}"/>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'8.2'!$B$5:$B$12</c:f>
              <c:strCache>
                <c:ptCount val="8"/>
                <c:pt idx="0">
                  <c:v>الرؤية حتى مع استخدام النظارات
Seeing even if wearing glasses</c:v>
                </c:pt>
                <c:pt idx="1">
                  <c:v>السمع حتى مع استخدام اجهاز السمع
Hearing, even if using a hearing aid</c:v>
                </c:pt>
                <c:pt idx="2">
                  <c:v> السير او صعود الدرج/السلالم
Walking or climbing steps</c:v>
                </c:pt>
                <c:pt idx="3">
                  <c:v> التذكر او التركيز
Remembering or concentrating</c:v>
                </c:pt>
                <c:pt idx="4">
                  <c:v>اختلالات نفسية 
Psychological disorders
</c:v>
                </c:pt>
                <c:pt idx="5">
                  <c:v> الرعاية الذاتية 
Self-care </c:v>
                </c:pt>
                <c:pt idx="6">
                  <c:v>التواصل 
Communicating </c:v>
                </c:pt>
                <c:pt idx="7">
                  <c:v>صعوبة في التعلم
In learning</c:v>
                </c:pt>
              </c:strCache>
            </c:strRef>
          </c:cat>
          <c:val>
            <c:numRef>
              <c:f>'8.2'!$D$5:$D$12</c:f>
              <c:numCache>
                <c:formatCode>#,##0.0</c:formatCode>
                <c:ptCount val="8"/>
                <c:pt idx="0">
                  <c:v>26.1</c:v>
                </c:pt>
                <c:pt idx="1">
                  <c:v>40.299999999999997</c:v>
                </c:pt>
                <c:pt idx="2">
                  <c:v>40.6</c:v>
                </c:pt>
                <c:pt idx="3">
                  <c:v>52.7</c:v>
                </c:pt>
                <c:pt idx="4">
                  <c:v>42.8</c:v>
                </c:pt>
                <c:pt idx="5">
                  <c:v>23.3</c:v>
                </c:pt>
                <c:pt idx="6">
                  <c:v>51.4</c:v>
                </c:pt>
                <c:pt idx="7">
                  <c:v>34.9</c:v>
                </c:pt>
              </c:numCache>
            </c:numRef>
          </c:val>
          <c:extLst>
            <c:ext xmlns:c16="http://schemas.microsoft.com/office/drawing/2014/chart" uri="{C3380CC4-5D6E-409C-BE32-E72D297353CC}">
              <c16:uniqueId val="{00000008-34D0-4DC7-AB67-23E7E0BA1B5E}"/>
            </c:ext>
          </c:extLst>
        </c:ser>
        <c:dLbls>
          <c:showLegendKey val="0"/>
          <c:showVal val="1"/>
          <c:showCatName val="0"/>
          <c:showSerName val="0"/>
          <c:showPercent val="0"/>
          <c:showBubbleSize val="0"/>
        </c:dLbls>
        <c:gapWidth val="150"/>
        <c:shape val="box"/>
        <c:axId val="814878736"/>
        <c:axId val="814881232"/>
        <c:axId val="0"/>
      </c:bar3DChart>
      <c:catAx>
        <c:axId val="814878736"/>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814881232"/>
        <c:crosses val="autoZero"/>
        <c:auto val="1"/>
        <c:lblAlgn val="ctr"/>
        <c:lblOffset val="100"/>
        <c:noMultiLvlLbl val="0"/>
      </c:catAx>
      <c:valAx>
        <c:axId val="814881232"/>
        <c:scaling>
          <c:orientation val="minMax"/>
        </c:scaling>
        <c:delete val="0"/>
        <c:axPos val="l"/>
        <c:majorGridlines>
          <c:spPr>
            <a:ln w="9525" cap="flat" cmpd="sng" algn="ctr">
              <a:solidFill>
                <a:schemeClr val="bg1"/>
              </a:solidFill>
              <a:round/>
            </a:ln>
            <a:effectLst/>
          </c:spPr>
        </c:majorGridlines>
        <c:numFmt formatCode="#,##0.0" sourceLinked="1"/>
        <c:majorTickMark val="none"/>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814878736"/>
        <c:crosses val="autoZero"/>
        <c:crossBetween val="between"/>
      </c:valAx>
      <c:spPr>
        <a:noFill/>
        <a:ln>
          <a:noFill/>
        </a:ln>
        <a:effectLst/>
      </c:spPr>
    </c:plotArea>
    <c:legend>
      <c:legendPos val="b"/>
      <c:layout>
        <c:manualLayout>
          <c:xMode val="edge"/>
          <c:yMode val="edge"/>
          <c:x val="0.3469217534469517"/>
          <c:y val="0.90398475093736141"/>
          <c:w val="0.31784704335925984"/>
          <c:h val="9.320007481721921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sz="800">
          <a:latin typeface="Dubai" panose="020B0503030403030204" pitchFamily="34" charset="-78"/>
          <a:cs typeface="Dubai" panose="020B0503030403030204" pitchFamily="34" charset="-78"/>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19370341670383"/>
          <c:y val="9.8119780481985205E-2"/>
          <c:w val="0.83013401447613511"/>
          <c:h val="0.66124714802806517"/>
        </c:manualLayout>
      </c:layout>
      <c:lineChart>
        <c:grouping val="stacked"/>
        <c:varyColors val="0"/>
        <c:ser>
          <c:idx val="0"/>
          <c:order val="0"/>
          <c:tx>
            <c:strRef>
              <c:f>'1.3'!$A$11</c:f>
              <c:strCache>
                <c:ptCount val="1"/>
                <c:pt idx="0">
                  <c:v>السنوات  Years</c:v>
                </c:pt>
              </c:strCache>
            </c:strRef>
          </c:tx>
          <c:spPr>
            <a:ln w="28575" cap="rnd">
              <a:solidFill>
                <a:srgbClr val="FF0000"/>
              </a:solidFill>
              <a:round/>
            </a:ln>
            <a:effectLst/>
          </c:spPr>
          <c:marker>
            <c:symbol val="none"/>
          </c:marker>
          <c:dLbls>
            <c:dLbl>
              <c:idx val="0"/>
              <c:layout>
                <c:manualLayout>
                  <c:x val="-4.5693827074710029E-2"/>
                  <c:y val="-2.913934777760622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C74-4E77-995D-F823A0FC8520}"/>
                </c:ext>
              </c:extLst>
            </c:dLbl>
            <c:dLbl>
              <c:idx val="1"/>
              <c:layout>
                <c:manualLayout>
                  <c:x val="-5.00000000000001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C74-4E77-995D-F823A0FC8520}"/>
                </c:ext>
              </c:extLst>
            </c:dLbl>
            <c:dLbl>
              <c:idx val="2"/>
              <c:layout>
                <c:manualLayout>
                  <c:x val="-3.8888888888888994E-2"/>
                  <c:y val="-4.1666666666666664E-2"/>
                </c:manualLayout>
              </c:layout>
              <c:spPr>
                <a:noFill/>
                <a:ln>
                  <a:noFill/>
                </a:ln>
                <a:effectLst/>
              </c:spPr>
              <c:txPr>
                <a:bodyPr rot="0" vert="horz"/>
                <a:lstStyle/>
                <a:p>
                  <a:pPr>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ext>
                <c:ext xmlns:c16="http://schemas.microsoft.com/office/drawing/2014/chart" uri="{C3380CC4-5D6E-409C-BE32-E72D297353CC}">
                  <c16:uniqueId val="{00000002-9C74-4E77-995D-F823A0FC8520}"/>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'1.3'!$B$10:$D$10</c:f>
              <c:numCache>
                <c:formatCode>General</c:formatCode>
                <c:ptCount val="3"/>
                <c:pt idx="0">
                  <c:v>2017</c:v>
                </c:pt>
                <c:pt idx="1">
                  <c:v>2018</c:v>
                </c:pt>
                <c:pt idx="2">
                  <c:v>2019</c:v>
                </c:pt>
              </c:numCache>
            </c:numRef>
          </c:cat>
          <c:val>
            <c:numRef>
              <c:f>'1.3'!$B$11:$D$11</c:f>
              <c:numCache>
                <c:formatCode>General</c:formatCode>
                <c:ptCount val="3"/>
                <c:pt idx="0">
                  <c:v>4.3</c:v>
                </c:pt>
                <c:pt idx="1">
                  <c:v>4.4000000000000004</c:v>
                </c:pt>
                <c:pt idx="2">
                  <c:v>4.4000000000000004</c:v>
                </c:pt>
              </c:numCache>
            </c:numRef>
          </c:val>
          <c:smooth val="0"/>
          <c:extLst>
            <c:ext xmlns:c16="http://schemas.microsoft.com/office/drawing/2014/chart" uri="{C3380CC4-5D6E-409C-BE32-E72D297353CC}">
              <c16:uniqueId val="{00000003-9C74-4E77-995D-F823A0FC8520}"/>
            </c:ext>
          </c:extLst>
        </c:ser>
        <c:dLbls>
          <c:showLegendKey val="0"/>
          <c:showVal val="0"/>
          <c:showCatName val="0"/>
          <c:showSerName val="0"/>
          <c:showPercent val="0"/>
          <c:showBubbleSize val="0"/>
        </c:dLbls>
        <c:smooth val="0"/>
        <c:axId val="-189851456"/>
        <c:axId val="-189855264"/>
      </c:lineChart>
      <c:catAx>
        <c:axId val="-189851456"/>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vert="horz"/>
          <a:lstStyle/>
          <a:p>
            <a:pPr>
              <a:defRPr/>
            </a:pPr>
            <a:endParaRPr lang="en-US"/>
          </a:p>
        </c:txPr>
        <c:crossAx val="-189855264"/>
        <c:crosses val="autoZero"/>
        <c:auto val="1"/>
        <c:lblAlgn val="ctr"/>
        <c:lblOffset val="100"/>
        <c:noMultiLvlLbl val="0"/>
      </c:catAx>
      <c:valAx>
        <c:axId val="-189855264"/>
        <c:scaling>
          <c:orientation val="minMax"/>
          <c:max val="5"/>
          <c:min val="0"/>
        </c:scaling>
        <c:delete val="0"/>
        <c:axPos val="l"/>
        <c:majorGridlines>
          <c:spPr>
            <a:ln w="9525" cap="flat" cmpd="sng" algn="ctr">
              <a:solidFill>
                <a:schemeClr val="bg1">
                  <a:lumMod val="65000"/>
                </a:schemeClr>
              </a:solidFill>
              <a:prstDash val="sysDot"/>
              <a:round/>
            </a:ln>
            <a:effectLst/>
          </c:spPr>
        </c:majorGridlines>
        <c:numFmt formatCode="#,##0.0" sourceLinked="0"/>
        <c:majorTickMark val="none"/>
        <c:minorTickMark val="none"/>
        <c:tickLblPos val="nextTo"/>
        <c:spPr>
          <a:solidFill>
            <a:schemeClr val="bg1"/>
          </a:solidFill>
          <a:ln>
            <a:solidFill>
              <a:schemeClr val="bg1">
                <a:lumMod val="50000"/>
              </a:schemeClr>
            </a:solidFill>
          </a:ln>
          <a:effectLst/>
        </c:spPr>
        <c:txPr>
          <a:bodyPr rot="-60000000" vert="horz"/>
          <a:lstStyle/>
          <a:p>
            <a:pPr>
              <a:defRPr/>
            </a:pPr>
            <a:endParaRPr lang="en-US"/>
          </a:p>
        </c:txPr>
        <c:crossAx val="-189851456"/>
        <c:crosses val="autoZero"/>
        <c:crossBetween val="between"/>
        <c:majorUnit val="1"/>
      </c:valAx>
      <c:spPr>
        <a:noFill/>
        <a:ln>
          <a:noFill/>
        </a:ln>
        <a:effectLst/>
      </c:spPr>
    </c:plotArea>
    <c:plotVisOnly val="1"/>
    <c:dispBlanksAs val="zero"/>
    <c:showDLblsOverMax val="0"/>
  </c:chart>
  <c:spPr>
    <a:noFill/>
    <a:ln w="9525" cap="flat" cmpd="sng" algn="ctr">
      <a:noFill/>
      <a:round/>
    </a:ln>
    <a:effectLst/>
  </c:spPr>
  <c:txPr>
    <a:bodyPr/>
    <a:lstStyle/>
    <a:p>
      <a:pPr>
        <a:defRPr sz="900" b="1">
          <a:latin typeface="Dubai" panose="020B0503030403030204" pitchFamily="34" charset="-78"/>
          <a:cs typeface="Dubai" panose="020B0503030403030204" pitchFamily="34" charset="-78"/>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solidFill>
                <a:schemeClr val="bg1">
                  <a:lumMod val="65000"/>
                </a:schemeClr>
              </a:solidFill>
            </a:ln>
            <a:effectLst/>
          </c:spPr>
          <c:invertIfNegative val="0"/>
          <c:dPt>
            <c:idx val="0"/>
            <c:invertIfNegative val="0"/>
            <c:bubble3D val="0"/>
            <c:spPr>
              <a:solidFill>
                <a:srgbClr val="0070C0"/>
              </a:solidFill>
              <a:ln>
                <a:solidFill>
                  <a:sysClr val="window" lastClr="FFFFFF">
                    <a:lumMod val="65000"/>
                  </a:sysClr>
                </a:solidFill>
              </a:ln>
              <a:effectLst/>
            </c:spPr>
            <c:extLst>
              <c:ext xmlns:c16="http://schemas.microsoft.com/office/drawing/2014/chart" uri="{C3380CC4-5D6E-409C-BE32-E72D297353CC}">
                <c16:uniqueId val="{00000001-FF64-4485-9932-C9BBAE94A92E}"/>
              </c:ext>
            </c:extLst>
          </c:dPt>
          <c:dPt>
            <c:idx val="1"/>
            <c:invertIfNegative val="0"/>
            <c:bubble3D val="0"/>
            <c:spPr>
              <a:solidFill>
                <a:srgbClr val="C00000"/>
              </a:solidFill>
              <a:ln>
                <a:solidFill>
                  <a:schemeClr val="bg1">
                    <a:lumMod val="65000"/>
                  </a:schemeClr>
                </a:solidFill>
              </a:ln>
              <a:effectLst/>
            </c:spPr>
            <c:extLst>
              <c:ext xmlns:c16="http://schemas.microsoft.com/office/drawing/2014/chart" uri="{C3380CC4-5D6E-409C-BE32-E72D297353CC}">
                <c16:uniqueId val="{00000003-FF64-4485-9932-C9BBAE94A92E}"/>
              </c:ext>
            </c:extLst>
          </c:dPt>
          <c:dLbls>
            <c:dLbl>
              <c:idx val="0"/>
              <c:layout>
                <c:manualLayout>
                  <c:x val="-8.3333333333333835E-3"/>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F64-4485-9932-C9BBAE94A92E}"/>
                </c:ext>
              </c:extLst>
            </c:dLbl>
            <c:dLbl>
              <c:idx val="1"/>
              <c:layout>
                <c:manualLayout>
                  <c:x val="-1.0185067526415994E-16"/>
                  <c:y val="1.85185185185185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F64-4485-9932-C9BBAE94A92E}"/>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'2.1'!$A$4:$A$5</c:f>
              <c:strCache>
                <c:ptCount val="2"/>
                <c:pt idx="0">
                  <c:v>   Males      ذكور</c:v>
                </c:pt>
                <c:pt idx="1">
                  <c:v>  Females    إناث</c:v>
                </c:pt>
              </c:strCache>
            </c:strRef>
          </c:cat>
          <c:val>
            <c:numRef>
              <c:f>'2.1'!$B$4:$B$5</c:f>
              <c:numCache>
                <c:formatCode>General</c:formatCode>
                <c:ptCount val="2"/>
                <c:pt idx="0">
                  <c:v>28.4</c:v>
                </c:pt>
                <c:pt idx="1">
                  <c:v>26.8</c:v>
                </c:pt>
              </c:numCache>
            </c:numRef>
          </c:val>
          <c:extLst>
            <c:ext xmlns:c16="http://schemas.microsoft.com/office/drawing/2014/chart" uri="{C3380CC4-5D6E-409C-BE32-E72D297353CC}">
              <c16:uniqueId val="{00000004-FF64-4485-9932-C9BBAE94A92E}"/>
            </c:ext>
          </c:extLst>
        </c:ser>
        <c:dLbls>
          <c:showLegendKey val="0"/>
          <c:showVal val="0"/>
          <c:showCatName val="0"/>
          <c:showSerName val="0"/>
          <c:showPercent val="0"/>
          <c:showBubbleSize val="0"/>
        </c:dLbls>
        <c:gapWidth val="219"/>
        <c:overlap val="-27"/>
        <c:axId val="-189847648"/>
        <c:axId val="-189850912"/>
      </c:barChart>
      <c:catAx>
        <c:axId val="-189847648"/>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89850912"/>
        <c:crosses val="autoZero"/>
        <c:auto val="1"/>
        <c:lblAlgn val="ctr"/>
        <c:lblOffset val="100"/>
        <c:noMultiLvlLbl val="0"/>
      </c:catAx>
      <c:valAx>
        <c:axId val="-189850912"/>
        <c:scaling>
          <c:orientation val="minMax"/>
          <c:min val="0"/>
        </c:scaling>
        <c:delete val="0"/>
        <c:axPos val="l"/>
        <c:majorGridlines>
          <c:spPr>
            <a:ln w="9525" cap="flat" cmpd="sng" algn="ctr">
              <a:solidFill>
                <a:schemeClr val="bg1">
                  <a:lumMod val="65000"/>
                </a:schemeClr>
              </a:solidFill>
              <a:prstDash val="sysDot"/>
              <a:round/>
            </a:ln>
            <a:effectLst/>
          </c:spPr>
        </c:majorGridlines>
        <c:numFmt formatCode="General"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8984764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000" b="1">
          <a:latin typeface="Dubai" panose="020B0503030403030204" pitchFamily="34" charset="-78"/>
          <a:cs typeface="Dubai" panose="020B0503030403030204" pitchFamily="34" charset="-78"/>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634991987060216E-2"/>
          <c:y val="6.9059829059829062E-2"/>
          <c:w val="0.86985192475940509"/>
          <c:h val="0.74839530475357252"/>
        </c:manualLayout>
      </c:layout>
      <c:lineChart>
        <c:grouping val="standard"/>
        <c:varyColors val="0"/>
        <c:ser>
          <c:idx val="0"/>
          <c:order val="0"/>
          <c:tx>
            <c:strRef>
              <c:f>'2.2'!$B$14</c:f>
              <c:strCache>
                <c:ptCount val="1"/>
                <c:pt idx="0">
                  <c:v>معدل الزواج الخام C.M.R</c:v>
                </c:pt>
              </c:strCache>
            </c:strRef>
          </c:tx>
          <c:spPr>
            <a:ln w="28575" cap="rnd">
              <a:solidFill>
                <a:srgbClr val="0070C0"/>
              </a:solidFill>
              <a:round/>
            </a:ln>
            <a:effectLst/>
          </c:spPr>
          <c:marker>
            <c:symbol val="circle"/>
            <c:size val="5"/>
            <c:spPr>
              <a:solidFill>
                <a:schemeClr val="accent1"/>
              </a:solidFill>
              <a:ln w="9525">
                <a:solidFill>
                  <a:schemeClr val="accent1"/>
                </a:solidFill>
              </a:ln>
              <a:effectLst/>
            </c:spPr>
          </c:marker>
          <c:dLbls>
            <c:dLbl>
              <c:idx val="0"/>
              <c:layout>
                <c:manualLayout>
                  <c:x val="-5.8333333333333362E-2"/>
                  <c:y val="-3.70370370370370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570-4E9C-A04D-B7A1D39E3AB5}"/>
                </c:ext>
              </c:extLst>
            </c:dLbl>
            <c:dLbl>
              <c:idx val="1"/>
              <c:layout>
                <c:manualLayout>
                  <c:x val="-6.1111111111111213E-2"/>
                  <c:y val="-5.092592592592594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570-4E9C-A04D-B7A1D39E3AB5}"/>
                </c:ext>
              </c:extLst>
            </c:dLbl>
            <c:dLbl>
              <c:idx val="2"/>
              <c:layout>
                <c:manualLayout>
                  <c:x val="-6.1111111111111012E-2"/>
                  <c:y val="-4.629629629629631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570-4E9C-A04D-B7A1D39E3AB5}"/>
                </c:ext>
              </c:extLst>
            </c:dLbl>
            <c:numFmt formatCode="#,##0.0" sourceLinked="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'2.2'!$A$15:$A$17</c:f>
              <c:numCache>
                <c:formatCode>General</c:formatCode>
                <c:ptCount val="3"/>
                <c:pt idx="0">
                  <c:v>2017</c:v>
                </c:pt>
                <c:pt idx="1">
                  <c:v>2018</c:v>
                </c:pt>
                <c:pt idx="2">
                  <c:v>2019</c:v>
                </c:pt>
              </c:numCache>
            </c:numRef>
          </c:cat>
          <c:val>
            <c:numRef>
              <c:f>'2.2'!$B$15:$B$17</c:f>
              <c:numCache>
                <c:formatCode>General</c:formatCode>
                <c:ptCount val="3"/>
                <c:pt idx="0">
                  <c:v>1.6</c:v>
                </c:pt>
                <c:pt idx="1">
                  <c:v>1.4</c:v>
                </c:pt>
                <c:pt idx="2">
                  <c:v>1.4</c:v>
                </c:pt>
              </c:numCache>
            </c:numRef>
          </c:val>
          <c:smooth val="0"/>
          <c:extLst>
            <c:ext xmlns:c16="http://schemas.microsoft.com/office/drawing/2014/chart" uri="{C3380CC4-5D6E-409C-BE32-E72D297353CC}">
              <c16:uniqueId val="{00000003-8570-4E9C-A04D-B7A1D39E3AB5}"/>
            </c:ext>
          </c:extLst>
        </c:ser>
        <c:ser>
          <c:idx val="1"/>
          <c:order val="1"/>
          <c:tx>
            <c:strRef>
              <c:f>'2.2'!$C$14</c:f>
              <c:strCache>
                <c:ptCount val="1"/>
                <c:pt idx="0">
                  <c:v>معدل الطلاق الخام  C.D.R</c:v>
                </c:pt>
              </c:strCache>
            </c:strRef>
          </c:tx>
          <c:spPr>
            <a:ln w="28575" cap="rnd">
              <a:solidFill>
                <a:srgbClr val="C00000"/>
              </a:solidFill>
              <a:round/>
            </a:ln>
            <a:effectLst/>
          </c:spPr>
          <c:marker>
            <c:symbol val="circle"/>
            <c:size val="5"/>
            <c:spPr>
              <a:solidFill>
                <a:schemeClr val="accent2"/>
              </a:solidFill>
              <a:ln w="9525">
                <a:solidFill>
                  <a:schemeClr val="accent2"/>
                </a:solidFill>
              </a:ln>
              <a:effectLst/>
            </c:spPr>
          </c:marker>
          <c:dLbls>
            <c:dLbl>
              <c:idx val="0"/>
              <c:layout>
                <c:manualLayout>
                  <c:x val="-5.5555555555555552E-2"/>
                  <c:y val="-3.703703703703712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8570-4E9C-A04D-B7A1D39E3AB5}"/>
                </c:ext>
              </c:extLst>
            </c:dLbl>
            <c:dLbl>
              <c:idx val="1"/>
              <c:layout>
                <c:manualLayout>
                  <c:x val="-0.05"/>
                  <c:y val="-5.092592592592601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570-4E9C-A04D-B7A1D39E3AB5}"/>
                </c:ext>
              </c:extLst>
            </c:dLbl>
            <c:dLbl>
              <c:idx val="2"/>
              <c:layout>
                <c:manualLayout>
                  <c:x val="-0.05"/>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570-4E9C-A04D-B7A1D39E3AB5}"/>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'2.2'!$A$15:$A$17</c:f>
              <c:numCache>
                <c:formatCode>General</c:formatCode>
                <c:ptCount val="3"/>
                <c:pt idx="0">
                  <c:v>2017</c:v>
                </c:pt>
                <c:pt idx="1">
                  <c:v>2018</c:v>
                </c:pt>
                <c:pt idx="2">
                  <c:v>2019</c:v>
                </c:pt>
              </c:numCache>
            </c:numRef>
          </c:cat>
          <c:val>
            <c:numRef>
              <c:f>'2.2'!$C$15:$C$17</c:f>
              <c:numCache>
                <c:formatCode>General</c:formatCode>
                <c:ptCount val="3"/>
                <c:pt idx="0">
                  <c:v>0.8</c:v>
                </c:pt>
                <c:pt idx="1">
                  <c:v>0.7</c:v>
                </c:pt>
                <c:pt idx="2">
                  <c:v>0.5</c:v>
                </c:pt>
              </c:numCache>
            </c:numRef>
          </c:val>
          <c:smooth val="0"/>
          <c:extLst>
            <c:ext xmlns:c16="http://schemas.microsoft.com/office/drawing/2014/chart" uri="{C3380CC4-5D6E-409C-BE32-E72D297353CC}">
              <c16:uniqueId val="{00000007-8570-4E9C-A04D-B7A1D39E3AB5}"/>
            </c:ext>
          </c:extLst>
        </c:ser>
        <c:dLbls>
          <c:showLegendKey val="0"/>
          <c:showVal val="0"/>
          <c:showCatName val="0"/>
          <c:showSerName val="0"/>
          <c:showPercent val="0"/>
          <c:showBubbleSize val="0"/>
        </c:dLbls>
        <c:marker val="1"/>
        <c:smooth val="0"/>
        <c:axId val="-189847104"/>
        <c:axId val="-189844928"/>
      </c:lineChart>
      <c:catAx>
        <c:axId val="-189847104"/>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89844928"/>
        <c:crosses val="autoZero"/>
        <c:auto val="1"/>
        <c:lblAlgn val="ctr"/>
        <c:lblOffset val="100"/>
        <c:noMultiLvlLbl val="0"/>
      </c:catAx>
      <c:valAx>
        <c:axId val="-189844928"/>
        <c:scaling>
          <c:orientation val="minMax"/>
        </c:scaling>
        <c:delete val="0"/>
        <c:axPos val="l"/>
        <c:majorGridlines>
          <c:spPr>
            <a:ln w="9525" cap="flat" cmpd="sng" algn="ctr">
              <a:solidFill>
                <a:schemeClr val="bg1">
                  <a:lumMod val="65000"/>
                </a:schemeClr>
              </a:solidFill>
              <a:prstDash val="sysDot"/>
              <a:round/>
            </a:ln>
            <a:effectLst/>
          </c:spPr>
        </c:majorGridlines>
        <c:numFmt formatCode="#,##0.0"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10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89847104"/>
        <c:crosses val="autoZero"/>
        <c:crossBetween val="between"/>
      </c:valAx>
      <c:spPr>
        <a:noFill/>
        <a:ln>
          <a:noFill/>
        </a:ln>
        <a:effectLst/>
      </c:spPr>
    </c:plotArea>
    <c:legend>
      <c:legendPos val="r"/>
      <c:layout>
        <c:manualLayout>
          <c:xMode val="edge"/>
          <c:yMode val="edge"/>
          <c:x val="7.837498573547869E-3"/>
          <c:y val="0.92674904098526134"/>
          <c:w val="0.98922703660152123"/>
          <c:h val="7.0575947237364559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noFill/>
    <a:ln w="9525" cap="flat" cmpd="sng" algn="ctr">
      <a:noFill/>
      <a:round/>
    </a:ln>
    <a:effectLst/>
  </c:spPr>
  <c:txPr>
    <a:bodyPr/>
    <a:lstStyle/>
    <a:p>
      <a:pPr>
        <a:defRPr sz="1000" b="1">
          <a:latin typeface="Dubai" panose="020B0503030403030204" pitchFamily="34" charset="-78"/>
          <a:cs typeface="Dubai" panose="020B0503030403030204" pitchFamily="34" charset="-78"/>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578958880139983E-2"/>
          <c:y val="6.0185185185185182E-2"/>
          <c:w val="0.90186548556430446"/>
          <c:h val="0.74047426363371249"/>
        </c:manualLayout>
      </c:layout>
      <c:barChart>
        <c:barDir val="col"/>
        <c:grouping val="clustered"/>
        <c:varyColors val="0"/>
        <c:ser>
          <c:idx val="1"/>
          <c:order val="0"/>
          <c:tx>
            <c:strRef>
              <c:f>'3.1'!$C$4</c:f>
              <c:strCache>
                <c:ptCount val="1"/>
                <c:pt idx="0">
                  <c:v>إناث Females</c:v>
                </c:pt>
              </c:strCache>
            </c:strRef>
          </c:tx>
          <c:spPr>
            <a:solidFill>
              <a:srgbClr val="C00000"/>
            </a:solidFill>
            <a:ln>
              <a:solidFill>
                <a:schemeClr val="lt1">
                  <a:shade val="50000"/>
                </a:schemeClr>
              </a:solidFill>
            </a:ln>
            <a:effectLst/>
          </c:spPr>
          <c:invertIfNegative val="0"/>
          <c:dLbls>
            <c:dLbl>
              <c:idx val="1"/>
              <c:layout>
                <c:manualLayout>
                  <c:x val="-5.0925337632079971E-17"/>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61D-4BD5-A2A8-C94568213F61}"/>
                </c:ext>
              </c:extLst>
            </c:dLbl>
            <c:dLbl>
              <c:idx val="2"/>
              <c:layout>
                <c:manualLayout>
                  <c:x val="0"/>
                  <c:y val="1.3888888888888888E-2"/>
                </c:manualLayout>
              </c:layout>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61D-4BD5-A2A8-C94568213F61}"/>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'3.1'!$A$5:$A$7</c:f>
              <c:numCache>
                <c:formatCode>General</c:formatCode>
                <c:ptCount val="3"/>
                <c:pt idx="0">
                  <c:v>2017</c:v>
                </c:pt>
                <c:pt idx="1">
                  <c:v>2018</c:v>
                </c:pt>
                <c:pt idx="2">
                  <c:v>2019</c:v>
                </c:pt>
              </c:numCache>
            </c:numRef>
          </c:cat>
          <c:val>
            <c:numRef>
              <c:f>'3.1'!$C$5:$C$7</c:f>
              <c:numCache>
                <c:formatCode>General</c:formatCode>
                <c:ptCount val="3"/>
                <c:pt idx="0" formatCode="#,##0.0">
                  <c:v>2.1</c:v>
                </c:pt>
                <c:pt idx="1">
                  <c:v>2.1</c:v>
                </c:pt>
                <c:pt idx="2">
                  <c:v>2</c:v>
                </c:pt>
              </c:numCache>
            </c:numRef>
          </c:val>
          <c:extLst>
            <c:ext xmlns:c16="http://schemas.microsoft.com/office/drawing/2014/chart" uri="{C3380CC4-5D6E-409C-BE32-E72D297353CC}">
              <c16:uniqueId val="{00000002-D61D-4BD5-A2A8-C94568213F61}"/>
            </c:ext>
          </c:extLst>
        </c:ser>
        <c:ser>
          <c:idx val="0"/>
          <c:order val="1"/>
          <c:tx>
            <c:strRef>
              <c:f>'3.1'!$B$4</c:f>
              <c:strCache>
                <c:ptCount val="1"/>
                <c:pt idx="0">
                  <c:v>ذكور Males</c:v>
                </c:pt>
              </c:strCache>
            </c:strRef>
          </c:tx>
          <c:spPr>
            <a:solidFill>
              <a:srgbClr val="0070C0"/>
            </a:solidFill>
            <a:ln>
              <a:solidFill>
                <a:schemeClr val="lt1">
                  <a:shade val="50000"/>
                </a:schemeClr>
              </a:solidFill>
            </a:ln>
            <a:effectLst/>
          </c:spPr>
          <c:invertIfNegative val="0"/>
          <c:dLbls>
            <c:dLbl>
              <c:idx val="0"/>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61D-4BD5-A2A8-C94568213F61}"/>
                </c:ext>
              </c:extLst>
            </c:dLbl>
            <c:dLbl>
              <c:idx val="1"/>
              <c:layout>
                <c:manualLayout>
                  <c:x val="-5.5555555555555558E-3"/>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61D-4BD5-A2A8-C94568213F61}"/>
                </c:ext>
              </c:extLst>
            </c:dLbl>
            <c:dLbl>
              <c:idx val="2"/>
              <c:layout>
                <c:manualLayout>
                  <c:x val="1.0185067526415994E-16"/>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61D-4BD5-A2A8-C94568213F61}"/>
                </c:ext>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'3.1'!$A$5:$A$7</c:f>
              <c:numCache>
                <c:formatCode>General</c:formatCode>
                <c:ptCount val="3"/>
                <c:pt idx="0">
                  <c:v>2017</c:v>
                </c:pt>
                <c:pt idx="1">
                  <c:v>2018</c:v>
                </c:pt>
                <c:pt idx="2">
                  <c:v>2019</c:v>
                </c:pt>
              </c:numCache>
            </c:numRef>
          </c:cat>
          <c:val>
            <c:numRef>
              <c:f>'3.1'!$B$5:$B$7</c:f>
              <c:numCache>
                <c:formatCode>General</c:formatCode>
                <c:ptCount val="3"/>
                <c:pt idx="0">
                  <c:v>2.6</c:v>
                </c:pt>
                <c:pt idx="1">
                  <c:v>2.5</c:v>
                </c:pt>
                <c:pt idx="2">
                  <c:v>2.6</c:v>
                </c:pt>
              </c:numCache>
            </c:numRef>
          </c:val>
          <c:extLst>
            <c:ext xmlns:c16="http://schemas.microsoft.com/office/drawing/2014/chart" uri="{C3380CC4-5D6E-409C-BE32-E72D297353CC}">
              <c16:uniqueId val="{00000006-D61D-4BD5-A2A8-C94568213F61}"/>
            </c:ext>
          </c:extLst>
        </c:ser>
        <c:dLbls>
          <c:showLegendKey val="0"/>
          <c:showVal val="0"/>
          <c:showCatName val="0"/>
          <c:showSerName val="0"/>
          <c:showPercent val="0"/>
          <c:showBubbleSize val="0"/>
        </c:dLbls>
        <c:gapWidth val="169"/>
        <c:axId val="-189855808"/>
        <c:axId val="-189854720"/>
      </c:barChart>
      <c:catAx>
        <c:axId val="-189855808"/>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89854720"/>
        <c:crosses val="autoZero"/>
        <c:auto val="1"/>
        <c:lblAlgn val="ctr"/>
        <c:lblOffset val="100"/>
        <c:noMultiLvlLbl val="0"/>
      </c:catAx>
      <c:valAx>
        <c:axId val="-189854720"/>
        <c:scaling>
          <c:orientation val="minMax"/>
          <c:max val="3"/>
        </c:scaling>
        <c:delete val="0"/>
        <c:axPos val="l"/>
        <c:majorGridlines>
          <c:spPr>
            <a:ln w="9525" cap="flat" cmpd="sng" algn="ctr">
              <a:solidFill>
                <a:schemeClr val="bg1">
                  <a:lumMod val="65000"/>
                </a:schemeClr>
              </a:solidFill>
              <a:prstDash val="sysDot"/>
              <a:round/>
            </a:ln>
            <a:effectLst/>
          </c:spPr>
        </c:majorGridlines>
        <c:numFmt formatCode="#,##0.0"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crossAx val="-189855808"/>
        <c:crosses val="autoZero"/>
        <c:crossBetween val="between"/>
      </c:valAx>
      <c:spPr>
        <a:noFill/>
        <a:ln>
          <a:noFill/>
        </a:ln>
        <a:effectLst/>
      </c:spPr>
    </c:plotArea>
    <c:legend>
      <c:legendPos val="b"/>
      <c:layout>
        <c:manualLayout>
          <c:xMode val="edge"/>
          <c:yMode val="edge"/>
          <c:x val="0.31411052217694579"/>
          <c:y val="0.90417256387255396"/>
          <c:w val="0.38734295372611499"/>
          <c:h val="9.5827436127446097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noFill/>
    <a:ln w="9525" cap="flat" cmpd="sng" algn="ctr">
      <a:noFill/>
      <a:round/>
    </a:ln>
    <a:effectLst/>
  </c:spPr>
  <c:txPr>
    <a:bodyPr/>
    <a:lstStyle/>
    <a:p>
      <a:pPr>
        <a:defRPr sz="900" b="1">
          <a:latin typeface="Dubai" panose="020B0503030403030204" pitchFamily="34" charset="-78"/>
          <a:cs typeface="Dubai" panose="020B0503030403030204" pitchFamily="34" charset="-78"/>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37227047649972"/>
          <c:y val="4.444443030480226E-2"/>
          <c:w val="0.81073531401358334"/>
          <c:h val="0.69911326686363962"/>
        </c:manualLayout>
      </c:layout>
      <c:barChart>
        <c:barDir val="col"/>
        <c:grouping val="clustered"/>
        <c:varyColors val="0"/>
        <c:ser>
          <c:idx val="0"/>
          <c:order val="0"/>
          <c:tx>
            <c:strRef>
              <c:f>'3.2'!$C$4</c:f>
              <c:strCache>
                <c:ptCount val="1"/>
                <c:pt idx="0">
                  <c:v>Males ذكور</c:v>
                </c:pt>
              </c:strCache>
            </c:strRef>
          </c:tx>
          <c:spPr>
            <a:solidFill>
              <a:srgbClr val="0070C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'3.2'!$B$5:$B$8</c:f>
              <c:strCache>
                <c:ptCount val="4"/>
                <c:pt idx="0">
                  <c:v>رياض أطفال
 Kindergarten</c:v>
                </c:pt>
                <c:pt idx="1">
                  <c:v>حلقة أولى 
Cycle 1</c:v>
                </c:pt>
                <c:pt idx="2">
                  <c:v>حلقة ثانية  
Cycle 2</c:v>
                </c:pt>
                <c:pt idx="3">
                  <c:v>حلقة ثالثة  
 Cycle 3</c:v>
                </c:pt>
              </c:strCache>
            </c:strRef>
          </c:cat>
          <c:val>
            <c:numRef>
              <c:f>'3.2'!$C$5:$C$8</c:f>
              <c:numCache>
                <c:formatCode>General</c:formatCode>
                <c:ptCount val="4"/>
                <c:pt idx="0">
                  <c:v>1.1000000000000001</c:v>
                </c:pt>
                <c:pt idx="1">
                  <c:v>14.3</c:v>
                </c:pt>
                <c:pt idx="2">
                  <c:v>26.4</c:v>
                </c:pt>
                <c:pt idx="3">
                  <c:v>35.299999999999997</c:v>
                </c:pt>
              </c:numCache>
            </c:numRef>
          </c:val>
          <c:extLst>
            <c:ext xmlns:c16="http://schemas.microsoft.com/office/drawing/2014/chart" uri="{C3380CC4-5D6E-409C-BE32-E72D297353CC}">
              <c16:uniqueId val="{00000000-E747-46CD-ABAC-348695D74908}"/>
            </c:ext>
          </c:extLst>
        </c:ser>
        <c:ser>
          <c:idx val="1"/>
          <c:order val="1"/>
          <c:tx>
            <c:strRef>
              <c:f>'3.2'!$D$4</c:f>
              <c:strCache>
                <c:ptCount val="1"/>
                <c:pt idx="0">
                  <c:v>Females إناث </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'3.2'!$B$5:$B$8</c:f>
              <c:strCache>
                <c:ptCount val="4"/>
                <c:pt idx="0">
                  <c:v>رياض أطفال
 Kindergarten</c:v>
                </c:pt>
                <c:pt idx="1">
                  <c:v>حلقة أولى 
Cycle 1</c:v>
                </c:pt>
                <c:pt idx="2">
                  <c:v>حلقة ثانية  
Cycle 2</c:v>
                </c:pt>
                <c:pt idx="3">
                  <c:v>حلقة ثالثة  
 Cycle 3</c:v>
                </c:pt>
              </c:strCache>
            </c:strRef>
          </c:cat>
          <c:val>
            <c:numRef>
              <c:f>'3.2'!$D$5:$D$8</c:f>
              <c:numCache>
                <c:formatCode>General</c:formatCode>
                <c:ptCount val="4"/>
                <c:pt idx="0">
                  <c:v>98.9</c:v>
                </c:pt>
                <c:pt idx="1">
                  <c:v>85.7</c:v>
                </c:pt>
                <c:pt idx="2">
                  <c:v>73.599999999999994</c:v>
                </c:pt>
                <c:pt idx="3">
                  <c:v>64.7</c:v>
                </c:pt>
              </c:numCache>
            </c:numRef>
          </c:val>
          <c:extLst>
            <c:ext xmlns:c16="http://schemas.microsoft.com/office/drawing/2014/chart" uri="{C3380CC4-5D6E-409C-BE32-E72D297353CC}">
              <c16:uniqueId val="{00000001-E747-46CD-ABAC-348695D74908}"/>
            </c:ext>
          </c:extLst>
        </c:ser>
        <c:dLbls>
          <c:dLblPos val="outEnd"/>
          <c:showLegendKey val="0"/>
          <c:showVal val="1"/>
          <c:showCatName val="0"/>
          <c:showSerName val="0"/>
          <c:showPercent val="0"/>
          <c:showBubbleSize val="0"/>
        </c:dLbls>
        <c:gapWidth val="219"/>
        <c:overlap val="-27"/>
        <c:axId val="-189854176"/>
        <c:axId val="-396309040"/>
      </c:barChart>
      <c:catAx>
        <c:axId val="-18985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6309040"/>
        <c:crosses val="autoZero"/>
        <c:auto val="1"/>
        <c:lblAlgn val="ctr"/>
        <c:lblOffset val="100"/>
        <c:noMultiLvlLbl val="0"/>
      </c:catAx>
      <c:valAx>
        <c:axId val="-396309040"/>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854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F0000"/>
            </a:solidFill>
            <a:ln>
              <a:solidFill>
                <a:schemeClr val="lt1">
                  <a:shade val="50000"/>
                </a:schemeClr>
              </a:solidFill>
            </a:ln>
            <a:effectLst/>
          </c:spPr>
          <c:invertIfNegative val="0"/>
          <c:dPt>
            <c:idx val="0"/>
            <c:invertIfNegative val="0"/>
            <c:bubble3D val="0"/>
            <c:spPr>
              <a:solidFill>
                <a:srgbClr val="0070C0"/>
              </a:solidFill>
              <a:ln>
                <a:solidFill>
                  <a:schemeClr val="lt1">
                    <a:shade val="50000"/>
                  </a:schemeClr>
                </a:solidFill>
              </a:ln>
              <a:effectLst/>
            </c:spPr>
            <c:extLst>
              <c:ext xmlns:c16="http://schemas.microsoft.com/office/drawing/2014/chart" uri="{C3380CC4-5D6E-409C-BE32-E72D297353CC}">
                <c16:uniqueId val="{00000000-E691-4678-B3C2-62232CDE8177}"/>
              </c:ext>
            </c:extLst>
          </c:dPt>
          <c:dPt>
            <c:idx val="1"/>
            <c:invertIfNegative val="0"/>
            <c:bubble3D val="0"/>
            <c:spPr>
              <a:solidFill>
                <a:srgbClr val="C00000"/>
              </a:solidFill>
              <a:ln>
                <a:solidFill>
                  <a:schemeClr val="lt1">
                    <a:shade val="50000"/>
                  </a:schemeClr>
                </a:solidFill>
              </a:ln>
              <a:effectLst/>
            </c:spPr>
            <c:extLst>
              <c:ext xmlns:c16="http://schemas.microsoft.com/office/drawing/2014/chart" uri="{C3380CC4-5D6E-409C-BE32-E72D297353CC}">
                <c16:uniqueId val="{00000002-FA25-4198-96A4-077412579793}"/>
              </c:ext>
            </c:extLst>
          </c:dPt>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'4.1'!$A$4:$A$5</c:f>
              <c:strCache>
                <c:ptCount val="2"/>
                <c:pt idx="0">
                  <c:v>Males ذكور</c:v>
                </c:pt>
                <c:pt idx="1">
                  <c:v>Females إناث </c:v>
                </c:pt>
              </c:strCache>
            </c:strRef>
          </c:cat>
          <c:val>
            <c:numRef>
              <c:f>'4.1'!$B$4:$B$5</c:f>
              <c:numCache>
                <c:formatCode>General</c:formatCode>
                <c:ptCount val="2"/>
                <c:pt idx="0">
                  <c:v>81.8</c:v>
                </c:pt>
                <c:pt idx="1">
                  <c:v>82.5</c:v>
                </c:pt>
              </c:numCache>
            </c:numRef>
          </c:val>
          <c:extLst>
            <c:ext xmlns:c16="http://schemas.microsoft.com/office/drawing/2014/chart" uri="{C3380CC4-5D6E-409C-BE32-E72D297353CC}">
              <c16:uniqueId val="{00000000-D14A-4BBD-A059-BF70501119BE}"/>
            </c:ext>
          </c:extLst>
        </c:ser>
        <c:dLbls>
          <c:showLegendKey val="0"/>
          <c:showVal val="0"/>
          <c:showCatName val="0"/>
          <c:showSerName val="0"/>
          <c:showPercent val="0"/>
          <c:showBubbleSize val="0"/>
        </c:dLbls>
        <c:gapWidth val="219"/>
        <c:overlap val="-27"/>
        <c:axId val="-396308496"/>
        <c:axId val="-396312848"/>
      </c:barChart>
      <c:catAx>
        <c:axId val="-396308496"/>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396312848"/>
        <c:crosses val="autoZero"/>
        <c:auto val="1"/>
        <c:lblAlgn val="ctr"/>
        <c:lblOffset val="100"/>
        <c:noMultiLvlLbl val="0"/>
      </c:catAx>
      <c:valAx>
        <c:axId val="-396312848"/>
        <c:scaling>
          <c:orientation val="minMax"/>
          <c:max val="100"/>
          <c:min val="0"/>
        </c:scaling>
        <c:delete val="0"/>
        <c:axPos val="l"/>
        <c:majorGridlines>
          <c:spPr>
            <a:ln w="9525" cap="flat" cmpd="sng" algn="ctr">
              <a:solidFill>
                <a:schemeClr val="bg1">
                  <a:lumMod val="65000"/>
                </a:schemeClr>
              </a:solidFill>
              <a:prstDash val="sysDot"/>
              <a:round/>
            </a:ln>
            <a:effectLst/>
          </c:spPr>
        </c:majorGridlines>
        <c:numFmt formatCode="General"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396308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b="1">
          <a:latin typeface="Dubai" panose="020B0503030403030204" pitchFamily="34" charset="-78"/>
          <a:cs typeface="Dubai" panose="020B0503030403030204" pitchFamily="34" charset="-78"/>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26179879688951"/>
          <c:y val="4.444443030480226E-2"/>
          <c:w val="0.83818261847703823"/>
          <c:h val="0.75202074752624759"/>
        </c:manualLayout>
      </c:layout>
      <c:barChart>
        <c:barDir val="col"/>
        <c:grouping val="clustered"/>
        <c:varyColors val="0"/>
        <c:ser>
          <c:idx val="0"/>
          <c:order val="0"/>
          <c:tx>
            <c:strRef>
              <c:f>'4.2'!$A$4</c:f>
              <c:strCache>
                <c:ptCount val="1"/>
                <c:pt idx="0">
                  <c:v>Males ذكور</c:v>
                </c:pt>
              </c:strCache>
            </c:strRef>
          </c:tx>
          <c:spPr>
            <a:solidFill>
              <a:srgbClr val="0070C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50" b="1" i="0" u="none" strike="noStrike" kern="1200" baseline="0">
                    <a:ln>
                      <a:noFill/>
                    </a:ln>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'4.2'!$B$3:$D$3</c:f>
              <c:numCache>
                <c:formatCode>General</c:formatCode>
                <c:ptCount val="3"/>
                <c:pt idx="0">
                  <c:v>2017</c:v>
                </c:pt>
                <c:pt idx="1">
                  <c:v>2018</c:v>
                </c:pt>
                <c:pt idx="2">
                  <c:v>2019</c:v>
                </c:pt>
              </c:numCache>
            </c:numRef>
          </c:cat>
          <c:val>
            <c:numRef>
              <c:f>'4.2'!$B$4:$D$4</c:f>
              <c:numCache>
                <c:formatCode>General</c:formatCode>
                <c:ptCount val="3"/>
                <c:pt idx="0">
                  <c:v>5.4</c:v>
                </c:pt>
                <c:pt idx="1">
                  <c:v>4</c:v>
                </c:pt>
                <c:pt idx="2">
                  <c:v>4.5</c:v>
                </c:pt>
              </c:numCache>
            </c:numRef>
          </c:val>
          <c:extLst>
            <c:ext xmlns:c16="http://schemas.microsoft.com/office/drawing/2014/chart" uri="{C3380CC4-5D6E-409C-BE32-E72D297353CC}">
              <c16:uniqueId val="{00000000-FB10-4C16-B3AF-3968D0E269CC}"/>
            </c:ext>
          </c:extLst>
        </c:ser>
        <c:ser>
          <c:idx val="1"/>
          <c:order val="1"/>
          <c:tx>
            <c:strRef>
              <c:f>'4.2'!$A$5</c:f>
              <c:strCache>
                <c:ptCount val="1"/>
                <c:pt idx="0">
                  <c:v>Females إناث </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ln>
                      <a:noFill/>
                    </a:ln>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'4.2'!$B$3:$D$3</c:f>
              <c:numCache>
                <c:formatCode>General</c:formatCode>
                <c:ptCount val="3"/>
                <c:pt idx="0">
                  <c:v>2017</c:v>
                </c:pt>
                <c:pt idx="1">
                  <c:v>2018</c:v>
                </c:pt>
                <c:pt idx="2">
                  <c:v>2019</c:v>
                </c:pt>
              </c:numCache>
            </c:numRef>
          </c:cat>
          <c:val>
            <c:numRef>
              <c:f>'4.2'!$B$5:$D$5</c:f>
              <c:numCache>
                <c:formatCode>General</c:formatCode>
                <c:ptCount val="3"/>
                <c:pt idx="0">
                  <c:v>4.4000000000000004</c:v>
                </c:pt>
                <c:pt idx="1">
                  <c:v>3.6</c:v>
                </c:pt>
                <c:pt idx="2">
                  <c:v>3.6</c:v>
                </c:pt>
              </c:numCache>
            </c:numRef>
          </c:val>
          <c:extLst>
            <c:ext xmlns:c16="http://schemas.microsoft.com/office/drawing/2014/chart" uri="{C3380CC4-5D6E-409C-BE32-E72D297353CC}">
              <c16:uniqueId val="{00000001-FB10-4C16-B3AF-3968D0E269CC}"/>
            </c:ext>
          </c:extLst>
        </c:ser>
        <c:dLbls>
          <c:dLblPos val="outEnd"/>
          <c:showLegendKey val="0"/>
          <c:showVal val="1"/>
          <c:showCatName val="0"/>
          <c:showSerName val="0"/>
          <c:showPercent val="0"/>
          <c:showBubbleSize val="0"/>
        </c:dLbls>
        <c:gapWidth val="219"/>
        <c:overlap val="-7"/>
        <c:axId val="-209874320"/>
        <c:axId val="-209882480"/>
      </c:barChart>
      <c:catAx>
        <c:axId val="-209874320"/>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050" b="1" i="0" u="none" strike="noStrike" kern="1200" baseline="0">
                <a:ln>
                  <a:noFill/>
                </a:ln>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209882480"/>
        <c:crosses val="autoZero"/>
        <c:auto val="1"/>
        <c:lblAlgn val="ctr"/>
        <c:lblOffset val="100"/>
        <c:noMultiLvlLbl val="0"/>
      </c:catAx>
      <c:valAx>
        <c:axId val="-209882480"/>
        <c:scaling>
          <c:orientation val="minMax"/>
          <c:min val="0"/>
        </c:scaling>
        <c:delete val="0"/>
        <c:axPos val="l"/>
        <c:numFmt formatCode="#,##0.0" sourceLinked="0"/>
        <c:majorTickMark val="out"/>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1050" b="1" i="0" u="none" strike="noStrike" kern="1200" baseline="0">
                <a:ln>
                  <a:noFill/>
                </a:ln>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209874320"/>
        <c:crosses val="autoZero"/>
        <c:crossBetween val="between"/>
      </c:valAx>
      <c:spPr>
        <a:noFill/>
        <a:ln>
          <a:noFill/>
        </a:ln>
        <a:effectLst/>
      </c:spPr>
    </c:plotArea>
    <c:legend>
      <c:legendPos val="r"/>
      <c:layout>
        <c:manualLayout>
          <c:xMode val="edge"/>
          <c:yMode val="edge"/>
          <c:x val="0.30042782152230973"/>
          <c:y val="0.92476738256028557"/>
          <c:w val="0.41623884514435694"/>
          <c:h val="7.1676744873381104E-2"/>
        </c:manualLayout>
      </c:layout>
      <c:overlay val="0"/>
      <c:spPr>
        <a:noFill/>
        <a:ln>
          <a:noFill/>
        </a:ln>
        <a:effectLst/>
      </c:spPr>
      <c:txPr>
        <a:bodyPr rot="0" spcFirstLastPara="1" vertOverflow="ellipsis" vert="horz" wrap="square" anchor="ctr" anchorCtr="1"/>
        <a:lstStyle/>
        <a:p>
          <a:pPr>
            <a:defRPr sz="1050" b="1" i="0" u="none" strike="noStrike" kern="1200" baseline="0">
              <a:ln>
                <a:noFill/>
              </a:ln>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50" b="1">
          <a:ln>
            <a:noFill/>
          </a:ln>
          <a:latin typeface="Dubai" panose="020B0503030403030204" pitchFamily="34" charset="-78"/>
          <a:cs typeface="Dubai" panose="020B0503030403030204" pitchFamily="34" charset="-78"/>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0.32105</cdr:x>
      <cdr:y>0.88682</cdr:y>
    </cdr:from>
    <cdr:to>
      <cdr:x>0.79455</cdr:x>
      <cdr:y>0.94532</cdr:y>
    </cdr:to>
    <cdr:sp macro="" textlink="">
      <cdr:nvSpPr>
        <cdr:cNvPr id="2" name="TextBox 1"/>
        <cdr:cNvSpPr txBox="1"/>
      </cdr:nvSpPr>
      <cdr:spPr>
        <a:xfrm xmlns:a="http://schemas.openxmlformats.org/drawingml/2006/main">
          <a:off x="1076223" y="3954871"/>
          <a:ext cx="1587250" cy="2608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rtl="1"/>
          <a:r>
            <a:rPr lang="ar-SA" sz="900" b="1">
              <a:latin typeface="Dubai" panose="020B0503030403030204" pitchFamily="34" charset="-78"/>
              <a:cs typeface="Dubai" panose="020B0503030403030204" pitchFamily="34" charset="-78"/>
            </a:rPr>
            <a:t>السكان بالأل</a:t>
          </a:r>
          <a:r>
            <a:rPr lang="ar-AE" sz="900" b="1">
              <a:latin typeface="Dubai" panose="020B0503030403030204" pitchFamily="34" charset="-78"/>
              <a:cs typeface="Dubai" panose="020B0503030403030204" pitchFamily="34" charset="-78"/>
            </a:rPr>
            <a:t>ف</a:t>
          </a:r>
          <a:r>
            <a:rPr lang="ar-SA" sz="900" b="1">
              <a:latin typeface="Dubai" panose="020B0503030403030204" pitchFamily="34" charset="-78"/>
              <a:cs typeface="Dubai" panose="020B0503030403030204" pitchFamily="34" charset="-78"/>
            </a:rPr>
            <a:t> </a:t>
          </a:r>
          <a:r>
            <a:rPr lang="en-US" sz="900" b="1">
              <a:latin typeface="Dubai" panose="020B0503030403030204" pitchFamily="34" charset="-78"/>
              <a:cs typeface="Dubai" panose="020B0503030403030204" pitchFamily="34" charset="-78"/>
            </a:rPr>
            <a:t>(Population in 000's) </a:t>
          </a:r>
        </a:p>
      </cdr:txBody>
    </cdr:sp>
  </cdr:relSizeAnchor>
  <cdr:relSizeAnchor xmlns:cdr="http://schemas.openxmlformats.org/drawingml/2006/chartDrawing">
    <cdr:from>
      <cdr:x>0.15274</cdr:x>
      <cdr:y>0.1238</cdr:y>
    </cdr:from>
    <cdr:to>
      <cdr:x>0.22265</cdr:x>
      <cdr:y>0.43199</cdr:y>
    </cdr:to>
    <cdr:sp macro="" textlink="">
      <cdr:nvSpPr>
        <cdr:cNvPr id="3" name="Text Box 1"/>
        <cdr:cNvSpPr txBox="1">
          <a:spLocks xmlns:a="http://schemas.openxmlformats.org/drawingml/2006/main" noChangeArrowheads="1"/>
        </cdr:cNvSpPr>
      </cdr:nvSpPr>
      <cdr:spPr bwMode="auto">
        <a:xfrm xmlns:a="http://schemas.openxmlformats.org/drawingml/2006/main">
          <a:off x="512010" y="552092"/>
          <a:ext cx="234350" cy="137441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vert270" wrap="square" lIns="27432" tIns="18288" rIns="27432" bIns="18288"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ar-AE" sz="900" b="1" i="0" u="none" strike="noStrike" baseline="0">
              <a:solidFill>
                <a:srgbClr val="000000"/>
              </a:solidFill>
              <a:latin typeface="Dubai" panose="020B0503030403030204" pitchFamily="34" charset="-78"/>
              <a:cs typeface="Dubai" panose="020B0503030403030204" pitchFamily="34" charset="-78"/>
            </a:rPr>
            <a:t>فئات العمر  </a:t>
          </a:r>
          <a:r>
            <a:rPr lang="en-US" sz="900" b="1" i="0" u="none" strike="noStrike" baseline="0">
              <a:solidFill>
                <a:srgbClr val="000000"/>
              </a:solidFill>
              <a:latin typeface="Dubai" panose="020B0503030403030204" pitchFamily="34" charset="-78"/>
              <a:cs typeface="Dubai" panose="020B0503030403030204" pitchFamily="34" charset="-78"/>
            </a:rPr>
            <a:t>Age Groups</a:t>
          </a:r>
        </a:p>
      </cdr:txBody>
    </cdr:sp>
  </cdr:relSizeAnchor>
</c:userShapes>
</file>

<file path=word/drawings/drawing2.xml><?xml version="1.0" encoding="utf-8"?>
<c:userShapes xmlns:c="http://schemas.openxmlformats.org/drawingml/2006/chart">
  <cdr:relSizeAnchor xmlns:cdr="http://schemas.openxmlformats.org/drawingml/2006/chartDrawing">
    <cdr:from>
      <cdr:x>0.00987</cdr:x>
      <cdr:y>0.09902</cdr:y>
    </cdr:from>
    <cdr:to>
      <cdr:x>0.04577</cdr:x>
      <cdr:y>0.67132</cdr:y>
    </cdr:to>
    <cdr:sp macro="" textlink="">
      <cdr:nvSpPr>
        <cdr:cNvPr id="2" name="TextBox 1"/>
        <cdr:cNvSpPr txBox="1"/>
      </cdr:nvSpPr>
      <cdr:spPr>
        <a:xfrm xmlns:a="http://schemas.openxmlformats.org/drawingml/2006/main">
          <a:off x="50781" y="247678"/>
          <a:ext cx="184652" cy="1431474"/>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rtl="1"/>
          <a:r>
            <a:rPr lang="ar-SA" sz="900" b="1">
              <a:latin typeface="Dubai" panose="020B0503030403030204" pitchFamily="34" charset="-78"/>
              <a:cs typeface="Dubai" panose="020B0503030403030204" pitchFamily="34" charset="-78"/>
            </a:rPr>
            <a:t>فرد </a:t>
          </a:r>
          <a:r>
            <a:rPr lang="ar-AE" sz="900" b="1">
              <a:latin typeface="Dubai" panose="020B0503030403030204" pitchFamily="34" charset="-78"/>
              <a:cs typeface="Dubai" panose="020B0503030403030204" pitchFamily="34" charset="-78"/>
            </a:rPr>
            <a:t> </a:t>
          </a:r>
          <a:r>
            <a:rPr lang="en-US" sz="900" b="1">
              <a:latin typeface="Dubai" panose="020B0503030403030204" pitchFamily="34" charset="-78"/>
              <a:cs typeface="Dubai" panose="020B0503030403030204" pitchFamily="34" charset="-78"/>
            </a:rPr>
            <a:t>Person</a:t>
          </a:r>
        </a:p>
        <a:p xmlns:a="http://schemas.openxmlformats.org/drawingml/2006/main">
          <a:pPr rtl="1"/>
          <a:endParaRPr lang="en-US" sz="900" b="1">
            <a:latin typeface="Dubai" panose="020B0503030403030204" pitchFamily="34" charset="-78"/>
            <a:cs typeface="Dubai" panose="020B0503030403030204" pitchFamily="34"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0.57994</cdr:x>
      <cdr:y>0.21247</cdr:y>
    </cdr:from>
    <cdr:to>
      <cdr:x>0.69767</cdr:x>
      <cdr:y>0.25635</cdr:y>
    </cdr:to>
    <cdr:sp macro="" textlink="">
      <cdr:nvSpPr>
        <cdr:cNvPr id="2" name="TextBox 1"/>
        <cdr:cNvSpPr txBox="1"/>
      </cdr:nvSpPr>
      <cdr:spPr>
        <a:xfrm xmlns:a="http://schemas.openxmlformats.org/drawingml/2006/main">
          <a:off x="3800475" y="876301"/>
          <a:ext cx="7715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0.01163</cdr:x>
      <cdr:y>0.33748</cdr:y>
    </cdr:from>
    <cdr:to>
      <cdr:x>0.05087</cdr:x>
      <cdr:y>0.47143</cdr:y>
    </cdr:to>
    <cdr:sp macro="" textlink="">
      <cdr:nvSpPr>
        <cdr:cNvPr id="3" name="TextBox 2"/>
        <cdr:cNvSpPr txBox="1"/>
      </cdr:nvSpPr>
      <cdr:spPr>
        <a:xfrm xmlns:a="http://schemas.openxmlformats.org/drawingml/2006/main">
          <a:off x="76215" y="1980124"/>
          <a:ext cx="257148" cy="785939"/>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US" sz="1100" b="0"/>
            <a:t>(%)</a:t>
          </a:r>
        </a:p>
      </cdr:txBody>
    </cdr:sp>
  </cdr:relSizeAnchor>
</c:userShapes>
</file>

<file path=word/drawings/drawing4.xml><?xml version="1.0" encoding="utf-8"?>
<c:userShapes xmlns:c="http://schemas.openxmlformats.org/drawingml/2006/chart">
  <cdr:relSizeAnchor xmlns:cdr="http://schemas.openxmlformats.org/drawingml/2006/chartDrawing">
    <cdr:from>
      <cdr:x>0.57994</cdr:x>
      <cdr:y>0.21247</cdr:y>
    </cdr:from>
    <cdr:to>
      <cdr:x>0.69767</cdr:x>
      <cdr:y>0.25635</cdr:y>
    </cdr:to>
    <cdr:sp macro="" textlink="">
      <cdr:nvSpPr>
        <cdr:cNvPr id="2" name="TextBox 1"/>
        <cdr:cNvSpPr txBox="1"/>
      </cdr:nvSpPr>
      <cdr:spPr>
        <a:xfrm xmlns:a="http://schemas.openxmlformats.org/drawingml/2006/main">
          <a:off x="3800475" y="876301"/>
          <a:ext cx="7715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0.3672</cdr:y>
    </cdr:from>
    <cdr:to>
      <cdr:x>0.03924</cdr:x>
      <cdr:y>0.50115</cdr:y>
    </cdr:to>
    <cdr:sp macro="" textlink="">
      <cdr:nvSpPr>
        <cdr:cNvPr id="3" name="TextBox 2"/>
        <cdr:cNvSpPr txBox="1"/>
      </cdr:nvSpPr>
      <cdr:spPr>
        <a:xfrm xmlns:a="http://schemas.openxmlformats.org/drawingml/2006/main">
          <a:off x="0" y="1514461"/>
          <a:ext cx="257148" cy="552454"/>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US" sz="1100" b="0"/>
            <a:t>(%)</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0.35506</cdr:y>
    </cdr:from>
    <cdr:to>
      <cdr:x>0.05624</cdr:x>
      <cdr:y>0.57107</cdr:y>
    </cdr:to>
    <cdr:sp macro="" textlink="">
      <cdr:nvSpPr>
        <cdr:cNvPr id="2" name="TextBox 1"/>
        <cdr:cNvSpPr txBox="1"/>
      </cdr:nvSpPr>
      <cdr:spPr>
        <a:xfrm xmlns:a="http://schemas.openxmlformats.org/drawingml/2006/main">
          <a:off x="0" y="908050"/>
          <a:ext cx="257148" cy="552453"/>
        </a:xfrm>
        <a:prstGeom xmlns:a="http://schemas.openxmlformats.org/drawingml/2006/main" prst="rect">
          <a:avLst/>
        </a:prstGeom>
      </cdr:spPr>
      <cdr:txBody>
        <a:bodyPr xmlns:a="http://schemas.openxmlformats.org/drawingml/2006/main" vert="vert270"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100" b="0"/>
            <a:t>(%)</a:t>
          </a:r>
        </a:p>
      </cdr:txBody>
    </cdr:sp>
  </cdr:relSizeAnchor>
</c:userShapes>
</file>

<file path=word/drawings/drawing6.xml><?xml version="1.0" encoding="utf-8"?>
<c:userShapes xmlns:c="http://schemas.openxmlformats.org/drawingml/2006/chart">
  <cdr:relSizeAnchor xmlns:cdr="http://schemas.openxmlformats.org/drawingml/2006/chartDrawing">
    <cdr:from>
      <cdr:x>0.57994</cdr:x>
      <cdr:y>0.21247</cdr:y>
    </cdr:from>
    <cdr:to>
      <cdr:x>0.69767</cdr:x>
      <cdr:y>0.25635</cdr:y>
    </cdr:to>
    <cdr:sp macro="" textlink="">
      <cdr:nvSpPr>
        <cdr:cNvPr id="2" name="TextBox 1"/>
        <cdr:cNvSpPr txBox="1"/>
      </cdr:nvSpPr>
      <cdr:spPr>
        <a:xfrm xmlns:a="http://schemas.openxmlformats.org/drawingml/2006/main">
          <a:off x="3800475" y="876301"/>
          <a:ext cx="771525"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0.36056</cdr:y>
    </cdr:from>
    <cdr:to>
      <cdr:x>0.05814</cdr:x>
      <cdr:y>0.49451</cdr:y>
    </cdr:to>
    <cdr:sp macro="" textlink="">
      <cdr:nvSpPr>
        <cdr:cNvPr id="3" name="TextBox 2"/>
        <cdr:cNvSpPr txBox="1"/>
      </cdr:nvSpPr>
      <cdr:spPr>
        <a:xfrm xmlns:a="http://schemas.openxmlformats.org/drawingml/2006/main">
          <a:off x="0" y="2232298"/>
          <a:ext cx="381003" cy="829318"/>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US" sz="1050" b="0">
              <a:latin typeface="Dubai" panose="020B0503030403030204" pitchFamily="34" charset="-78"/>
              <a:cs typeface="Dubai" panose="020B0503030403030204" pitchFamily="34" charset="-78"/>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Quarter xmlns="9a92dbd9-a54a-4f24-abd0-cd6bb0e6298c"/>
    <Topic xmlns="9a92dbd9-a54a-4f24-abd0-cd6bb0e6298c">
      <Value>42</Value>
    </Topic>
    <Publishing_x0020_Year xmlns="9a92dbd9-a54a-4f24-abd0-cd6bb0e6298c">2019</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نشـرة النوع الإجتماعـي  2019</Title_x0020_Ar>
    <Language xmlns="9a92dbd9-a54a-4f24-abd0-cd6bb0e6298c">Both</Language>
    <Chapter xmlns="9a92dbd9-a54a-4f24-abd0-cd6bb0e6298c">01</Chapter>
    <Publishing_x0020_Date xmlns="9a92dbd9-a54a-4f24-abd0-cd6bb0e6298c">2018-12-31T20:00:00+00:00</Publishing_x0020_Date>
    <Order0 xmlns="9a92dbd9-a54a-4f24-abd0-cd6bb0e6298c">0</Ord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D229-FC26-4FCE-B9A3-659FFDC644AB}"/>
</file>

<file path=customXml/itemProps2.xml><?xml version="1.0" encoding="utf-8"?>
<ds:datastoreItem xmlns:ds="http://schemas.openxmlformats.org/officeDocument/2006/customXml" ds:itemID="{1A61BDE5-6D19-4B8F-9677-182913DE0E21}">
  <ds:schemaRefs>
    <ds:schemaRef ds:uri="http://www.w3.org/XML/1998/namespace"/>
    <ds:schemaRef ds:uri="http://schemas.microsoft.com/office/2006/documentManagement/types"/>
    <ds:schemaRef ds:uri="http://schemas.openxmlformats.org/package/2006/metadata/core-properties"/>
    <ds:schemaRef ds:uri="http://purl.org/dc/terms/"/>
    <ds:schemaRef ds:uri="efdc1f75-e914-47be-a131-c6af99871045"/>
    <ds:schemaRef ds:uri="9a92dbd9-a54a-4f24-abd0-cd6bb0e6298c"/>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4.xml><?xml version="1.0" encoding="utf-8"?>
<ds:datastoreItem xmlns:ds="http://schemas.openxmlformats.org/officeDocument/2006/customXml" ds:itemID="{539A6D5E-0034-4777-BA98-C6D5A2B7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34</Pages>
  <Words>4899</Words>
  <Characters>27929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Population Bulletin Emirate of Dubai 2018</vt:lpstr>
    </vt:vector>
  </TitlesOfParts>
  <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Statistics 2019</dc:title>
  <dc:creator>Mohamed-Amin Osama Al Labban</dc:creator>
  <cp:lastModifiedBy>Afaf Kamal Mahmood</cp:lastModifiedBy>
  <cp:revision>41</cp:revision>
  <cp:lastPrinted>2021-06-29T07:04:00Z</cp:lastPrinted>
  <dcterms:created xsi:type="dcterms:W3CDTF">2021-06-21T08:47:00Z</dcterms:created>
  <dcterms:modified xsi:type="dcterms:W3CDTF">2021-06-29T07:05:00Z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